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7BB0" w:rsidRDefault="00DD7BB0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DD7BB0" w:rsidRDefault="00DD7BB0">
      <w:pPr>
        <w:pStyle w:val="ConsPlusNormal"/>
        <w:jc w:val="both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DD7BB0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DD7BB0" w:rsidRDefault="00DD7BB0">
            <w:pPr>
              <w:pStyle w:val="ConsPlusNormal"/>
            </w:pPr>
            <w:r>
              <w:t>5 марта 2018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DD7BB0" w:rsidRDefault="00DD7BB0">
            <w:pPr>
              <w:pStyle w:val="ConsPlusNormal"/>
              <w:jc w:val="right"/>
            </w:pPr>
            <w:r>
              <w:t>N 229-ОЗ</w:t>
            </w:r>
          </w:p>
        </w:tc>
      </w:tr>
    </w:tbl>
    <w:p w:rsidR="00DD7BB0" w:rsidRDefault="00DD7BB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D7BB0" w:rsidRDefault="00DD7BB0">
      <w:pPr>
        <w:pStyle w:val="ConsPlusNormal"/>
        <w:jc w:val="both"/>
      </w:pPr>
    </w:p>
    <w:p w:rsidR="00DD7BB0" w:rsidRDefault="00DD7BB0">
      <w:pPr>
        <w:pStyle w:val="ConsPlusTitle"/>
        <w:jc w:val="center"/>
      </w:pPr>
      <w:r>
        <w:t>НОВГОРОДСКАЯ ОБЛАСТЬ</w:t>
      </w:r>
    </w:p>
    <w:p w:rsidR="00DD7BB0" w:rsidRDefault="00DD7BB0">
      <w:pPr>
        <w:pStyle w:val="ConsPlusTitle"/>
        <w:jc w:val="center"/>
      </w:pPr>
    </w:p>
    <w:p w:rsidR="00DD7BB0" w:rsidRDefault="00DD7BB0">
      <w:pPr>
        <w:pStyle w:val="ConsPlusTitle"/>
        <w:jc w:val="center"/>
      </w:pPr>
      <w:r>
        <w:t>ОБЛАСТНОЙ ЗАКОН</w:t>
      </w:r>
    </w:p>
    <w:p w:rsidR="00DD7BB0" w:rsidRDefault="00DD7BB0">
      <w:pPr>
        <w:pStyle w:val="ConsPlusTitle"/>
        <w:jc w:val="center"/>
      </w:pPr>
    </w:p>
    <w:p w:rsidR="00DD7BB0" w:rsidRDefault="00DD7BB0">
      <w:pPr>
        <w:pStyle w:val="ConsPlusTitle"/>
        <w:jc w:val="center"/>
      </w:pPr>
      <w:r>
        <w:t>О ВНЕСЕНИИ ИЗМЕНЕНИЯ В СТАТЬЮ 3 ОБЛАСТНОГО ЗАКОНА</w:t>
      </w:r>
    </w:p>
    <w:p w:rsidR="00DD7BB0" w:rsidRDefault="00DD7BB0">
      <w:pPr>
        <w:pStyle w:val="ConsPlusTitle"/>
        <w:jc w:val="center"/>
      </w:pPr>
      <w:r>
        <w:t>"О ТРАНСПОРТНОМ НАЛОГЕ"</w:t>
      </w:r>
    </w:p>
    <w:p w:rsidR="00DD7BB0" w:rsidRDefault="00DD7BB0">
      <w:pPr>
        <w:pStyle w:val="ConsPlusNormal"/>
        <w:jc w:val="both"/>
      </w:pPr>
    </w:p>
    <w:p w:rsidR="00DD7BB0" w:rsidRDefault="00DD7BB0">
      <w:pPr>
        <w:pStyle w:val="ConsPlusNormal"/>
        <w:jc w:val="right"/>
      </w:pPr>
      <w:r>
        <w:t>Принят</w:t>
      </w:r>
    </w:p>
    <w:p w:rsidR="00DD7BB0" w:rsidRDefault="005A287E">
      <w:pPr>
        <w:pStyle w:val="ConsPlusNormal"/>
        <w:jc w:val="right"/>
      </w:pPr>
      <w:hyperlink r:id="rId5" w:history="1">
        <w:r w:rsidR="00DD7BB0">
          <w:rPr>
            <w:color w:val="0000FF"/>
          </w:rPr>
          <w:t>Постановлением</w:t>
        </w:r>
      </w:hyperlink>
    </w:p>
    <w:p w:rsidR="00DD7BB0" w:rsidRDefault="00DD7BB0">
      <w:pPr>
        <w:pStyle w:val="ConsPlusNormal"/>
        <w:jc w:val="right"/>
      </w:pPr>
      <w:r>
        <w:t>Новгородской областной Думы</w:t>
      </w:r>
    </w:p>
    <w:p w:rsidR="00DD7BB0" w:rsidRDefault="00DD7BB0">
      <w:pPr>
        <w:pStyle w:val="ConsPlusNormal"/>
        <w:jc w:val="right"/>
      </w:pPr>
      <w:r>
        <w:t>от 28.02.2018 N 431-ОД</w:t>
      </w:r>
    </w:p>
    <w:p w:rsidR="00DD7BB0" w:rsidRDefault="00DD7BB0">
      <w:pPr>
        <w:pStyle w:val="ConsPlusNormal"/>
        <w:jc w:val="both"/>
      </w:pPr>
    </w:p>
    <w:p w:rsidR="00DD7BB0" w:rsidRDefault="00DD7BB0">
      <w:pPr>
        <w:pStyle w:val="ConsPlusNormal"/>
        <w:ind w:firstLine="540"/>
        <w:jc w:val="both"/>
        <w:outlineLvl w:val="0"/>
      </w:pPr>
      <w:r>
        <w:t>Статья 1</w:t>
      </w:r>
    </w:p>
    <w:p w:rsidR="00DD7BB0" w:rsidRDefault="00DD7BB0">
      <w:pPr>
        <w:pStyle w:val="ConsPlusNormal"/>
        <w:jc w:val="both"/>
      </w:pPr>
    </w:p>
    <w:p w:rsidR="00DD7BB0" w:rsidRDefault="00DD7BB0">
      <w:pPr>
        <w:pStyle w:val="ConsPlusNormal"/>
        <w:ind w:firstLine="540"/>
        <w:jc w:val="both"/>
      </w:pPr>
      <w:r>
        <w:t xml:space="preserve">Внести в </w:t>
      </w:r>
      <w:hyperlink r:id="rId6" w:history="1">
        <w:r>
          <w:rPr>
            <w:color w:val="0000FF"/>
          </w:rPr>
          <w:t>статью 3</w:t>
        </w:r>
      </w:hyperlink>
      <w:r>
        <w:t xml:space="preserve"> областного закона от 30.09.2008 N 379-ОЗ "О транспортном налоге" (газета "Новгородские ведомости" от 07.10.2008, 11.11.2009, 05.04.2010, 02.07.2010, 12.11.2010, 15.08.2011, 06.09.2013, 01.10.2014, 28.11.2014, 27.11.2015, 08.07.2016, 05.05.2017, 03.11.2017) изменение, изложив </w:t>
      </w:r>
      <w:hyperlink r:id="rId7" w:history="1">
        <w:r>
          <w:rPr>
            <w:color w:val="0000FF"/>
          </w:rPr>
          <w:t>позицию</w:t>
        </w:r>
      </w:hyperlink>
      <w:r>
        <w:t>:</w:t>
      </w:r>
    </w:p>
    <w:p w:rsidR="00DD7BB0" w:rsidRDefault="00DD7BB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87"/>
        <w:gridCol w:w="1957"/>
      </w:tblGrid>
      <w:tr w:rsidR="00DD7BB0"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DD7BB0" w:rsidRDefault="00DD7BB0">
            <w:pPr>
              <w:pStyle w:val="ConsPlusNormal"/>
            </w:pPr>
            <w:r>
              <w:t>"Самолеты, вертолеты и иные воздушные суда, имеющие двигатели (с каждой лошадиной силы)</w:t>
            </w:r>
          </w:p>
        </w:tc>
        <w:tc>
          <w:tcPr>
            <w:tcW w:w="195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D7BB0" w:rsidRDefault="00DD7BB0">
            <w:pPr>
              <w:pStyle w:val="ConsPlusNormal"/>
              <w:jc w:val="center"/>
            </w:pPr>
            <w:r>
              <w:t>250"</w:t>
            </w:r>
          </w:p>
        </w:tc>
      </w:tr>
    </w:tbl>
    <w:p w:rsidR="00DD7BB0" w:rsidRDefault="00DD7BB0">
      <w:pPr>
        <w:pStyle w:val="ConsPlusNormal"/>
        <w:jc w:val="both"/>
      </w:pPr>
    </w:p>
    <w:p w:rsidR="00DD7BB0" w:rsidRDefault="00DD7BB0">
      <w:pPr>
        <w:pStyle w:val="ConsPlusNormal"/>
        <w:ind w:firstLine="540"/>
        <w:jc w:val="both"/>
      </w:pPr>
      <w:r>
        <w:t>в следующей редакции:</w:t>
      </w:r>
    </w:p>
    <w:p w:rsidR="00DD7BB0" w:rsidRDefault="00DD7BB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87"/>
        <w:gridCol w:w="1957"/>
      </w:tblGrid>
      <w:tr w:rsidR="00DD7BB0"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</w:tcPr>
          <w:p w:rsidR="00DD7BB0" w:rsidRDefault="00DD7BB0">
            <w:pPr>
              <w:pStyle w:val="ConsPlusNormal"/>
            </w:pPr>
            <w:r>
              <w:t>"Самолеты, вертолеты и иные воздушные суда, имеющие двигатели (с каждой лошадиной силы)</w:t>
            </w:r>
          </w:p>
        </w:tc>
        <w:tc>
          <w:tcPr>
            <w:tcW w:w="195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D7BB0" w:rsidRDefault="00DD7BB0">
            <w:pPr>
              <w:pStyle w:val="ConsPlusNormal"/>
              <w:jc w:val="center"/>
            </w:pPr>
            <w:r>
              <w:t>50".</w:t>
            </w:r>
          </w:p>
        </w:tc>
      </w:tr>
    </w:tbl>
    <w:p w:rsidR="00DD7BB0" w:rsidRDefault="00DD7BB0">
      <w:pPr>
        <w:pStyle w:val="ConsPlusNormal"/>
        <w:jc w:val="both"/>
      </w:pPr>
    </w:p>
    <w:p w:rsidR="00DD7BB0" w:rsidRDefault="00DD7BB0">
      <w:pPr>
        <w:pStyle w:val="ConsPlusNormal"/>
        <w:ind w:firstLine="540"/>
        <w:jc w:val="both"/>
        <w:outlineLvl w:val="0"/>
      </w:pPr>
      <w:r>
        <w:t>Статья 2</w:t>
      </w:r>
    </w:p>
    <w:p w:rsidR="00DD7BB0" w:rsidRDefault="00DD7BB0">
      <w:pPr>
        <w:pStyle w:val="ConsPlusNormal"/>
        <w:jc w:val="both"/>
      </w:pPr>
    </w:p>
    <w:p w:rsidR="00DD7BB0" w:rsidRDefault="00DD7BB0">
      <w:pPr>
        <w:pStyle w:val="ConsPlusNormal"/>
        <w:ind w:firstLine="540"/>
        <w:jc w:val="both"/>
      </w:pPr>
      <w:r>
        <w:t>Настоящий областной закон вступает в силу по истечении одного месяца со дня его официального опубликования и распространяется на правоотношения, возникшие с 1 января 2018 года</w:t>
      </w:r>
    </w:p>
    <w:p w:rsidR="00DD7BB0" w:rsidRDefault="00DD7BB0">
      <w:pPr>
        <w:pStyle w:val="ConsPlusNormal"/>
        <w:jc w:val="both"/>
      </w:pPr>
    </w:p>
    <w:p w:rsidR="00DD7BB0" w:rsidRDefault="00DD7BB0">
      <w:pPr>
        <w:pStyle w:val="ConsPlusNormal"/>
        <w:jc w:val="right"/>
      </w:pPr>
      <w:r>
        <w:t>Губернатор Новгородской области</w:t>
      </w:r>
    </w:p>
    <w:p w:rsidR="00DD7BB0" w:rsidRDefault="00DD7BB0">
      <w:pPr>
        <w:pStyle w:val="ConsPlusNormal"/>
        <w:jc w:val="right"/>
      </w:pPr>
      <w:r>
        <w:t>А.С.НИКИТИН</w:t>
      </w:r>
    </w:p>
    <w:p w:rsidR="00DD7BB0" w:rsidRDefault="00DD7BB0">
      <w:pPr>
        <w:pStyle w:val="ConsPlusNormal"/>
      </w:pPr>
      <w:r>
        <w:t>Великий Новгород</w:t>
      </w:r>
    </w:p>
    <w:p w:rsidR="00DD7BB0" w:rsidRDefault="00DD7BB0">
      <w:pPr>
        <w:pStyle w:val="ConsPlusNormal"/>
        <w:spacing w:before="220"/>
      </w:pPr>
      <w:r>
        <w:t>5 марта 2018 года</w:t>
      </w:r>
    </w:p>
    <w:p w:rsidR="00DD7BB0" w:rsidRDefault="00DD7BB0">
      <w:pPr>
        <w:pStyle w:val="ConsPlusNormal"/>
        <w:spacing w:before="220"/>
      </w:pPr>
      <w:r>
        <w:t>N 229-ОЗ</w:t>
      </w:r>
    </w:p>
    <w:p w:rsidR="00DD7BB0" w:rsidRDefault="00DD7BB0">
      <w:pPr>
        <w:pStyle w:val="ConsPlusNormal"/>
        <w:jc w:val="both"/>
      </w:pPr>
    </w:p>
    <w:p w:rsidR="00DD7BB0" w:rsidRDefault="00DD7BB0">
      <w:pPr>
        <w:pStyle w:val="ConsPlusNormal"/>
        <w:jc w:val="both"/>
      </w:pPr>
    </w:p>
    <w:p w:rsidR="00DD7BB0" w:rsidRDefault="00DD7BB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06163" w:rsidRDefault="00106163"/>
    <w:sectPr w:rsidR="00106163" w:rsidSect="007A1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9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7BB0"/>
    <w:rsid w:val="00106163"/>
    <w:rsid w:val="005A287E"/>
    <w:rsid w:val="00DD7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5D738-4CD1-C64D-AEC1-A6D9AD76C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7B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D7B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D7BB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yperlink" Target="consultantplus://offline/ref=1C3A8A8CC60DB42E862A6ED57559C399FB77311B93A855C9365320F582E36B6708ECE5DFB4064DP4k2H" TargetMode="Externa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consultantplus://offline/ref=1C3A8A8CC60DB42E862A6ED57559C399FB77311B93A855C9365320F582E36B6708ECE5DFB4064A4796C13CP8k7H" TargetMode="External" /><Relationship Id="rId5" Type="http://schemas.openxmlformats.org/officeDocument/2006/relationships/hyperlink" Target="consultantplus://offline/ref=1C3A8A8CC60DB42E862A6EDC6C5EC399FB77311B95AC5ECD3C5320F582E36B67P0k8H" TargetMode="External" /><Relationship Id="rId4" Type="http://schemas.openxmlformats.org/officeDocument/2006/relationships/hyperlink" Target="http://www.consultant.ru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Полевая Лариса Ивановна</dc:creator>
  <cp:lastModifiedBy>Сергей Крикушенко</cp:lastModifiedBy>
  <cp:revision>2</cp:revision>
  <dcterms:created xsi:type="dcterms:W3CDTF">2018-04-04T08:13:00Z</dcterms:created>
  <dcterms:modified xsi:type="dcterms:W3CDTF">2018-04-04T08:13:00Z</dcterms:modified>
</cp:coreProperties>
</file>