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164" w:rsidRPr="005F0164" w:rsidRDefault="005F0164" w:rsidP="005F0164">
      <w:pPr>
        <w:shd w:val="clear" w:color="auto" w:fill="FFF3DB"/>
        <w:spacing w:after="0" w:line="360" w:lineRule="auto"/>
        <w:outlineLvl w:val="1"/>
        <w:rPr>
          <w:rFonts w:ascii="Georgia" w:eastAsia="Times New Roman" w:hAnsi="Georgia" w:cs="Times New Roman"/>
          <w:caps/>
          <w:color w:val="29303B"/>
          <w:spacing w:val="24"/>
          <w:szCs w:val="28"/>
          <w:lang w:eastAsia="ru-RU"/>
        </w:rPr>
      </w:pPr>
      <w:r w:rsidRPr="005F0164">
        <w:rPr>
          <w:rFonts w:ascii="Georgia" w:eastAsia="Times New Roman" w:hAnsi="Georgia" w:cs="Times New Roman"/>
          <w:caps/>
          <w:color w:val="29303B"/>
          <w:spacing w:val="24"/>
          <w:szCs w:val="28"/>
          <w:lang w:eastAsia="ru-RU"/>
        </w:rPr>
        <w:t>TUESDAY, JUNE 19, 2007</w:t>
      </w:r>
    </w:p>
    <w:p w:rsidR="005F0164" w:rsidRPr="005F0164" w:rsidRDefault="005F0164" w:rsidP="005F0164">
      <w:pPr>
        <w:shd w:val="clear" w:color="auto" w:fill="FFF3DB"/>
        <w:spacing w:after="0" w:line="360" w:lineRule="auto"/>
        <w:outlineLvl w:val="2"/>
        <w:rPr>
          <w:rFonts w:ascii="Georgia" w:eastAsia="Times New Roman" w:hAnsi="Georgia" w:cs="Times New Roman"/>
          <w:color w:val="1B0431"/>
          <w:szCs w:val="28"/>
          <w:lang w:eastAsia="ru-RU"/>
        </w:rPr>
      </w:pPr>
      <w:bookmarkStart w:id="0" w:name="2851921246259114852"/>
      <w:bookmarkEnd w:id="0"/>
      <w:r w:rsidRPr="005F0164">
        <w:rPr>
          <w:rFonts w:ascii="Georgia" w:eastAsia="Times New Roman" w:hAnsi="Georgia" w:cs="Times New Roman"/>
          <w:color w:val="1B0431"/>
          <w:szCs w:val="28"/>
          <w:lang w:eastAsia="ru-RU"/>
        </w:rPr>
        <w:t xml:space="preserve">AV - </w:t>
      </w:r>
      <w:proofErr w:type="spellStart"/>
      <w:r w:rsidRPr="005F0164">
        <w:rPr>
          <w:rFonts w:ascii="Georgia" w:eastAsia="Times New Roman" w:hAnsi="Georgia" w:cs="Times New Roman"/>
          <w:color w:val="1B0431"/>
          <w:szCs w:val="28"/>
          <w:lang w:eastAsia="ru-RU"/>
        </w:rPr>
        <w:t>Prop</w:t>
      </w:r>
      <w:proofErr w:type="spellEnd"/>
      <w:r w:rsidRPr="005F0164">
        <w:rPr>
          <w:rFonts w:ascii="Georgia" w:eastAsia="Times New Roman" w:hAnsi="Georgia" w:cs="Times New Roman"/>
          <w:color w:val="1B0431"/>
          <w:szCs w:val="28"/>
          <w:lang w:eastAsia="ru-RU"/>
        </w:rPr>
        <w:t xml:space="preserve"> </w:t>
      </w:r>
      <w:proofErr w:type="spellStart"/>
      <w:r w:rsidRPr="005F0164">
        <w:rPr>
          <w:rFonts w:ascii="Georgia" w:eastAsia="Times New Roman" w:hAnsi="Georgia" w:cs="Times New Roman"/>
          <w:color w:val="1B0431"/>
          <w:szCs w:val="28"/>
          <w:lang w:eastAsia="ru-RU"/>
        </w:rPr>
        <w:t>Hubs</w:t>
      </w:r>
      <w:proofErr w:type="spellEnd"/>
    </w:p>
    <w:p w:rsidR="00D62E14" w:rsidRDefault="005F0164" w:rsidP="005F0164">
      <w:pPr>
        <w:shd w:val="clear" w:color="auto" w:fill="FFF3DB"/>
        <w:spacing w:after="0" w:line="360" w:lineRule="auto"/>
        <w:rPr>
          <w:rFonts w:ascii="Georgia" w:eastAsia="Times New Roman" w:hAnsi="Georgia" w:cs="Times New Roman"/>
          <w:color w:val="29303B"/>
          <w:szCs w:val="28"/>
          <w:lang w:eastAsia="ru-RU"/>
        </w:rPr>
      </w:pPr>
      <w:r w:rsidRPr="005F0164">
        <w:rPr>
          <w:rFonts w:ascii="Georgia" w:eastAsia="Times New Roman" w:hAnsi="Georgia" w:cs="Times New Roman"/>
          <w:color w:val="29303B"/>
          <w:szCs w:val="28"/>
          <w:lang w:val="en-US" w:eastAsia="ru-RU"/>
        </w:rPr>
        <w:t>It started with this.</w:t>
      </w:r>
      <w:r w:rsidRPr="005F0164">
        <w:rPr>
          <w:rFonts w:ascii="Georgia" w:eastAsia="Times New Roman" w:hAnsi="Georgia" w:cs="Times New Roman"/>
          <w:color w:val="29303B"/>
          <w:szCs w:val="28"/>
          <w:lang w:val="en-US" w:eastAsia="ru-RU"/>
        </w:rPr>
        <w:br/>
      </w:r>
      <w:proofErr w:type="gramStart"/>
      <w:r w:rsidRPr="005F0164">
        <w:rPr>
          <w:rFonts w:ascii="Georgia" w:eastAsia="Times New Roman" w:hAnsi="Georgia" w:cs="Times New Roman"/>
          <w:color w:val="29303B"/>
          <w:szCs w:val="28"/>
          <w:lang w:val="en-US" w:eastAsia="ru-RU"/>
        </w:rPr>
        <w:t>At the end of World War II Type 82</w:t>
      </w:r>
      <w:r w:rsidRPr="005F0164">
        <w:rPr>
          <w:rFonts w:ascii="Georgia" w:eastAsia="Times New Roman" w:hAnsi="Georgia" w:cs="Times New Roman"/>
          <w:i/>
          <w:iCs/>
          <w:color w:val="29303B"/>
          <w:szCs w:val="28"/>
          <w:lang w:val="en-US" w:eastAsia="ru-RU"/>
        </w:rPr>
        <w:t>Kubelwagens</w:t>
      </w:r>
      <w:r w:rsidRPr="005F0164">
        <w:rPr>
          <w:rFonts w:ascii="Georgia" w:eastAsia="Times New Roman" w:hAnsi="Georgia" w:cs="Times New Roman"/>
          <w:color w:val="29303B"/>
          <w:szCs w:val="28"/>
          <w:lang w:val="en-US" w:eastAsia="ru-RU"/>
        </w:rPr>
        <w:t>littered the European landscape.</w:t>
      </w:r>
      <w:proofErr w:type="gramEnd"/>
      <w:r w:rsidRPr="005F0164">
        <w:rPr>
          <w:rFonts w:ascii="Georgia" w:eastAsia="Times New Roman" w:hAnsi="Georgia" w:cs="Times New Roman"/>
          <w:color w:val="29303B"/>
          <w:szCs w:val="28"/>
          <w:lang w:val="en-US" w:eastAsia="ru-RU"/>
        </w:rPr>
        <w:t xml:space="preserve"> In many cases the vehicle was undamaged, abandoned when it ran out of gas.</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The Type 82 came in two flavors, those with the original 985cc (70x64mm) engine producing 23hp and the later version fitted with the E-type 1131cc (75x64mm) engine developed in 1943. Given a choice between an early or late Type 82 most folks opted for the later version, whose larger engine produced a neck-snapping 25hp instead of a paltry 23. (Actually, both performed about the same.) It was the 1131cc engine that went into the post-war Volkswagen, remaining in service until the 1956 model year, when the 75mm barrels were bored-out to 77mm, upping the displacement to 1192cc; the '1200' engine. </w:t>
      </w:r>
      <w:proofErr w:type="gramStart"/>
      <w:r w:rsidRPr="005F0164">
        <w:rPr>
          <w:rFonts w:ascii="Georgia" w:eastAsia="Times New Roman" w:hAnsi="Georgia" w:cs="Times New Roman"/>
          <w:color w:val="29303B"/>
          <w:szCs w:val="28"/>
          <w:lang w:val="en-US" w:eastAsia="ru-RU"/>
        </w:rPr>
        <w:t>( Volkswagen</w:t>
      </w:r>
      <w:proofErr w:type="gramEnd"/>
      <w:r w:rsidRPr="005F0164">
        <w:rPr>
          <w:rFonts w:ascii="Georgia" w:eastAsia="Times New Roman" w:hAnsi="Georgia" w:cs="Times New Roman"/>
          <w:color w:val="29303B"/>
          <w:szCs w:val="28"/>
          <w:lang w:val="en-US" w:eastAsia="ru-RU"/>
        </w:rPr>
        <w:t xml:space="preserve"> engines are designated by a number approximating their </w:t>
      </w:r>
      <w:r w:rsidRPr="005F0164">
        <w:rPr>
          <w:rFonts w:ascii="Georgia" w:eastAsia="Times New Roman" w:hAnsi="Georgia" w:cs="Times New Roman"/>
          <w:i/>
          <w:iCs/>
          <w:color w:val="29303B"/>
          <w:szCs w:val="28"/>
          <w:lang w:val="en-US" w:eastAsia="ru-RU"/>
        </w:rPr>
        <w:t>displacement</w:t>
      </w:r>
      <w:r w:rsidRPr="005F0164">
        <w:rPr>
          <w:rFonts w:ascii="Georgia" w:eastAsia="Times New Roman" w:hAnsi="Georgia" w:cs="Times New Roman"/>
          <w:color w:val="29303B"/>
          <w:szCs w:val="28"/>
          <w:lang w:val="en-US" w:eastAsia="ru-RU"/>
        </w:rPr>
        <w:t xml:space="preserve"> whereas chassis are identified </w:t>
      </w:r>
      <w:proofErr w:type="spellStart"/>
      <w:r w:rsidRPr="005F0164">
        <w:rPr>
          <w:rFonts w:ascii="Georgia" w:eastAsia="Times New Roman" w:hAnsi="Georgia" w:cs="Times New Roman"/>
          <w:color w:val="29303B"/>
          <w:szCs w:val="28"/>
          <w:lang w:val="en-US" w:eastAsia="ru-RU"/>
        </w:rPr>
        <w:t>by</w:t>
      </w:r>
      <w:r w:rsidRPr="005F0164">
        <w:rPr>
          <w:rFonts w:ascii="Georgia" w:eastAsia="Times New Roman" w:hAnsi="Georgia" w:cs="Times New Roman"/>
          <w:i/>
          <w:iCs/>
          <w:color w:val="29303B"/>
          <w:szCs w:val="28"/>
          <w:lang w:val="en-US" w:eastAsia="ru-RU"/>
        </w:rPr>
        <w:t>type</w:t>
      </w:r>
      <w:proofErr w:type="spellEnd"/>
      <w:r w:rsidRPr="005F0164">
        <w:rPr>
          <w:rFonts w:ascii="Georgia" w:eastAsia="Times New Roman" w:hAnsi="Georgia" w:cs="Times New Roman"/>
          <w:color w:val="29303B"/>
          <w:szCs w:val="28"/>
          <w:lang w:val="en-US" w:eastAsia="ru-RU"/>
        </w:rPr>
        <w:t> number. Referring to an upright VW engine as a ‘Type I’ is something of a joke since the Type I (meaning the sedan or </w:t>
      </w:r>
      <w:r w:rsidRPr="005F0164">
        <w:rPr>
          <w:rFonts w:ascii="Georgia" w:eastAsia="Times New Roman" w:hAnsi="Georgia" w:cs="Times New Roman"/>
          <w:i/>
          <w:iCs/>
          <w:color w:val="29303B"/>
          <w:szCs w:val="28"/>
          <w:lang w:val="en-US" w:eastAsia="ru-RU"/>
        </w:rPr>
        <w:t>bug</w:t>
      </w:r>
      <w:r w:rsidRPr="005F0164">
        <w:rPr>
          <w:rFonts w:ascii="Georgia" w:eastAsia="Times New Roman" w:hAnsi="Georgia" w:cs="Times New Roman"/>
          <w:color w:val="29303B"/>
          <w:szCs w:val="28"/>
          <w:lang w:val="en-US" w:eastAsia="ru-RU"/>
        </w:rPr>
        <w:t xml:space="preserve">) </w:t>
      </w:r>
      <w:proofErr w:type="spellStart"/>
      <w:r w:rsidRPr="005F0164">
        <w:rPr>
          <w:rFonts w:ascii="Georgia" w:eastAsia="Times New Roman" w:hAnsi="Georgia" w:cs="Times New Roman"/>
          <w:color w:val="29303B"/>
          <w:szCs w:val="28"/>
          <w:lang w:val="en-US" w:eastAsia="ru-RU"/>
        </w:rPr>
        <w:t>used</w:t>
      </w:r>
      <w:r w:rsidRPr="005F0164">
        <w:rPr>
          <w:rFonts w:ascii="Georgia" w:eastAsia="Times New Roman" w:hAnsi="Georgia" w:cs="Times New Roman"/>
          <w:i/>
          <w:iCs/>
          <w:color w:val="29303B"/>
          <w:szCs w:val="28"/>
          <w:lang w:val="en-US" w:eastAsia="ru-RU"/>
        </w:rPr>
        <w:t>six</w:t>
      </w:r>
      <w:proofErr w:type="spellEnd"/>
      <w:r w:rsidRPr="005F0164">
        <w:rPr>
          <w:rFonts w:ascii="Georgia" w:eastAsia="Times New Roman" w:hAnsi="Georgia" w:cs="Times New Roman"/>
          <w:color w:val="29303B"/>
          <w:szCs w:val="28"/>
          <w:lang w:val="en-US" w:eastAsia="ru-RU"/>
        </w:rPr>
        <w:t> different engines over the years.)</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With the small, light-weight 985cc engine free to anyone willing to pull it out of a defunct Type 82, it wasn’t long before someone decided to bolt it to an airplane, which they could do without using an engine mount thanks to the transmission flange cast onto the front of the crankcase. (With Volkswagens, orientation is</w:t>
      </w:r>
      <w:r w:rsidRPr="005F0164">
        <w:rPr>
          <w:rFonts w:ascii="Georgia" w:eastAsia="Times New Roman" w:hAnsi="Georgia" w:cs="Times New Roman"/>
          <w:i/>
          <w:iCs/>
          <w:color w:val="29303B"/>
          <w:szCs w:val="28"/>
          <w:lang w:val="en-US" w:eastAsia="ru-RU"/>
        </w:rPr>
        <w:t> </w:t>
      </w:r>
      <w:r w:rsidRPr="005F0164">
        <w:rPr>
          <w:rFonts w:ascii="Georgia" w:eastAsia="Times New Roman" w:hAnsi="Georgia" w:cs="Times New Roman"/>
          <w:color w:val="29303B"/>
          <w:szCs w:val="28"/>
          <w:lang w:val="en-US" w:eastAsia="ru-RU"/>
        </w:rPr>
        <w:t>always relative to the vehicle.)</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Of course, if you bolted the airplane to the flywheel-end of the engine that meant you’d have to attach the propeller to the pulley hub, violating a basic tenet of using a car’s engine in an airplane, which was to put the prop on the beefier flywheel end of the crankshaft. But since they were only looking at </w:t>
      </w:r>
      <w:r w:rsidRPr="005F0164">
        <w:rPr>
          <w:rFonts w:ascii="Georgia" w:eastAsia="Times New Roman" w:hAnsi="Georgia" w:cs="Times New Roman"/>
          <w:color w:val="29303B"/>
          <w:szCs w:val="28"/>
          <w:lang w:val="en-US" w:eastAsia="ru-RU"/>
        </w:rPr>
        <w:lastRenderedPageBreak/>
        <w:t>23hp they figured it was no big deal. And it wasn’t.</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Before getting into the details it may help if you know a bit of history, such as the fact the </w:t>
      </w:r>
      <w:proofErr w:type="spellStart"/>
      <w:r w:rsidRPr="005F0164">
        <w:rPr>
          <w:rFonts w:ascii="Georgia" w:eastAsia="Times New Roman" w:hAnsi="Georgia" w:cs="Times New Roman"/>
          <w:i/>
          <w:iCs/>
          <w:color w:val="29303B"/>
          <w:szCs w:val="28"/>
          <w:lang w:val="en-US" w:eastAsia="ru-RU"/>
        </w:rPr>
        <w:t>Kubelwagen</w:t>
      </w:r>
      <w:proofErr w:type="spellEnd"/>
      <w:r w:rsidRPr="005F0164">
        <w:rPr>
          <w:rFonts w:ascii="Georgia" w:eastAsia="Times New Roman" w:hAnsi="Georgia" w:cs="Times New Roman"/>
          <w:color w:val="29303B"/>
          <w:szCs w:val="28"/>
          <w:lang w:val="en-US" w:eastAsia="ru-RU"/>
        </w:rPr>
        <w:t> started out as the </w:t>
      </w:r>
      <w:r w:rsidRPr="005F0164">
        <w:rPr>
          <w:rFonts w:ascii="Georgia" w:eastAsia="Times New Roman" w:hAnsi="Georgia" w:cs="Times New Roman"/>
          <w:i/>
          <w:iCs/>
          <w:color w:val="29303B"/>
          <w:szCs w:val="28"/>
          <w:lang w:val="en-US" w:eastAsia="ru-RU"/>
        </w:rPr>
        <w:t xml:space="preserve">KDF </w:t>
      </w:r>
      <w:proofErr w:type="spellStart"/>
      <w:r w:rsidRPr="005F0164">
        <w:rPr>
          <w:rFonts w:ascii="Georgia" w:eastAsia="Times New Roman" w:hAnsi="Georgia" w:cs="Times New Roman"/>
          <w:i/>
          <w:iCs/>
          <w:color w:val="29303B"/>
          <w:szCs w:val="28"/>
          <w:lang w:val="en-US" w:eastAsia="ru-RU"/>
        </w:rPr>
        <w:t>Wagen</w:t>
      </w:r>
      <w:proofErr w:type="spellEnd"/>
      <w:r w:rsidRPr="005F0164">
        <w:rPr>
          <w:rFonts w:ascii="Georgia" w:eastAsia="Times New Roman" w:hAnsi="Georgia" w:cs="Times New Roman"/>
          <w:color w:val="29303B"/>
          <w:szCs w:val="28"/>
          <w:lang w:val="en-US" w:eastAsia="ru-RU"/>
        </w:rPr>
        <w:t>, which started out (in 1933) as the NSU Type 32. After Hitler came to power in 1933 the Nazi Party took a strong interest in Professor Ferdinand Porsche’s dream of a </w:t>
      </w:r>
      <w:r w:rsidRPr="005F0164">
        <w:rPr>
          <w:rFonts w:ascii="Georgia" w:eastAsia="Times New Roman" w:hAnsi="Georgia" w:cs="Times New Roman"/>
          <w:i/>
          <w:iCs/>
          <w:color w:val="29303B"/>
          <w:szCs w:val="28"/>
          <w:lang w:val="en-US" w:eastAsia="ru-RU"/>
        </w:rPr>
        <w:t>People's Car</w:t>
      </w:r>
      <w:r w:rsidRPr="005F0164">
        <w:rPr>
          <w:rFonts w:ascii="Georgia" w:eastAsia="Times New Roman" w:hAnsi="Georgia" w:cs="Times New Roman"/>
          <w:color w:val="29303B"/>
          <w:szCs w:val="28"/>
          <w:lang w:val="en-US" w:eastAsia="ru-RU"/>
        </w:rPr>
        <w:t>. Over the next five years the Nazi party subsidized it’s design to the point where they largely took over the project, which finally came to fruition in 1938 as the </w:t>
      </w:r>
      <w:proofErr w:type="gramStart"/>
      <w:r w:rsidRPr="005F0164">
        <w:rPr>
          <w:rFonts w:ascii="Georgia" w:eastAsia="Times New Roman" w:hAnsi="Georgia" w:cs="Times New Roman"/>
          <w:i/>
          <w:iCs/>
          <w:color w:val="29303B"/>
          <w:szCs w:val="28"/>
          <w:lang w:val="en-US" w:eastAsia="ru-RU"/>
        </w:rPr>
        <w:t>KDF(</w:t>
      </w:r>
      <w:proofErr w:type="gramEnd"/>
      <w:r w:rsidRPr="005F0164">
        <w:rPr>
          <w:rFonts w:ascii="Georgia" w:eastAsia="Times New Roman" w:hAnsi="Georgia" w:cs="Times New Roman"/>
          <w:i/>
          <w:iCs/>
          <w:color w:val="29303B"/>
          <w:szCs w:val="28"/>
          <w:lang w:val="en-US" w:eastAsia="ru-RU"/>
        </w:rPr>
        <w:t xml:space="preserve">Strength-thru-Joy) </w:t>
      </w:r>
      <w:proofErr w:type="spellStart"/>
      <w:r w:rsidRPr="005F0164">
        <w:rPr>
          <w:rFonts w:ascii="Georgia" w:eastAsia="Times New Roman" w:hAnsi="Georgia" w:cs="Times New Roman"/>
          <w:i/>
          <w:iCs/>
          <w:color w:val="29303B"/>
          <w:szCs w:val="28"/>
          <w:lang w:val="en-US" w:eastAsia="ru-RU"/>
        </w:rPr>
        <w:t>Wagen</w:t>
      </w:r>
      <w:proofErr w:type="spellEnd"/>
      <w:r w:rsidRPr="005F0164">
        <w:rPr>
          <w:rFonts w:ascii="Georgia" w:eastAsia="Times New Roman" w:hAnsi="Georgia" w:cs="Times New Roman"/>
          <w:color w:val="29303B"/>
          <w:szCs w:val="28"/>
          <w:lang w:val="en-US" w:eastAsia="ru-RU"/>
        </w:rPr>
        <w:t xml:space="preserve">. </w:t>
      </w:r>
      <w:proofErr w:type="gramStart"/>
      <w:r w:rsidRPr="005F0164">
        <w:rPr>
          <w:rFonts w:ascii="Georgia" w:eastAsia="Times New Roman" w:hAnsi="Georgia" w:cs="Times New Roman"/>
          <w:color w:val="29303B"/>
          <w:szCs w:val="28"/>
          <w:lang w:val="en-US" w:eastAsia="ru-RU"/>
        </w:rPr>
        <w:t>Even as the cornerstone of the new Volkswagen factory was being laid the Wehrmacht issued orders to develop a </w:t>
      </w:r>
      <w:r w:rsidRPr="005F0164">
        <w:rPr>
          <w:rFonts w:ascii="Georgia" w:eastAsia="Times New Roman" w:hAnsi="Georgia" w:cs="Times New Roman"/>
          <w:i/>
          <w:iCs/>
          <w:color w:val="29303B"/>
          <w:szCs w:val="28"/>
          <w:lang w:val="en-US" w:eastAsia="ru-RU"/>
        </w:rPr>
        <w:t>military</w:t>
      </w:r>
      <w:r w:rsidRPr="005F0164">
        <w:rPr>
          <w:rFonts w:ascii="Georgia" w:eastAsia="Times New Roman" w:hAnsi="Georgia" w:cs="Times New Roman"/>
          <w:color w:val="29303B"/>
          <w:szCs w:val="28"/>
          <w:lang w:val="en-US" w:eastAsia="ru-RU"/>
        </w:rPr>
        <w:t xml:space="preserve"> version of the KDF </w:t>
      </w:r>
      <w:proofErr w:type="spellStart"/>
      <w:r w:rsidRPr="005F0164">
        <w:rPr>
          <w:rFonts w:ascii="Georgia" w:eastAsia="Times New Roman" w:hAnsi="Georgia" w:cs="Times New Roman"/>
          <w:color w:val="29303B"/>
          <w:szCs w:val="28"/>
          <w:lang w:val="en-US" w:eastAsia="ru-RU"/>
        </w:rPr>
        <w:t>Wagen</w:t>
      </w:r>
      <w:proofErr w:type="spellEnd"/>
      <w:r w:rsidRPr="005F0164">
        <w:rPr>
          <w:rFonts w:ascii="Georgia" w:eastAsia="Times New Roman" w:hAnsi="Georgia" w:cs="Times New Roman"/>
          <w:color w:val="29303B"/>
          <w:szCs w:val="28"/>
          <w:lang w:val="en-US" w:eastAsia="ru-RU"/>
        </w:rPr>
        <w:t>, which became the Type 62, the precursor of the Type 82.</w:t>
      </w:r>
      <w:proofErr w:type="gramEnd"/>
      <w:r w:rsidRPr="005F0164">
        <w:rPr>
          <w:rFonts w:ascii="Georgia" w:eastAsia="Times New Roman" w:hAnsi="Georgia" w:cs="Times New Roman"/>
          <w:color w:val="29303B"/>
          <w:szCs w:val="28"/>
          <w:lang w:val="en-US" w:eastAsia="ru-RU"/>
        </w:rPr>
        <w:t xml:space="preserve"> (As a point of interest, after the basic design was accepted by the Nazis, the factory test drivers were replaced by 200 army personnel who drove the fleet of prototypes day and night until each had accumulated over 50,000 miles.)</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The point of all this is that the Volkswagen didn’t just suddenly appear. It was the product of a long, expensive R&amp;D program in which every aspect of the vehicle was carefully studied and engineered, not only as a civilian vehicle but as a war machine as well.</w:t>
      </w:r>
      <w:r w:rsidRPr="005F0164">
        <w:rPr>
          <w:rFonts w:ascii="Georgia" w:eastAsia="Times New Roman" w:hAnsi="Georgia" w:cs="Times New Roman"/>
          <w:noProof/>
          <w:color w:val="956839"/>
          <w:szCs w:val="28"/>
          <w:lang w:eastAsia="ru-RU"/>
        </w:rPr>
        <w:drawing>
          <wp:inline distT="0" distB="0" distL="0" distR="0" wp14:anchorId="568741AF" wp14:editId="1DEFBF54">
            <wp:extent cx="3048000" cy="2009775"/>
            <wp:effectExtent l="0" t="0" r="0" b="9525"/>
            <wp:docPr id="25" name="Рисунок 25" descr="http://bp0.blogger.com/_JU6RC7jJfRc/RnelI_uo6wI/AAAAAAAAAdM/b_G2UG93QcA/s320/FIGURE+1.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08678848113410" descr="http://bp0.blogger.com/_JU6RC7jJfRc/RnelI_uo6wI/AAAAAAAAAdM/b_G2UG93QcA/s320/FIGURE+1.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200977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Figure 1 shows the nose of the Volkswagen’s crankshaft. The pulley-hub was designed to transmit about 7hp via a </w:t>
      </w:r>
      <w:proofErr w:type="spellStart"/>
      <w:r w:rsidRPr="005F0164">
        <w:rPr>
          <w:rFonts w:ascii="Georgia" w:eastAsia="Times New Roman" w:hAnsi="Georgia" w:cs="Times New Roman"/>
          <w:color w:val="29303B"/>
          <w:szCs w:val="28"/>
          <w:lang w:val="en-US" w:eastAsia="ru-RU"/>
        </w:rPr>
        <w:t>vee</w:t>
      </w:r>
      <w:proofErr w:type="spellEnd"/>
      <w:r w:rsidRPr="005F0164">
        <w:rPr>
          <w:rFonts w:ascii="Georgia" w:eastAsia="Times New Roman" w:hAnsi="Georgia" w:cs="Times New Roman"/>
          <w:color w:val="29303B"/>
          <w:szCs w:val="28"/>
          <w:lang w:val="en-US" w:eastAsia="ru-RU"/>
        </w:rPr>
        <w:t xml:space="preserve"> belt to the dynamo and cooling fan. To ensure it </w:t>
      </w:r>
      <w:proofErr w:type="spellStart"/>
      <w:r w:rsidRPr="005F0164">
        <w:rPr>
          <w:rFonts w:ascii="Georgia" w:eastAsia="Times New Roman" w:hAnsi="Georgia" w:cs="Times New Roman"/>
          <w:color w:val="29303B"/>
          <w:szCs w:val="28"/>
          <w:lang w:val="en-US" w:eastAsia="ru-RU"/>
        </w:rPr>
        <w:t>wouldnever</w:t>
      </w:r>
      <w:proofErr w:type="spellEnd"/>
      <w:r w:rsidRPr="005F0164">
        <w:rPr>
          <w:rFonts w:ascii="Georgia" w:eastAsia="Times New Roman" w:hAnsi="Georgia" w:cs="Times New Roman"/>
          <w:color w:val="29303B"/>
          <w:szCs w:val="28"/>
          <w:lang w:val="en-US" w:eastAsia="ru-RU"/>
        </w:rPr>
        <w:t xml:space="preserve"> fail at that level of output, it was designed about </w:t>
      </w:r>
      <w:proofErr w:type="gramStart"/>
      <w:r w:rsidRPr="005F0164">
        <w:rPr>
          <w:rFonts w:ascii="Georgia" w:eastAsia="Times New Roman" w:hAnsi="Georgia" w:cs="Times New Roman"/>
          <w:color w:val="29303B"/>
          <w:szCs w:val="28"/>
          <w:lang w:val="en-US" w:eastAsia="ru-RU"/>
        </w:rPr>
        <w:t>5x</w:t>
      </w:r>
      <w:proofErr w:type="gramEnd"/>
      <w:r w:rsidRPr="005F0164">
        <w:rPr>
          <w:rFonts w:ascii="Georgia" w:eastAsia="Times New Roman" w:hAnsi="Georgia" w:cs="Times New Roman"/>
          <w:color w:val="29303B"/>
          <w:szCs w:val="28"/>
          <w:lang w:val="en-US" w:eastAsia="ru-RU"/>
        </w:rPr>
        <w:t xml:space="preserve"> </w:t>
      </w:r>
      <w:r w:rsidRPr="005F0164">
        <w:rPr>
          <w:rFonts w:ascii="Georgia" w:eastAsia="Times New Roman" w:hAnsi="Georgia" w:cs="Times New Roman"/>
          <w:color w:val="29303B"/>
          <w:szCs w:val="28"/>
          <w:lang w:val="en-US" w:eastAsia="ru-RU"/>
        </w:rPr>
        <w:lastRenderedPageBreak/>
        <w:t>stronger than necessary, a fairly common practice when dealing with </w:t>
      </w:r>
      <w:r w:rsidRPr="005F0164">
        <w:rPr>
          <w:rFonts w:ascii="Georgia" w:eastAsia="Times New Roman" w:hAnsi="Georgia" w:cs="Times New Roman"/>
          <w:i/>
          <w:iCs/>
          <w:color w:val="29303B"/>
          <w:szCs w:val="28"/>
          <w:lang w:val="en-US" w:eastAsia="ru-RU"/>
        </w:rPr>
        <w:t>castings</w:t>
      </w:r>
      <w:r w:rsidRPr="005F0164">
        <w:rPr>
          <w:rFonts w:ascii="Georgia" w:eastAsia="Times New Roman" w:hAnsi="Georgia" w:cs="Times New Roman"/>
          <w:color w:val="29303B"/>
          <w:szCs w:val="28"/>
          <w:lang w:val="en-US" w:eastAsia="ru-RU"/>
        </w:rPr>
        <w:t xml:space="preserve">. Because that’s what the original crankshaft was. The choice of a cast-iron crankshaft was driven by the mandated design-goal of keeping the price of the KDF </w:t>
      </w:r>
      <w:proofErr w:type="spellStart"/>
      <w:r w:rsidRPr="005F0164">
        <w:rPr>
          <w:rFonts w:ascii="Georgia" w:eastAsia="Times New Roman" w:hAnsi="Georgia" w:cs="Times New Roman"/>
          <w:color w:val="29303B"/>
          <w:szCs w:val="28"/>
          <w:lang w:val="en-US" w:eastAsia="ru-RU"/>
        </w:rPr>
        <w:t>Wagen</w:t>
      </w:r>
      <w:proofErr w:type="spellEnd"/>
      <w:r w:rsidRPr="005F0164">
        <w:rPr>
          <w:rFonts w:ascii="Georgia" w:eastAsia="Times New Roman" w:hAnsi="Georgia" w:cs="Times New Roman"/>
          <w:color w:val="29303B"/>
          <w:szCs w:val="28"/>
          <w:lang w:val="en-US" w:eastAsia="ru-RU"/>
        </w:rPr>
        <w:t xml:space="preserve"> at or below 1000 Marks. Unfortunately, during extensive road testing the cast crankshafts proved too fragile for the task and late in 1936 they were replaced by forgings, although the dimensions remained the same in order to accommodate existing tooling.</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The forged crankshaft was mild steel, the DIN equivalent of SAE 1045. Although significantly better than the cast-iron originals it was designed for economy of production, lacking counterweighted flanges and other features commonly found on crankshafts even then. Also note the internal M20x1.5 threads. Metric threads have a sharp 60 degree peak &amp; valley whereas NC, NF and Whitworth threads are rounded. During development the design proved a bit too flexible. Even the fairly light load of the belt-driven blower and dynamo produced a bending-moment sufficient to precipitate the formation of cracks between the sharp threads and the keyways. Volkswagen resolved the problem by installing a 4th Main Bearing immediately adjacent to the pulley-hub. The design has remained substantially the same to this day. (The air cooled VW engine is still being manufactured in </w:t>
      </w:r>
      <w:proofErr w:type="spellStart"/>
      <w:r w:rsidRPr="005F0164">
        <w:rPr>
          <w:rFonts w:ascii="Georgia" w:eastAsia="Times New Roman" w:hAnsi="Georgia" w:cs="Times New Roman"/>
          <w:color w:val="29303B"/>
          <w:szCs w:val="28"/>
          <w:lang w:val="en-US" w:eastAsia="ru-RU"/>
        </w:rPr>
        <w:t>Mexi</w:t>
      </w:r>
      <w:proofErr w:type="spellEnd"/>
      <w:r w:rsidRPr="005F0164">
        <w:rPr>
          <w:rFonts w:ascii="Georgia" w:eastAsia="Times New Roman" w:hAnsi="Georgia" w:cs="Times New Roman"/>
          <w:noProof/>
          <w:color w:val="956839"/>
          <w:szCs w:val="28"/>
          <w:lang w:eastAsia="ru-RU"/>
        </w:rPr>
        <w:drawing>
          <wp:inline distT="0" distB="0" distL="0" distR="0" wp14:anchorId="118BAA72" wp14:editId="3616A258">
            <wp:extent cx="1905000" cy="1581150"/>
            <wp:effectExtent l="0" t="0" r="0" b="0"/>
            <wp:docPr id="24" name="Рисунок 24" descr="http://bp2.blogger.com/_JU6RC7jJfRc/Rneljfuo6xI/AAAAAAAAAdU/Seul0LkKiz0/s200/FIGURE+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09134114646802" descr="http://bp2.blogger.com/_JU6RC7jJfRc/Rneljfuo6xI/AAAAAAAAAdU/Seul0LkKiz0/s200/FIGURE+2.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5811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co.)</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Figure 2 shows the location of the new #4 bearing needed to off-set the bending moment imposed by the asymmetric load of the belt-driven blower &amp; dynamo. The small size of this bearing, only 40mm as opposed to the 55mm diameter of the three </w:t>
      </w:r>
      <w:r w:rsidRPr="005F0164">
        <w:rPr>
          <w:rFonts w:ascii="Georgia" w:eastAsia="Times New Roman" w:hAnsi="Georgia" w:cs="Times New Roman"/>
          <w:i/>
          <w:iCs/>
          <w:color w:val="29303B"/>
          <w:szCs w:val="28"/>
          <w:lang w:val="en-US" w:eastAsia="ru-RU"/>
        </w:rPr>
        <w:t>real</w:t>
      </w:r>
      <w:r w:rsidRPr="005F0164">
        <w:rPr>
          <w:rFonts w:ascii="Georgia" w:eastAsia="Times New Roman" w:hAnsi="Georgia" w:cs="Times New Roman"/>
          <w:color w:val="29303B"/>
          <w:szCs w:val="28"/>
          <w:lang w:val="en-US" w:eastAsia="ru-RU"/>
        </w:rPr>
        <w:t xml:space="preserve"> main bearings, makes its ancillary role evident. </w:t>
      </w:r>
      <w:r w:rsidRPr="005F0164">
        <w:rPr>
          <w:rFonts w:ascii="Georgia" w:eastAsia="Times New Roman" w:hAnsi="Georgia" w:cs="Times New Roman"/>
          <w:color w:val="29303B"/>
          <w:szCs w:val="28"/>
          <w:lang w:val="en-US" w:eastAsia="ru-RU"/>
        </w:rPr>
        <w:lastRenderedPageBreak/>
        <w:t>Now let’s go fly one... and see what happens :-)</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I don’t know who put the first prop-hub on the fan pulley but I </w:t>
      </w:r>
      <w:proofErr w:type="spellStart"/>
      <w:r w:rsidRPr="005F0164">
        <w:rPr>
          <w:rFonts w:ascii="Georgia" w:eastAsia="Times New Roman" w:hAnsi="Georgia" w:cs="Times New Roman"/>
          <w:color w:val="29303B"/>
          <w:szCs w:val="28"/>
          <w:lang w:val="en-US" w:eastAsia="ru-RU"/>
        </w:rPr>
        <w:t>know</w:t>
      </w:r>
      <w:r w:rsidRPr="005F0164">
        <w:rPr>
          <w:rFonts w:ascii="Georgia" w:eastAsia="Times New Roman" w:hAnsi="Georgia" w:cs="Times New Roman"/>
          <w:i/>
          <w:iCs/>
          <w:color w:val="29303B"/>
          <w:szCs w:val="28"/>
          <w:lang w:val="en-US" w:eastAsia="ru-RU"/>
        </w:rPr>
        <w:t>how</w:t>
      </w:r>
      <w:proofErr w:type="spellEnd"/>
      <w:r w:rsidRPr="005F0164">
        <w:rPr>
          <w:rFonts w:ascii="Georgia" w:eastAsia="Times New Roman" w:hAnsi="Georgia" w:cs="Times New Roman"/>
          <w:color w:val="29303B"/>
          <w:szCs w:val="28"/>
          <w:lang w:val="en-US" w:eastAsia="ru-RU"/>
        </w:rPr>
        <w:t xml:space="preserve"> they did it. It was made from a piece of mild steel and probably looked pretty much like Figure 3. There are several variations on this theme. For example, many of the very first prop hubs did not include the reverse thread that serves as an Archimedes’ Pump to keep the oil from inside the engine. Instead, they installed the oil seal from the inner bearing of a </w:t>
      </w:r>
      <w:proofErr w:type="spellStart"/>
      <w:r w:rsidRPr="005F0164">
        <w:rPr>
          <w:rFonts w:ascii="Georgia" w:eastAsia="Times New Roman" w:hAnsi="Georgia" w:cs="Times New Roman"/>
          <w:color w:val="29303B"/>
          <w:szCs w:val="28"/>
          <w:lang w:val="en-US" w:eastAsia="ru-RU"/>
        </w:rPr>
        <w:t>Kubalwagen’s</w:t>
      </w:r>
      <w:proofErr w:type="spellEnd"/>
      <w:r w:rsidRPr="005F0164">
        <w:rPr>
          <w:rFonts w:ascii="Georgia" w:eastAsia="Times New Roman" w:hAnsi="Georgia" w:cs="Times New Roman"/>
          <w:color w:val="29303B"/>
          <w:szCs w:val="28"/>
          <w:lang w:val="en-US" w:eastAsia="ru-RU"/>
        </w:rPr>
        <w:t xml:space="preserve"> front wheel, which happens to have the same diameter as the pulley hub. Some hubs extended farther than others; </w:t>
      </w:r>
      <w:proofErr w:type="spellStart"/>
      <w:r w:rsidRPr="005F0164">
        <w:rPr>
          <w:rFonts w:ascii="Georgia" w:eastAsia="Times New Roman" w:hAnsi="Georgia" w:cs="Times New Roman"/>
          <w:color w:val="29303B"/>
          <w:szCs w:val="28"/>
          <w:lang w:val="en-US" w:eastAsia="ru-RU"/>
        </w:rPr>
        <w:t>some where</w:t>
      </w:r>
      <w:proofErr w:type="spellEnd"/>
      <w:r w:rsidRPr="005F0164">
        <w:rPr>
          <w:rFonts w:ascii="Georgia" w:eastAsia="Times New Roman" w:hAnsi="Georgia" w:cs="Times New Roman"/>
          <w:color w:val="29303B"/>
          <w:szCs w:val="28"/>
          <w:lang w:val="en-US" w:eastAsia="ru-RU"/>
        </w:rPr>
        <w:t xml:space="preserve"> threaded for prop bolts but most expected the prop to be secured with nuts &amp; bolts. Some had a propeller guide-ring as deep as half an inch; others had no guide-ring at all.</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drawing>
          <wp:inline distT="0" distB="0" distL="0" distR="0" wp14:anchorId="1D5ED606" wp14:editId="5A4565AA">
            <wp:extent cx="1905000" cy="1133475"/>
            <wp:effectExtent l="0" t="0" r="0" b="9525"/>
            <wp:docPr id="23" name="Рисунок 23" descr="http://bp1.blogger.com/_JU6RC7jJfRc/Rnel-Puo6yI/AAAAAAAAAdc/bY0joUxRw-c/s200/FIGURE+3.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09593676147490" descr="http://bp1.blogger.com/_JU6RC7jJfRc/Rnel-Puo6yI/AAAAAAAAAdc/bY0joUxRw-c/s200/FIGURE+3.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13347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proofErr w:type="gramStart"/>
      <w:r w:rsidRPr="005F0164">
        <w:rPr>
          <w:rFonts w:ascii="Georgia" w:eastAsia="Times New Roman" w:hAnsi="Georgia" w:cs="Times New Roman"/>
          <w:color w:val="29303B"/>
          <w:szCs w:val="28"/>
          <w:lang w:val="en-US" w:eastAsia="ru-RU"/>
        </w:rPr>
        <w:t>Doesn’t really matter.</w:t>
      </w:r>
      <w:proofErr w:type="gramEnd"/>
      <w:r w:rsidRPr="005F0164">
        <w:rPr>
          <w:rFonts w:ascii="Georgia" w:eastAsia="Times New Roman" w:hAnsi="Georgia" w:cs="Times New Roman"/>
          <w:color w:val="29303B"/>
          <w:szCs w:val="28"/>
          <w:lang w:val="en-US" w:eastAsia="ru-RU"/>
        </w:rPr>
        <w:t xml:space="preserve"> Tapered and bolted to the little 985cc engine, they all flew, after a fashion. </w:t>
      </w:r>
      <w:proofErr w:type="gramStart"/>
      <w:r w:rsidRPr="005F0164">
        <w:rPr>
          <w:rFonts w:ascii="Georgia" w:eastAsia="Times New Roman" w:hAnsi="Georgia" w:cs="Times New Roman"/>
          <w:color w:val="29303B"/>
          <w:szCs w:val="28"/>
          <w:lang w:val="en-US" w:eastAsia="ru-RU"/>
        </w:rPr>
        <w:t>Which wasn’t anything new since Volkswagen engines had </w:t>
      </w:r>
      <w:proofErr w:type="spellStart"/>
      <w:r w:rsidRPr="005F0164">
        <w:rPr>
          <w:rFonts w:ascii="Georgia" w:eastAsia="Times New Roman" w:hAnsi="Georgia" w:cs="Times New Roman"/>
          <w:i/>
          <w:iCs/>
          <w:color w:val="29303B"/>
          <w:szCs w:val="28"/>
          <w:lang w:val="en-US" w:eastAsia="ru-RU"/>
        </w:rPr>
        <w:t>already</w:t>
      </w:r>
      <w:r w:rsidRPr="005F0164">
        <w:rPr>
          <w:rFonts w:ascii="Georgia" w:eastAsia="Times New Roman" w:hAnsi="Georgia" w:cs="Times New Roman"/>
          <w:color w:val="29303B"/>
          <w:szCs w:val="28"/>
          <w:lang w:val="en-US" w:eastAsia="ru-RU"/>
        </w:rPr>
        <w:t>flown</w:t>
      </w:r>
      <w:proofErr w:type="spellEnd"/>
      <w:r w:rsidRPr="005F0164">
        <w:rPr>
          <w:rFonts w:ascii="Georgia" w:eastAsia="Times New Roman" w:hAnsi="Georgia" w:cs="Times New Roman"/>
          <w:color w:val="29303B"/>
          <w:szCs w:val="28"/>
          <w:lang w:val="en-US" w:eastAsia="ru-RU"/>
        </w:rPr>
        <w:t>.</w:t>
      </w:r>
      <w:proofErr w:type="gramEnd"/>
      <w:r w:rsidRPr="005F0164">
        <w:rPr>
          <w:rFonts w:ascii="Georgia" w:eastAsia="Times New Roman" w:hAnsi="Georgia" w:cs="Times New Roman"/>
          <w:color w:val="29303B"/>
          <w:szCs w:val="28"/>
          <w:lang w:val="en-US" w:eastAsia="ru-RU"/>
        </w:rPr>
        <w:t xml:space="preserve"> In 1937 the Horton brothers were allowed to install a VW engine in one of their flying wings. But in doing so they followed the accepted convention, taking power from the clutch-end of the crankshaft.</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The tapered hub worked well enough with the 23hp engine but problems arose when that type of hub was used on larger engines. The bigger the engine, the more the torque and the more critical became the fit of the tapered hub to the crankshaft. Tapered hubs remain available and in use today (2007) but are seldom installed on engines larger than the 1600. Even then, they have a history of breaking off.</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lastRenderedPageBreak/>
        <w:br/>
      </w:r>
      <w:r w:rsidRPr="005F0164">
        <w:rPr>
          <w:rFonts w:ascii="Georgia" w:eastAsia="Times New Roman" w:hAnsi="Georgia" w:cs="Times New Roman"/>
          <w:color w:val="29303B"/>
          <w:szCs w:val="28"/>
          <w:lang w:val="en-US" w:eastAsia="ru-RU"/>
        </w:rPr>
        <w:br/>
        <w:t xml:space="preserve">You had to be a pretty good machinist to make the tapered pulley-hub </w:t>
      </w:r>
      <w:proofErr w:type="spellStart"/>
      <w:r w:rsidRPr="005F0164">
        <w:rPr>
          <w:rFonts w:ascii="Georgia" w:eastAsia="Times New Roman" w:hAnsi="Georgia" w:cs="Times New Roman"/>
          <w:color w:val="29303B"/>
          <w:szCs w:val="28"/>
          <w:lang w:val="en-US" w:eastAsia="ru-RU"/>
        </w:rPr>
        <w:t>precis</w:t>
      </w:r>
      <w:proofErr w:type="spellEnd"/>
      <w:r w:rsidRPr="005F0164">
        <w:rPr>
          <w:rFonts w:ascii="Georgia" w:eastAsia="Times New Roman" w:hAnsi="Georgia" w:cs="Times New Roman"/>
          <w:noProof/>
          <w:color w:val="956839"/>
          <w:szCs w:val="28"/>
          <w:lang w:eastAsia="ru-RU"/>
        </w:rPr>
        <w:drawing>
          <wp:inline distT="0" distB="0" distL="0" distR="0" wp14:anchorId="335A2185" wp14:editId="23C4C156">
            <wp:extent cx="1905000" cy="1228725"/>
            <wp:effectExtent l="0" t="0" r="0" b="9525"/>
            <wp:docPr id="22" name="Рисунок 22" descr="http://bp3.blogger.com/_JU6RC7jJfRc/Rnem1vuo6zI/AAAAAAAAAdk/pc4K31P3Co0/s200/FIGURE+4.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0547158887218" descr="http://bp3.blogger.com/_JU6RC7jJfRc/Rnem1vuo6zI/AAAAAAAAAdk/pc4K31P3Co0/s200/FIGURE+4.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228725"/>
                    </a:xfrm>
                    <a:prstGeom prst="rect">
                      <a:avLst/>
                    </a:prstGeom>
                    <a:noFill/>
                    <a:ln>
                      <a:noFill/>
                    </a:ln>
                  </pic:spPr>
                </pic:pic>
              </a:graphicData>
            </a:graphic>
          </wp:inline>
        </w:drawing>
      </w:r>
      <w:proofErr w:type="spellStart"/>
      <w:r w:rsidRPr="005F0164">
        <w:rPr>
          <w:rFonts w:ascii="Georgia" w:eastAsia="Times New Roman" w:hAnsi="Georgia" w:cs="Times New Roman"/>
          <w:color w:val="29303B"/>
          <w:szCs w:val="28"/>
          <w:lang w:val="en-US" w:eastAsia="ru-RU"/>
        </w:rPr>
        <w:t>ely</w:t>
      </w:r>
      <w:proofErr w:type="spellEnd"/>
      <w:r w:rsidRPr="005F0164">
        <w:rPr>
          <w:rFonts w:ascii="Georgia" w:eastAsia="Times New Roman" w:hAnsi="Georgia" w:cs="Times New Roman"/>
          <w:color w:val="29303B"/>
          <w:szCs w:val="28"/>
          <w:lang w:val="en-US" w:eastAsia="ru-RU"/>
        </w:rPr>
        <w:t xml:space="preserve"> match the taper of your prop hub, which was accomplished by lapping the two together. A lot of folks thought there should be an </w:t>
      </w:r>
      <w:r w:rsidRPr="005F0164">
        <w:rPr>
          <w:rFonts w:ascii="Georgia" w:eastAsia="Times New Roman" w:hAnsi="Georgia" w:cs="Times New Roman"/>
          <w:i/>
          <w:iCs/>
          <w:color w:val="29303B"/>
          <w:szCs w:val="28"/>
          <w:lang w:val="en-US" w:eastAsia="ru-RU"/>
        </w:rPr>
        <w:t>easier</w:t>
      </w:r>
      <w:r w:rsidRPr="005F0164">
        <w:rPr>
          <w:rFonts w:ascii="Georgia" w:eastAsia="Times New Roman" w:hAnsi="Georgia" w:cs="Times New Roman"/>
          <w:color w:val="29303B"/>
          <w:szCs w:val="28"/>
          <w:lang w:val="en-US" w:eastAsia="ru-RU"/>
        </w:rPr>
        <w:t xml:space="preserve"> way. Which lead to the Shrink-fit Hub, as shown in Figure </w:t>
      </w:r>
      <w:proofErr w:type="gramStart"/>
      <w:r w:rsidRPr="005F0164">
        <w:rPr>
          <w:rFonts w:ascii="Georgia" w:eastAsia="Times New Roman" w:hAnsi="Georgia" w:cs="Times New Roman"/>
          <w:color w:val="29303B"/>
          <w:szCs w:val="28"/>
          <w:lang w:val="en-US" w:eastAsia="ru-RU"/>
        </w:rPr>
        <w:t>4.</w:t>
      </w:r>
      <w:proofErr w:type="gramEnd"/>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To achieve a shrink-fit the interior diameter (ID) of the hub is made </w:t>
      </w:r>
      <w:r w:rsidRPr="005F0164">
        <w:rPr>
          <w:rFonts w:ascii="Georgia" w:eastAsia="Times New Roman" w:hAnsi="Georgia" w:cs="Times New Roman"/>
          <w:i/>
          <w:iCs/>
          <w:color w:val="29303B"/>
          <w:szCs w:val="28"/>
          <w:lang w:val="en-US" w:eastAsia="ru-RU"/>
        </w:rPr>
        <w:t>smaller</w:t>
      </w:r>
      <w:r w:rsidRPr="005F0164">
        <w:rPr>
          <w:rFonts w:ascii="Georgia" w:eastAsia="Times New Roman" w:hAnsi="Georgia" w:cs="Times New Roman"/>
          <w:color w:val="29303B"/>
          <w:szCs w:val="28"/>
          <w:lang w:val="en-US" w:eastAsia="ru-RU"/>
        </w:rPr>
        <w:t> than the outside diameter (OD) of the crankshaft. The hub is then heated until its ID has expanded enough to fit over the crankshaft. As the hub cools, it locks itself in place.</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According to </w:t>
      </w:r>
      <w:r w:rsidRPr="005F0164">
        <w:rPr>
          <w:rFonts w:ascii="Georgia" w:eastAsia="Times New Roman" w:hAnsi="Georgia" w:cs="Times New Roman"/>
          <w:b/>
          <w:bCs/>
          <w:i/>
          <w:iCs/>
          <w:color w:val="29303B"/>
          <w:szCs w:val="28"/>
          <w:lang w:val="en-US" w:eastAsia="ru-RU"/>
        </w:rPr>
        <w:t>Machinery's Handbook</w:t>
      </w:r>
      <w:r w:rsidRPr="005F0164">
        <w:rPr>
          <w:rFonts w:ascii="Georgia" w:eastAsia="Times New Roman" w:hAnsi="Georgia" w:cs="Times New Roman"/>
          <w:color w:val="29303B"/>
          <w:szCs w:val="28"/>
          <w:lang w:val="en-US" w:eastAsia="ru-RU"/>
        </w:rPr>
        <w:t xml:space="preserve"> (an accepted standard), “The intensity of the grip and its resistance to slippage depends mainly upon the thickness of the hub.” </w:t>
      </w:r>
      <w:proofErr w:type="gramStart"/>
      <w:r w:rsidRPr="005F0164">
        <w:rPr>
          <w:rFonts w:ascii="Georgia" w:eastAsia="Times New Roman" w:hAnsi="Georgia" w:cs="Times New Roman"/>
          <w:color w:val="29303B"/>
          <w:szCs w:val="28"/>
          <w:lang w:val="en-US" w:eastAsia="ru-RU"/>
        </w:rPr>
        <w:t xml:space="preserve">(14th Edition, </w:t>
      </w:r>
      <w:proofErr w:type="spellStart"/>
      <w:r w:rsidRPr="005F0164">
        <w:rPr>
          <w:rFonts w:ascii="Georgia" w:eastAsia="Times New Roman" w:hAnsi="Georgia" w:cs="Times New Roman"/>
          <w:color w:val="29303B"/>
          <w:szCs w:val="28"/>
          <w:lang w:val="en-US" w:eastAsia="ru-RU"/>
        </w:rPr>
        <w:t>pg</w:t>
      </w:r>
      <w:proofErr w:type="spellEnd"/>
      <w:r w:rsidRPr="005F0164">
        <w:rPr>
          <w:rFonts w:ascii="Georgia" w:eastAsia="Times New Roman" w:hAnsi="Georgia" w:cs="Times New Roman"/>
          <w:color w:val="29303B"/>
          <w:szCs w:val="28"/>
          <w:lang w:val="en-US" w:eastAsia="ru-RU"/>
        </w:rPr>
        <w:t xml:space="preserve"> 1055).</w:t>
      </w:r>
      <w:proofErr w:type="gramEnd"/>
      <w:r w:rsidRPr="005F0164">
        <w:rPr>
          <w:rFonts w:ascii="Georgia" w:eastAsia="Times New Roman" w:hAnsi="Georgia" w:cs="Times New Roman"/>
          <w:color w:val="29303B"/>
          <w:szCs w:val="28"/>
          <w:lang w:val="en-US" w:eastAsia="ru-RU"/>
        </w:rPr>
        <w:t xml:space="preserve"> Formulae are provided to calculate the required difference between OD and ID. Unfortunately, the presence of the keyway and the threads of the Archimedes Screw (if present) </w:t>
      </w:r>
      <w:proofErr w:type="gramStart"/>
      <w:r w:rsidRPr="005F0164">
        <w:rPr>
          <w:rFonts w:ascii="Georgia" w:eastAsia="Times New Roman" w:hAnsi="Georgia" w:cs="Times New Roman"/>
          <w:color w:val="29303B"/>
          <w:szCs w:val="28"/>
          <w:lang w:val="en-US" w:eastAsia="ru-RU"/>
        </w:rPr>
        <w:t>limits</w:t>
      </w:r>
      <w:proofErr w:type="gramEnd"/>
      <w:r w:rsidRPr="005F0164">
        <w:rPr>
          <w:rFonts w:ascii="Georgia" w:eastAsia="Times New Roman" w:hAnsi="Georgia" w:cs="Times New Roman"/>
          <w:color w:val="29303B"/>
          <w:szCs w:val="28"/>
          <w:lang w:val="en-US" w:eastAsia="ru-RU"/>
        </w:rPr>
        <w:t xml:space="preserve"> the amount of grip we can produce before causing the metal to crack along the keyway. I’ll get back to this down below but for now you should know that some shrink-fits are not as strong as others. For example, with the hub shown in Figure 4 the strength of the grip will be determined by the depth of metal between the lowest portion of the Woodruff keyway and the lowest portion of the oil-slinger thread, which is .124" – a scant eighth of an inch. That is, when you subtract the depth of the keyway and the threads </w:t>
      </w:r>
      <w:r w:rsidRPr="005F0164">
        <w:rPr>
          <w:rFonts w:ascii="Georgia" w:eastAsia="Times New Roman" w:hAnsi="Georgia" w:cs="Times New Roman"/>
          <w:color w:val="29303B"/>
          <w:szCs w:val="28"/>
          <w:lang w:val="en-US" w:eastAsia="ru-RU"/>
        </w:rPr>
        <w:lastRenderedPageBreak/>
        <w:t>the </w:t>
      </w:r>
      <w:r w:rsidRPr="005F0164">
        <w:rPr>
          <w:rFonts w:ascii="Georgia" w:eastAsia="Times New Roman" w:hAnsi="Georgia" w:cs="Times New Roman"/>
          <w:i/>
          <w:iCs/>
          <w:color w:val="29303B"/>
          <w:szCs w:val="28"/>
          <w:lang w:val="en-US" w:eastAsia="ru-RU"/>
        </w:rPr>
        <w:t>effective</w:t>
      </w:r>
      <w:r w:rsidRPr="005F0164">
        <w:rPr>
          <w:rFonts w:ascii="Georgia" w:eastAsia="Times New Roman" w:hAnsi="Georgia" w:cs="Times New Roman"/>
          <w:color w:val="29303B"/>
          <w:szCs w:val="28"/>
          <w:lang w:val="en-US" w:eastAsia="ru-RU"/>
        </w:rPr>
        <w:t> w</w:t>
      </w:r>
      <w:r w:rsidRPr="005F0164">
        <w:rPr>
          <w:rFonts w:ascii="Georgia" w:eastAsia="Times New Roman" w:hAnsi="Georgia" w:cs="Times New Roman"/>
          <w:noProof/>
          <w:color w:val="956839"/>
          <w:szCs w:val="28"/>
          <w:lang w:eastAsia="ru-RU"/>
        </w:rPr>
        <w:drawing>
          <wp:inline distT="0" distB="0" distL="0" distR="0" wp14:anchorId="4E39C7CC" wp14:editId="19B2C8DC">
            <wp:extent cx="1905000" cy="1647825"/>
            <wp:effectExtent l="0" t="0" r="0" b="9525"/>
            <wp:docPr id="21" name="Рисунок 21" descr="http://bp0.blogger.com/_JU6RC7jJfRc/Rneok_uo61I/AAAAAAAAAd0/S-Q4_qFBjFU/s200/FIGURE+4A.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2458419333970" descr="http://bp0.blogger.com/_JU6RC7jJfRc/Rneok_uo61I/AAAAAAAAAd0/S-Q4_qFBjFU/s200/FIGURE+4A.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64782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all-thickness becomes a mere eighth of an inch.</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To get a stronger grip you need a thicker wall, such as the one shown in Figure 5. But a thicker wall on your prop hub dictates the need to machine a larger opening in the nose of the crankcase, a daunting chore for anyone lacking an engine lathe.</w:t>
      </w:r>
      <w:r w:rsidRPr="005F0164">
        <w:rPr>
          <w:rFonts w:ascii="Georgia" w:eastAsia="Times New Roman" w:hAnsi="Georgia" w:cs="Times New Roman"/>
          <w:noProof/>
          <w:color w:val="956839"/>
          <w:szCs w:val="28"/>
          <w:lang w:eastAsia="ru-RU"/>
        </w:rPr>
        <w:drawing>
          <wp:inline distT="0" distB="0" distL="0" distR="0" wp14:anchorId="7AD05B09" wp14:editId="2641748A">
            <wp:extent cx="1905000" cy="1390650"/>
            <wp:effectExtent l="0" t="0" r="0" b="0"/>
            <wp:docPr id="20" name="Рисунок 20" descr="http://bp2.blogger.com/_JU6RC7jJfRc/Rnen1fuo60I/AAAAAAAAAds/5XMH3PkeSus/s200/FIGURE+5.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1642375547714" descr="http://bp2.blogger.com/_JU6RC7jJfRc/Rnen1fuo60I/AAAAAAAAAds/5XMH3PkeSus/s200/FIGURE+5.jp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3906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Unfortunately, even when you do all of that, you still run the risk of having the prop fall off. A propeller generates some rather massive bending stresses in the nose of the crankshaft. This is because the gyroscopic effect of propeller resists any change in the attitude of the aircraft. And while we as pilots are aware of such changes when they are large, </w:t>
      </w:r>
      <w:r w:rsidRPr="005F0164">
        <w:rPr>
          <w:rFonts w:ascii="Georgia" w:eastAsia="Times New Roman" w:hAnsi="Georgia" w:cs="Times New Roman"/>
          <w:i/>
          <w:iCs/>
          <w:color w:val="29303B"/>
          <w:szCs w:val="28"/>
          <w:lang w:val="en-US" w:eastAsia="ru-RU"/>
        </w:rPr>
        <w:t>small </w:t>
      </w:r>
      <w:r w:rsidRPr="005F0164">
        <w:rPr>
          <w:rFonts w:ascii="Georgia" w:eastAsia="Times New Roman" w:hAnsi="Georgia" w:cs="Times New Roman"/>
          <w:color w:val="29303B"/>
          <w:szCs w:val="28"/>
          <w:lang w:val="en-US" w:eastAsia="ru-RU"/>
        </w:rPr>
        <w:t xml:space="preserve">changes occur constantly during flight. Accumulate enough small </w:t>
      </w:r>
      <w:proofErr w:type="gramStart"/>
      <w:r w:rsidRPr="005F0164">
        <w:rPr>
          <w:rFonts w:ascii="Georgia" w:eastAsia="Times New Roman" w:hAnsi="Georgia" w:cs="Times New Roman"/>
          <w:color w:val="29303B"/>
          <w:szCs w:val="28"/>
          <w:lang w:val="en-US" w:eastAsia="ru-RU"/>
        </w:rPr>
        <w:t>stresses,</w:t>
      </w:r>
      <w:proofErr w:type="gramEnd"/>
      <w:r w:rsidRPr="005F0164">
        <w:rPr>
          <w:rFonts w:ascii="Georgia" w:eastAsia="Times New Roman" w:hAnsi="Georgia" w:cs="Times New Roman"/>
          <w:color w:val="29303B"/>
          <w:szCs w:val="28"/>
          <w:lang w:val="en-US" w:eastAsia="ru-RU"/>
        </w:rPr>
        <w:t xml:space="preserve"> you won’t have to worry about the big ones... because your prop will already have broken off :-)</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Figure 7 shows</w:t>
      </w:r>
      <w:r w:rsidRPr="005F0164">
        <w:rPr>
          <w:rFonts w:ascii="Georgia" w:eastAsia="Times New Roman" w:hAnsi="Georgia" w:cs="Times New Roman"/>
          <w:noProof/>
          <w:color w:val="956839"/>
          <w:szCs w:val="28"/>
          <w:lang w:eastAsia="ru-RU"/>
        </w:rPr>
        <w:drawing>
          <wp:inline distT="0" distB="0" distL="0" distR="0" wp14:anchorId="382086CF" wp14:editId="52E08146">
            <wp:extent cx="1905000" cy="1133475"/>
            <wp:effectExtent l="0" t="0" r="0" b="9525"/>
            <wp:docPr id="19" name="Рисунок 19" descr="http://bp2.blogger.com/_JU6RC7jJfRc/RnepFfuo62I/AAAAAAAAAd8/8WP2bFn5Cys/s200/FIGURE+6.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3016765082466" descr="http://bp2.blogger.com/_JU6RC7jJfRc/RnepFfuo62I/AAAAAAAAAd8/8WP2bFn5Cys/s200/FIGURE+6.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13347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 xml:space="preserve"> how the crack propagates. It typically begins in the root of the internal threads and connects to the lower corner of </w:t>
      </w:r>
      <w:r w:rsidRPr="005F0164">
        <w:rPr>
          <w:rFonts w:ascii="Georgia" w:eastAsia="Times New Roman" w:hAnsi="Georgia" w:cs="Times New Roman"/>
          <w:color w:val="29303B"/>
          <w:szCs w:val="28"/>
          <w:lang w:val="en-US" w:eastAsia="ru-RU"/>
        </w:rPr>
        <w:lastRenderedPageBreak/>
        <w:t>the Woodruff keyway. It then follows the corner of the keyway until it intersects the machined groove at the base of the #4 bearing’s journal. In the 1950's I had the unique experience of suffering two such fractures within a 24 month period. The first was a minor event; more of an inconvenience than an accident. The second was a bit more exciting and put an end to my flying for a couple of years. When I finally returned to the air it was behind an engine wearing the propeller on the clutch-end of the crankshaft, a method I’ll describe in closing.</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Back then, the experts insisted a tapered hub was the </w:t>
      </w:r>
      <w:r w:rsidRPr="005F0164">
        <w:rPr>
          <w:rFonts w:ascii="Georgia" w:eastAsia="Times New Roman" w:hAnsi="Georgia" w:cs="Times New Roman"/>
          <w:i/>
          <w:iCs/>
          <w:color w:val="29303B"/>
          <w:szCs w:val="28"/>
          <w:lang w:val="en-US" w:eastAsia="ru-RU"/>
        </w:rPr>
        <w:t>only </w:t>
      </w:r>
      <w:r w:rsidRPr="005F0164">
        <w:rPr>
          <w:rFonts w:ascii="Georgia" w:eastAsia="Times New Roman" w:hAnsi="Georgia" w:cs="Times New Roman"/>
          <w:color w:val="29303B"/>
          <w:szCs w:val="28"/>
          <w:lang w:val="en-US" w:eastAsia="ru-RU"/>
        </w:rPr>
        <w:t xml:space="preserve">way to go; if the prop broke off then I must </w:t>
      </w:r>
      <w:proofErr w:type="gramStart"/>
      <w:r w:rsidRPr="005F0164">
        <w:rPr>
          <w:rFonts w:ascii="Georgia" w:eastAsia="Times New Roman" w:hAnsi="Georgia" w:cs="Times New Roman"/>
          <w:color w:val="29303B"/>
          <w:szCs w:val="28"/>
          <w:lang w:val="en-US" w:eastAsia="ru-RU"/>
        </w:rPr>
        <w:t>of</w:t>
      </w:r>
      <w:proofErr w:type="gramEnd"/>
      <w:r w:rsidRPr="005F0164">
        <w:rPr>
          <w:rFonts w:ascii="Georgia" w:eastAsia="Times New Roman" w:hAnsi="Georgia" w:cs="Times New Roman"/>
          <w:color w:val="29303B"/>
          <w:szCs w:val="28"/>
          <w:lang w:val="en-US" w:eastAsia="ru-RU"/>
        </w:rPr>
        <w:t xml:space="preserve"> done something wrong. And the same experts said exactly the same thing the </w:t>
      </w:r>
      <w:r w:rsidRPr="005F0164">
        <w:rPr>
          <w:rFonts w:ascii="Georgia" w:eastAsia="Times New Roman" w:hAnsi="Georgia" w:cs="Times New Roman"/>
          <w:i/>
          <w:iCs/>
          <w:color w:val="29303B"/>
          <w:szCs w:val="28"/>
          <w:lang w:val="en-US" w:eastAsia="ru-RU"/>
        </w:rPr>
        <w:t>second</w:t>
      </w:r>
      <w:r w:rsidRPr="005F0164">
        <w:rPr>
          <w:rFonts w:ascii="Georgia" w:eastAsia="Times New Roman" w:hAnsi="Georgia" w:cs="Times New Roman"/>
          <w:color w:val="29303B"/>
          <w:szCs w:val="28"/>
          <w:lang w:val="en-US" w:eastAsia="ru-RU"/>
        </w:rPr>
        <w:t> time it happened. But other folks had also suffered broken cranks. And some of them were wizard machinists. While poor workmanship may have been a factor in </w:t>
      </w:r>
      <w:r w:rsidRPr="005F0164">
        <w:rPr>
          <w:rFonts w:ascii="Georgia" w:eastAsia="Times New Roman" w:hAnsi="Georgia" w:cs="Times New Roman"/>
          <w:i/>
          <w:iCs/>
          <w:color w:val="29303B"/>
          <w:szCs w:val="28"/>
          <w:lang w:val="en-US" w:eastAsia="ru-RU"/>
        </w:rPr>
        <w:t>some</w:t>
      </w:r>
      <w:r w:rsidRPr="005F0164">
        <w:rPr>
          <w:rFonts w:ascii="Georgia" w:eastAsia="Times New Roman" w:hAnsi="Georgia" w:cs="Times New Roman"/>
          <w:color w:val="29303B"/>
          <w:szCs w:val="28"/>
          <w:lang w:val="en-US" w:eastAsia="ru-RU"/>
        </w:rPr>
        <w:t> cases it was clearly not true for all.</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drawing>
          <wp:inline distT="0" distB="0" distL="0" distR="0" wp14:anchorId="09CC3E9D" wp14:editId="7B8ABAE3">
            <wp:extent cx="1905000" cy="1133475"/>
            <wp:effectExtent l="0" t="0" r="0" b="9525"/>
            <wp:docPr id="18" name="Рисунок 18" descr="http://bp3.blogger.com/_JU6RC7jJfRc/RneqVvuo63I/AAAAAAAAAeE/WllHjjoOZak/s200/FIGURE+7.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4395449584498" descr="http://bp3.blogger.com/_JU6RC7jJfRc/RneqVvuo63I/AAAAAAAAAeE/WllHjjoOZak/s200/FIGURE+7.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113347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t>One very popular solution to the breakage problem is shown in Figure 8. The Woodruff keyway is welded closed, the annular groove is welded full and the three-degree taper is continued right across the journal of the #4 bearing. The internal threads are usually honed away so as to eliminate them as a stress-riser and the bore is re-threaded more deeply into the thicker section of the crankshaft under the cam gear. To index the hub a </w:t>
      </w:r>
      <w:r w:rsidRPr="005F0164">
        <w:rPr>
          <w:rFonts w:ascii="Georgia" w:eastAsia="Times New Roman" w:hAnsi="Georgia" w:cs="Times New Roman"/>
          <w:i/>
          <w:iCs/>
          <w:color w:val="29303B"/>
          <w:szCs w:val="28"/>
          <w:lang w:val="en-US" w:eastAsia="ru-RU"/>
        </w:rPr>
        <w:t>shallow</w:t>
      </w:r>
      <w:r w:rsidRPr="005F0164">
        <w:rPr>
          <w:rFonts w:ascii="Georgia" w:eastAsia="Times New Roman" w:hAnsi="Georgia" w:cs="Times New Roman"/>
          <w:color w:val="29303B"/>
          <w:szCs w:val="28"/>
          <w:lang w:val="en-US" w:eastAsia="ru-RU"/>
        </w:rPr>
        <w:t> keyway, similar to that found on the early Continental crankshafts is machined to accept a section of </w:t>
      </w:r>
      <w:r w:rsidRPr="005F0164">
        <w:rPr>
          <w:rFonts w:ascii="Georgia" w:eastAsia="Times New Roman" w:hAnsi="Georgia" w:cs="Times New Roman"/>
          <w:i/>
          <w:iCs/>
          <w:color w:val="29303B"/>
          <w:szCs w:val="28"/>
          <w:lang w:val="en-US" w:eastAsia="ru-RU"/>
        </w:rPr>
        <w:t>square</w:t>
      </w:r>
      <w:r w:rsidRPr="005F0164">
        <w:rPr>
          <w:rFonts w:ascii="Georgia" w:eastAsia="Times New Roman" w:hAnsi="Georgia" w:cs="Times New Roman"/>
          <w:color w:val="29303B"/>
          <w:szCs w:val="28"/>
          <w:lang w:val="en-US" w:eastAsia="ru-RU"/>
        </w:rPr>
        <w:t> key-stock. A matching groove is broached in the tapered ID of the hub.</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This procedure also applies to the heavy-walled shrink-fit hub.</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lastRenderedPageBreak/>
        <w:br/>
        <w:t>This does not do away with the gyroscopic loads nor bending moments induced</w:t>
      </w:r>
      <w:r w:rsidRPr="005F0164">
        <w:rPr>
          <w:rFonts w:ascii="Georgia" w:eastAsia="Times New Roman" w:hAnsi="Georgia" w:cs="Times New Roman"/>
          <w:noProof/>
          <w:color w:val="956839"/>
          <w:szCs w:val="28"/>
          <w:lang w:eastAsia="ru-RU"/>
        </w:rPr>
        <w:drawing>
          <wp:inline distT="0" distB="0" distL="0" distR="0" wp14:anchorId="14309CF7" wp14:editId="28026502">
            <wp:extent cx="1905000" cy="1457325"/>
            <wp:effectExtent l="0" t="0" r="0" b="9525"/>
            <wp:docPr id="17" name="Рисунок 17" descr="http://bp0.blogger.com/_JU6RC7jJfRc/Rneq1_uo64I/AAAAAAAAAeM/WkMOg1VmWg4/s200/FIGURE+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4949500365698" descr="http://bp0.blogger.com/_JU6RC7jJfRc/Rneq1_uo64I/AAAAAAAAAeM/WkMOg1VmWg4/s200/FIGURE+8.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0" cy="145732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 in the crankshaft but the resulting stress is now distributed over a significantly greater area so that the per-unit stress are typically </w:t>
      </w:r>
      <w:r w:rsidRPr="005F0164">
        <w:rPr>
          <w:rFonts w:ascii="Georgia" w:eastAsia="Times New Roman" w:hAnsi="Georgia" w:cs="Times New Roman"/>
          <w:i/>
          <w:iCs/>
          <w:color w:val="29303B"/>
          <w:szCs w:val="28"/>
          <w:lang w:val="en-US" w:eastAsia="ru-RU"/>
        </w:rPr>
        <w:t>below</w:t>
      </w:r>
      <w:r w:rsidRPr="005F0164">
        <w:rPr>
          <w:rFonts w:ascii="Georgia" w:eastAsia="Times New Roman" w:hAnsi="Georgia" w:cs="Times New Roman"/>
          <w:color w:val="29303B"/>
          <w:szCs w:val="28"/>
          <w:lang w:val="en-US" w:eastAsia="ru-RU"/>
        </w:rPr>
        <w:t> the level needed to initiate cracking. And if the crack can’t get started, it can’t do any harm. But by eliminating the #4 bearing we have effectively made the </w:t>
      </w:r>
      <w:r w:rsidRPr="005F0164">
        <w:rPr>
          <w:rFonts w:ascii="Georgia" w:eastAsia="Times New Roman" w:hAnsi="Georgia" w:cs="Times New Roman"/>
          <w:i/>
          <w:iCs/>
          <w:color w:val="29303B"/>
          <w:szCs w:val="28"/>
          <w:lang w:val="en-US" w:eastAsia="ru-RU"/>
        </w:rPr>
        <w:t>crankcase</w:t>
      </w:r>
      <w:r w:rsidRPr="005F0164">
        <w:rPr>
          <w:rFonts w:ascii="Georgia" w:eastAsia="Times New Roman" w:hAnsi="Georgia" w:cs="Times New Roman"/>
          <w:color w:val="29303B"/>
          <w:szCs w:val="28"/>
          <w:lang w:val="en-US" w:eastAsia="ru-RU"/>
        </w:rPr>
        <w:t> into a bearing and the outer surface of the </w:t>
      </w:r>
      <w:r w:rsidRPr="005F0164">
        <w:rPr>
          <w:rFonts w:ascii="Georgia" w:eastAsia="Times New Roman" w:hAnsi="Georgia" w:cs="Times New Roman"/>
          <w:i/>
          <w:iCs/>
          <w:color w:val="29303B"/>
          <w:szCs w:val="28"/>
          <w:lang w:val="en-US" w:eastAsia="ru-RU"/>
        </w:rPr>
        <w:t>prop hub</w:t>
      </w:r>
      <w:r w:rsidRPr="005F0164">
        <w:rPr>
          <w:rFonts w:ascii="Georgia" w:eastAsia="Times New Roman" w:hAnsi="Georgia" w:cs="Times New Roman"/>
          <w:color w:val="29303B"/>
          <w:szCs w:val="28"/>
          <w:lang w:val="en-US" w:eastAsia="ru-RU"/>
        </w:rPr>
        <w:t> into a journal, a role neither was designed to fulfill. This is illustrated in Figure 9.</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proofErr w:type="gramStart"/>
      <w:r w:rsidRPr="005F0164">
        <w:rPr>
          <w:rFonts w:ascii="Georgia" w:eastAsia="Times New Roman" w:hAnsi="Georgia" w:cs="Times New Roman"/>
          <w:color w:val="29303B"/>
          <w:szCs w:val="28"/>
          <w:lang w:val="en-US" w:eastAsia="ru-RU"/>
        </w:rPr>
        <w:t>Running in the parent metal of the crankcase, our longer prop hub will very quickly oval it out due to a lack of lubrication.</w:t>
      </w:r>
      <w:proofErr w:type="gramEnd"/>
      <w:r w:rsidRPr="005F0164">
        <w:rPr>
          <w:rFonts w:ascii="Georgia" w:eastAsia="Times New Roman" w:hAnsi="Georgia" w:cs="Times New Roman"/>
          <w:color w:val="29303B"/>
          <w:szCs w:val="28"/>
          <w:lang w:val="en-US" w:eastAsia="ru-RU"/>
        </w:rPr>
        <w:t xml:space="preserve"> And without the bearing-support of the crankcase we discover our longer prop hub now serves to </w:t>
      </w:r>
      <w:r w:rsidRPr="005F0164">
        <w:rPr>
          <w:rFonts w:ascii="Georgia" w:eastAsia="Times New Roman" w:hAnsi="Georgia" w:cs="Times New Roman"/>
          <w:i/>
          <w:iCs/>
          <w:color w:val="29303B"/>
          <w:szCs w:val="28"/>
          <w:lang w:val="en-US" w:eastAsia="ru-RU"/>
        </w:rPr>
        <w:t>amplify</w:t>
      </w:r>
      <w:r w:rsidRPr="005F0164">
        <w:rPr>
          <w:rFonts w:ascii="Georgia" w:eastAsia="Times New Roman" w:hAnsi="Georgia" w:cs="Times New Roman"/>
          <w:color w:val="29303B"/>
          <w:szCs w:val="28"/>
          <w:lang w:val="en-US" w:eastAsia="ru-RU"/>
        </w:rPr>
        <w:t xml:space="preserve"> the bending stresses that are appearing in the machined </w:t>
      </w:r>
      <w:proofErr w:type="spellStart"/>
      <w:r w:rsidRPr="005F0164">
        <w:rPr>
          <w:rFonts w:ascii="Georgia" w:eastAsia="Times New Roman" w:hAnsi="Georgia" w:cs="Times New Roman"/>
          <w:color w:val="29303B"/>
          <w:szCs w:val="28"/>
          <w:lang w:val="en-US" w:eastAsia="ru-RU"/>
        </w:rPr>
        <w:t>groov</w:t>
      </w:r>
      <w:proofErr w:type="spellEnd"/>
      <w:r w:rsidRPr="005F0164">
        <w:rPr>
          <w:rFonts w:ascii="Georgia" w:eastAsia="Times New Roman" w:hAnsi="Georgia" w:cs="Times New Roman"/>
          <w:noProof/>
          <w:color w:val="956839"/>
          <w:szCs w:val="28"/>
          <w:lang w:eastAsia="ru-RU"/>
        </w:rPr>
        <w:drawing>
          <wp:inline distT="0" distB="0" distL="0" distR="0" wp14:anchorId="7EE9B6D2" wp14:editId="67177FDC">
            <wp:extent cx="1905000" cy="1724025"/>
            <wp:effectExtent l="0" t="0" r="0" b="9525"/>
            <wp:docPr id="16" name="Рисунок 16" descr="http://bp1.blogger.com/_JU6RC7jJfRc/Rner0Puo66I/AAAAAAAAAec/yNqFsrs_By8/s200/FIGURE+9.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6018947222434" descr="http://bp1.blogger.com/_JU6RC7jJfRc/Rner0Puo66I/AAAAAAAAAec/yNqFsrs_By8/s200/FIGURE+9.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172402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e at the base of the #3 Main Bearing. Our cam’s gear is also developing a very weird wear pattern. It is only a matter of time before we eat the cam gear or suffer another broken crankshaft, this time adjacent to the #3 bearing instead of #4.</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lastRenderedPageBreak/>
        <w:t xml:space="preserve">The fix for the fix is shown in Figure 10. The prop hub – long-tapered or thick-wall shrunk – is fitted with a sleeve-type bearing. The nose of the crankcase is opened up to support the sleeve and the OD of the prop hub is polished to serve as a journal. There are several variations to this method, most involving how the sleeve receives </w:t>
      </w:r>
      <w:proofErr w:type="gramStart"/>
      <w:r w:rsidRPr="005F0164">
        <w:rPr>
          <w:rFonts w:ascii="Georgia" w:eastAsia="Times New Roman" w:hAnsi="Georgia" w:cs="Times New Roman"/>
          <w:color w:val="29303B"/>
          <w:szCs w:val="28"/>
          <w:lang w:val="en-US" w:eastAsia="ru-RU"/>
        </w:rPr>
        <w:t>it’s</w:t>
      </w:r>
      <w:proofErr w:type="gramEnd"/>
      <w:r w:rsidRPr="005F0164">
        <w:rPr>
          <w:rFonts w:ascii="Georgia" w:eastAsia="Times New Roman" w:hAnsi="Georgia" w:cs="Times New Roman"/>
          <w:color w:val="29303B"/>
          <w:szCs w:val="28"/>
          <w:lang w:val="en-US" w:eastAsia="ru-RU"/>
        </w:rPr>
        <w:t xml:space="preserve"> lubrication. Functionally, all are pretty much the same although I’m a bit surprised that no one has adopted the lubrication arrangement developed by Bob Huggins which was the best of the bunch, in my opinion. But then, my opinion doesn’t count for much. For more than thirty years I’ve been putting the propeller on the wrong end of the crankshaft, filtering my oil and doing any number of things that are all wrong, according to </w:t>
      </w:r>
      <w:proofErr w:type="spellStart"/>
      <w:r w:rsidRPr="005F0164">
        <w:rPr>
          <w:rFonts w:ascii="Georgia" w:eastAsia="Times New Roman" w:hAnsi="Georgia" w:cs="Times New Roman"/>
          <w:color w:val="29303B"/>
          <w:szCs w:val="28"/>
          <w:lang w:val="en-US" w:eastAsia="ru-RU"/>
        </w:rPr>
        <w:t>the</w:t>
      </w:r>
      <w:r w:rsidRPr="005F0164">
        <w:rPr>
          <w:rFonts w:ascii="Georgia" w:eastAsia="Times New Roman" w:hAnsi="Georgia" w:cs="Times New Roman"/>
          <w:i/>
          <w:iCs/>
          <w:color w:val="29303B"/>
          <w:szCs w:val="28"/>
          <w:lang w:val="en-US" w:eastAsia="ru-RU"/>
        </w:rPr>
        <w:t>experts</w:t>
      </w:r>
      <w:proofErr w:type="spellEnd"/>
      <w:r w:rsidRPr="005F0164">
        <w:rPr>
          <w:rFonts w:ascii="Georgia" w:eastAsia="Times New Roman" w:hAnsi="Georgia" w:cs="Times New Roman"/>
          <w:color w:val="29303B"/>
          <w:szCs w:val="28"/>
          <w:lang w:val="en-US" w:eastAsia="ru-RU"/>
        </w:rPr>
        <w:t> :-)</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drawing>
          <wp:inline distT="0" distB="0" distL="0" distR="0" wp14:anchorId="0B911895" wp14:editId="5868B0B1">
            <wp:extent cx="1905000" cy="1323975"/>
            <wp:effectExtent l="0" t="0" r="0" b="9525"/>
            <wp:docPr id="15" name="Рисунок 15" descr="http://bp0.blogger.com/_JU6RC7jJfRc/Rnesn_uo67I/AAAAAAAAAek/MMkppsasBGg/s200/FIGURE+10.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6908005452722" descr="http://bp0.blogger.com/_JU6RC7jJfRc/Rnesn_uo67I/AAAAAAAAAek/MMkppsasBGg/s200/FIGURE+10.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1323975"/>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Figure 11 shows how I make a crankshaft flange out of an old flywheel. The crankcase requires no modification nor is there much machining to speak of. The flange requires a spool to position the prop far enough forward to clear the #3 exhaust stack but a spool is a simple turning; easy to make.</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Several years ago while cleaning out a cabinet in the shop I came across samples of all the prop hubs I’ve made and flown behind over the years. I laid them out on a bench and took some snap-shots. When the pictures came back I found somebody with a scanner and eventually posted them to the internet. I think I sent to the </w:t>
      </w:r>
      <w:proofErr w:type="spellStart"/>
      <w:r w:rsidRPr="005F0164">
        <w:rPr>
          <w:rFonts w:ascii="Georgia" w:eastAsia="Times New Roman" w:hAnsi="Georgia" w:cs="Times New Roman"/>
          <w:color w:val="29303B"/>
          <w:szCs w:val="28"/>
          <w:lang w:val="en-US" w:eastAsia="ru-RU"/>
        </w:rPr>
        <w:t>FlyVW</w:t>
      </w:r>
      <w:proofErr w:type="spellEnd"/>
      <w:r w:rsidRPr="005F0164">
        <w:rPr>
          <w:rFonts w:ascii="Georgia" w:eastAsia="Times New Roman" w:hAnsi="Georgia" w:cs="Times New Roman"/>
          <w:color w:val="29303B"/>
          <w:szCs w:val="28"/>
          <w:lang w:val="en-US" w:eastAsia="ru-RU"/>
        </w:rPr>
        <w:t xml:space="preserve"> Group, which used to be on </w:t>
      </w:r>
      <w:proofErr w:type="spellStart"/>
      <w:r w:rsidRPr="005F0164">
        <w:rPr>
          <w:rFonts w:ascii="Georgia" w:eastAsia="Times New Roman" w:hAnsi="Georgia" w:cs="Times New Roman"/>
          <w:color w:val="29303B"/>
          <w:szCs w:val="28"/>
          <w:lang w:val="en-US" w:eastAsia="ru-RU"/>
        </w:rPr>
        <w:t>eScribe</w:t>
      </w:r>
      <w:proofErr w:type="spellEnd"/>
      <w:r w:rsidRPr="005F0164">
        <w:rPr>
          <w:rFonts w:ascii="Georgia" w:eastAsia="Times New Roman" w:hAnsi="Georgia" w:cs="Times New Roman"/>
          <w:color w:val="29303B"/>
          <w:szCs w:val="28"/>
          <w:lang w:val="en-US" w:eastAsia="ru-RU"/>
        </w:rPr>
        <w:t xml:space="preserve"> back then. Later, Yahoo bought </w:t>
      </w:r>
      <w:proofErr w:type="spellStart"/>
      <w:r w:rsidRPr="005F0164">
        <w:rPr>
          <w:rFonts w:ascii="Georgia" w:eastAsia="Times New Roman" w:hAnsi="Georgia" w:cs="Times New Roman"/>
          <w:color w:val="29303B"/>
          <w:szCs w:val="28"/>
          <w:lang w:val="en-US" w:eastAsia="ru-RU"/>
        </w:rPr>
        <w:t>eScibe</w:t>
      </w:r>
      <w:proofErr w:type="spellEnd"/>
      <w:r w:rsidRPr="005F0164">
        <w:rPr>
          <w:rFonts w:ascii="Georgia" w:eastAsia="Times New Roman" w:hAnsi="Georgia" w:cs="Times New Roman"/>
          <w:color w:val="29303B"/>
          <w:szCs w:val="28"/>
          <w:lang w:val="en-US" w:eastAsia="ru-RU"/>
        </w:rPr>
        <w:t xml:space="preserve"> and despite promises to preserve the existing archives, erased them. Since that time several people have asked me to re-post the pictures but I haven’t any idea in the world where they’ve gotten to. </w:t>
      </w:r>
      <w:proofErr w:type="gramStart"/>
      <w:r w:rsidRPr="005F0164">
        <w:rPr>
          <w:rFonts w:ascii="Georgia" w:eastAsia="Times New Roman" w:hAnsi="Georgia" w:cs="Times New Roman"/>
          <w:color w:val="29303B"/>
          <w:szCs w:val="28"/>
          <w:lang w:val="en-US" w:eastAsia="ru-RU"/>
        </w:rPr>
        <w:t>Which also goes for the collection of hubs &amp; stuff.</w:t>
      </w:r>
      <w:proofErr w:type="gramEnd"/>
      <w:r w:rsidRPr="005F0164">
        <w:rPr>
          <w:rFonts w:ascii="Georgia" w:eastAsia="Times New Roman" w:hAnsi="Georgia" w:cs="Times New Roman"/>
          <w:color w:val="29303B"/>
          <w:szCs w:val="28"/>
          <w:lang w:val="en-US" w:eastAsia="ru-RU"/>
        </w:rPr>
        <w:t xml:space="preserve"> I know I’ve given some of </w:t>
      </w:r>
      <w:r w:rsidRPr="005F0164">
        <w:rPr>
          <w:rFonts w:ascii="Georgia" w:eastAsia="Times New Roman" w:hAnsi="Georgia" w:cs="Times New Roman"/>
          <w:color w:val="29303B"/>
          <w:szCs w:val="28"/>
          <w:lang w:val="en-US" w:eastAsia="ru-RU"/>
        </w:rPr>
        <w:lastRenderedPageBreak/>
        <w:t>the items away, and I used one of the stainless steel hubs on wind turbine. The following photos will give you some idea of what I’ve been talking about. Some are pretty tatty, discovered outside under a bench or forgotten in the back of a drawer.</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Image C is a thick-wall, shrink-type hub. This was one of five I made about 1970. The barrel of the hub is 4130, the flange is mild steel. The two are pressed together then welded on both surfaces, heat-treated, then machined. They never came loose but they had a habit of causing the nose of the crankshaft to snap off. Image D shows you the other side. The thing in the background is a basic spool, anodized some silly color. (I was just a kid back then :-)</w:t>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drawing>
          <wp:inline distT="0" distB="0" distL="0" distR="0" wp14:anchorId="434F68B7" wp14:editId="58711C54">
            <wp:extent cx="1905000" cy="1428750"/>
            <wp:effectExtent l="0" t="0" r="0" b="0"/>
            <wp:docPr id="14" name="Рисунок 14" descr="http://bp1.blogger.com/_JU6RC7jJfRc/RnetVPuo68I/AAAAAAAAAes/6iMnMndBkaA/s200/IMAGE+C.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7685394533314" descr="http://bp1.blogger.com/_JU6RC7jJfRc/RnetVPuo68I/AAAAAAAAAes/6iMnMndBkaA/s200/IMAGE+C.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00D62E14" w:rsidRPr="005F0164">
        <w:rPr>
          <w:rFonts w:ascii="Georgia" w:eastAsia="Times New Roman" w:hAnsi="Georgia" w:cs="Times New Roman"/>
          <w:noProof/>
          <w:color w:val="956839"/>
          <w:szCs w:val="28"/>
          <w:lang w:eastAsia="ru-RU"/>
        </w:rPr>
        <w:drawing>
          <wp:inline distT="0" distB="0" distL="0" distR="0" wp14:anchorId="70C357DA" wp14:editId="110E359E">
            <wp:extent cx="1905000" cy="1428750"/>
            <wp:effectExtent l="0" t="0" r="0" b="0"/>
            <wp:docPr id="13" name="Рисунок 13" descr="http://bp3.blogger.com/_JU6RC7jJfRc/Rneu6vuo6-I/AAAAAAAAAe8/NkTCi3skSCY/s200/IMAGE+Ds.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9429151255522" descr="http://bp3.blogger.com/_JU6RC7jJfRc/Rneu6vuo6-I/AAAAAAAAAe8/NkTCi3skSCY/s200/IMAGE+Ds.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lastRenderedPageBreak/>
        <w:drawing>
          <wp:inline distT="0" distB="0" distL="0" distR="0" wp14:anchorId="71E7291E" wp14:editId="4C214FA5">
            <wp:extent cx="1905000" cy="1428750"/>
            <wp:effectExtent l="0" t="0" r="0" b="0"/>
            <wp:docPr id="12" name="Рисунок 12" descr="http://bp2.blogger.com/_JU6RC7jJfRc/RnevNfuo7AI/AAAAAAAAAfM/pAm2m35XWjw/s200/IMAGE+Fs.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9751273802754" descr="http://bp2.blogger.com/_JU6RC7jJfRc/RnevNfuo7AI/AAAAAAAAAfM/pAm2m35XWjw/s200/IMAGE+Fs.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drawing>
          <wp:inline distT="0" distB="0" distL="0" distR="0" wp14:anchorId="34F94E93" wp14:editId="5B482AE0">
            <wp:extent cx="1905000" cy="1428750"/>
            <wp:effectExtent l="0" t="0" r="0" b="0"/>
            <wp:docPr id="11" name="Рисунок 11" descr="http://bp2.blogger.com/_JU6RC7jJfRc/RnevDfuo6_I/AAAAAAAAAfE/XqX-XxhOteM/s200/IMAGE+Es.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9579475110898" descr="http://bp2.blogger.com/_JU6RC7jJfRc/RnevDfuo6_I/AAAAAAAAAfE/XqX-XxhOteM/s200/IMAGE+Es.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t xml:space="preserve">Image E will give you some idea of the difference between a regular shrink-type hub and the thick-walled variety. The regular one is turned from a billet of 4130. </w:t>
      </w:r>
      <w:proofErr w:type="gramStart"/>
      <w:r w:rsidRPr="005F0164">
        <w:rPr>
          <w:rFonts w:ascii="Georgia" w:eastAsia="Times New Roman" w:hAnsi="Georgia" w:cs="Times New Roman"/>
          <w:color w:val="29303B"/>
          <w:szCs w:val="28"/>
          <w:lang w:val="en-US" w:eastAsia="ru-RU"/>
        </w:rPr>
        <w:t>(Expensive!)</w:t>
      </w:r>
      <w:proofErr w:type="gramEnd"/>
      <w:r w:rsidRPr="005F0164">
        <w:rPr>
          <w:rFonts w:ascii="Georgia" w:eastAsia="Times New Roman" w:hAnsi="Georgia" w:cs="Times New Roman"/>
          <w:color w:val="29303B"/>
          <w:szCs w:val="28"/>
          <w:lang w:val="en-US" w:eastAsia="ru-RU"/>
        </w:rPr>
        <w:t xml:space="preserve"> Image F offers a comparison between a regular fan-pulley hub and the regular (</w:t>
      </w:r>
      <w:proofErr w:type="spellStart"/>
      <w:r w:rsidRPr="005F0164">
        <w:rPr>
          <w:rFonts w:ascii="Georgia" w:eastAsia="Times New Roman" w:hAnsi="Georgia" w:cs="Times New Roman"/>
          <w:color w:val="29303B"/>
          <w:szCs w:val="28"/>
          <w:lang w:val="en-US" w:eastAsia="ru-RU"/>
        </w:rPr>
        <w:t>ie</w:t>
      </w:r>
      <w:proofErr w:type="spellEnd"/>
      <w:r w:rsidRPr="005F0164">
        <w:rPr>
          <w:rFonts w:ascii="Georgia" w:eastAsia="Times New Roman" w:hAnsi="Georgia" w:cs="Times New Roman"/>
          <w:color w:val="29303B"/>
          <w:szCs w:val="28"/>
          <w:lang w:val="en-US" w:eastAsia="ru-RU"/>
        </w:rPr>
        <w:t xml:space="preserve">, thin-walled) shrink-type hub. Although they don’t look much alike, Image G shows that they have exactly the same hub diameter, which is a tad less than two inches and fits neatly into the nose of a stock crankcase. Installed on a large-displacement engine the thin-walled shrink-fit hubs tended to </w:t>
      </w:r>
      <w:proofErr w:type="spellStart"/>
      <w:r w:rsidRPr="005F0164">
        <w:rPr>
          <w:rFonts w:ascii="Georgia" w:eastAsia="Times New Roman" w:hAnsi="Georgia" w:cs="Times New Roman"/>
          <w:color w:val="29303B"/>
          <w:szCs w:val="28"/>
          <w:lang w:val="en-US" w:eastAsia="ru-RU"/>
        </w:rPr>
        <w:t>loose</w:t>
      </w:r>
      <w:proofErr w:type="spellEnd"/>
      <w:r w:rsidRPr="005F0164">
        <w:rPr>
          <w:rFonts w:ascii="Georgia" w:eastAsia="Times New Roman" w:hAnsi="Georgia" w:cs="Times New Roman"/>
          <w:color w:val="29303B"/>
          <w:szCs w:val="28"/>
          <w:lang w:val="en-US" w:eastAsia="ru-RU"/>
        </w:rPr>
        <w:t xml:space="preserve"> their grip over time. Machine them for a tighter fit (</w:t>
      </w:r>
      <w:proofErr w:type="spellStart"/>
      <w:r w:rsidRPr="005F0164">
        <w:rPr>
          <w:rFonts w:ascii="Georgia" w:eastAsia="Times New Roman" w:hAnsi="Georgia" w:cs="Times New Roman"/>
          <w:color w:val="29303B"/>
          <w:szCs w:val="28"/>
          <w:lang w:val="en-US" w:eastAsia="ru-RU"/>
        </w:rPr>
        <w:t>ie</w:t>
      </w:r>
      <w:proofErr w:type="spellEnd"/>
      <w:r w:rsidRPr="005F0164">
        <w:rPr>
          <w:rFonts w:ascii="Georgia" w:eastAsia="Times New Roman" w:hAnsi="Georgia" w:cs="Times New Roman"/>
          <w:color w:val="29303B"/>
          <w:szCs w:val="28"/>
          <w:lang w:val="en-US" w:eastAsia="ru-RU"/>
        </w:rPr>
        <w:t>, more shrinkage differential) and they would crack along the keyway.</w:t>
      </w:r>
      <w:r w:rsidRPr="005F0164">
        <w:rPr>
          <w:rFonts w:ascii="Georgia" w:eastAsia="Times New Roman" w:hAnsi="Georgia" w:cs="Times New Roman"/>
          <w:noProof/>
          <w:color w:val="956839"/>
          <w:szCs w:val="28"/>
          <w:lang w:eastAsia="ru-RU"/>
        </w:rPr>
        <w:drawing>
          <wp:inline distT="0" distB="0" distL="0" distR="0" wp14:anchorId="7AA1CC88" wp14:editId="2C307298">
            <wp:extent cx="1905000" cy="1428750"/>
            <wp:effectExtent l="0" t="0" r="0" b="0"/>
            <wp:docPr id="10" name="Рисунок 10" descr="http://bp3.blogger.com/_JU6RC7jJfRc/Rneylvuo7BI/AAAAAAAAAfU/aRtifLTivFg/s200/IMAGE+Gs.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23466420513810" descr="http://bp3.blogger.com/_JU6RC7jJfRc/Rneylvuo7BI/AAAAAAAAAfU/aRtifLTivFg/s200/IMAGE+Gs.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color w:val="29303B"/>
          <w:szCs w:val="28"/>
          <w:lang w:val="en-US" w:eastAsia="ru-RU"/>
        </w:rPr>
        <w:br/>
        <w:t xml:space="preserve">Image H shows what a flywheel looks like from the front when it’s cut-down to serve as a flange. Image J is a view of the back. The holes are threaded because the spool is usually bolted to the flange and pretty much stays there </w:t>
      </w:r>
      <w:r w:rsidRPr="005F0164">
        <w:rPr>
          <w:rFonts w:ascii="Georgia" w:eastAsia="Times New Roman" w:hAnsi="Georgia" w:cs="Times New Roman"/>
          <w:color w:val="29303B"/>
          <w:szCs w:val="28"/>
          <w:lang w:val="en-US" w:eastAsia="ru-RU"/>
        </w:rPr>
        <w:lastRenderedPageBreak/>
        <w:t xml:space="preserve">for the life of the engine, whereas the propeller uses regular nuts and prop-bolts to attach to the business-end of the spool. This is one of the first I ever made, probably about 1965. The lack of the O-ring groove </w:t>
      </w:r>
      <w:proofErr w:type="spellStart"/>
      <w:r w:rsidRPr="005F0164">
        <w:rPr>
          <w:rFonts w:ascii="Georgia" w:eastAsia="Times New Roman" w:hAnsi="Georgia" w:cs="Times New Roman"/>
          <w:color w:val="29303B"/>
          <w:szCs w:val="28"/>
          <w:lang w:val="en-US" w:eastAsia="ru-RU"/>
        </w:rPr>
        <w:t>sez</w:t>
      </w:r>
      <w:proofErr w:type="spellEnd"/>
      <w:r w:rsidRPr="005F0164">
        <w:rPr>
          <w:rFonts w:ascii="Georgia" w:eastAsia="Times New Roman" w:hAnsi="Georgia" w:cs="Times New Roman"/>
          <w:color w:val="29303B"/>
          <w:szCs w:val="28"/>
          <w:lang w:val="en-US" w:eastAsia="ru-RU"/>
        </w:rPr>
        <w:t xml:space="preserve"> it’s for a forty-horse crank. Image K shows how it fits the spool.</w:t>
      </w:r>
      <w:r w:rsidRPr="005F0164">
        <w:rPr>
          <w:rFonts w:ascii="Georgia" w:eastAsia="Times New Roman" w:hAnsi="Georgia" w:cs="Times New Roman"/>
          <w:noProof/>
          <w:color w:val="956839"/>
          <w:szCs w:val="28"/>
          <w:lang w:eastAsia="ru-RU"/>
        </w:rPr>
        <w:drawing>
          <wp:inline distT="0" distB="0" distL="0" distR="0" wp14:anchorId="59A90E5A" wp14:editId="45988A6E">
            <wp:extent cx="1905000" cy="1276350"/>
            <wp:effectExtent l="0" t="0" r="0" b="0"/>
            <wp:docPr id="9" name="Рисунок 9" descr="http://bp2.blogger.com/_JU6RC7jJfRc/Rney2fuo7DI/AAAAAAAAAfk/5hP76CQ2ovc/s200/IMAGE+Js.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23754183322674" descr="http://bp2.blogger.com/_JU6RC7jJfRc/Rney2fuo7DI/AAAAAAAAAfk/5hP76CQ2ovc/s200/IMAGE+Js.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0" cy="1276350"/>
                    </a:xfrm>
                    <a:prstGeom prst="rect">
                      <a:avLst/>
                    </a:prstGeom>
                    <a:noFill/>
                    <a:ln>
                      <a:noFill/>
                    </a:ln>
                  </pic:spPr>
                </pic:pic>
              </a:graphicData>
            </a:graphic>
          </wp:inline>
        </w:drawing>
      </w:r>
      <w:r w:rsidRPr="005F0164">
        <w:rPr>
          <w:rFonts w:ascii="Georgia" w:eastAsia="Times New Roman" w:hAnsi="Georgia" w:cs="Times New Roman"/>
          <w:color w:val="29303B"/>
          <w:szCs w:val="28"/>
          <w:lang w:val="en-US" w:eastAsia="ru-RU"/>
        </w:rPr>
        <w:br/>
      </w:r>
      <w:r w:rsidRPr="005F0164">
        <w:rPr>
          <w:rFonts w:ascii="Georgia" w:eastAsia="Times New Roman" w:hAnsi="Georgia" w:cs="Times New Roman"/>
          <w:noProof/>
          <w:color w:val="956839"/>
          <w:szCs w:val="28"/>
          <w:lang w:eastAsia="ru-RU"/>
        </w:rPr>
        <w:drawing>
          <wp:inline distT="0" distB="0" distL="0" distR="0" wp14:anchorId="080381D8" wp14:editId="0998F3D2">
            <wp:extent cx="1905000" cy="1247775"/>
            <wp:effectExtent l="0" t="0" r="0" b="9525"/>
            <wp:docPr id="8" name="Рисунок 8" descr="http://bp3.blogger.com/_JU6RC7jJfRc/Rneytvuo7CI/AAAAAAAAAfc/U3Ehb6z_GWk/s200/IMAGE+Hs.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23603859467298" descr="http://bp3.blogger.com/_JU6RC7jJfRc/Rneytvuo7CI/AAAAAAAAAfc/U3Ehb6z_GWk/s200/IMAGE+Hs.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00" cy="1247775"/>
                    </a:xfrm>
                    <a:prstGeom prst="rect">
                      <a:avLst/>
                    </a:prstGeom>
                    <a:noFill/>
                    <a:ln>
                      <a:noFill/>
                    </a:ln>
                  </pic:spPr>
                </pic:pic>
              </a:graphicData>
            </a:graphic>
          </wp:inline>
        </w:drawing>
      </w:r>
    </w:p>
    <w:p w:rsidR="00D62E14" w:rsidRDefault="00D62E14" w:rsidP="005F0164">
      <w:pPr>
        <w:shd w:val="clear" w:color="auto" w:fill="FFF3DB"/>
        <w:spacing w:after="0" w:line="360" w:lineRule="auto"/>
        <w:rPr>
          <w:rFonts w:ascii="Georgia" w:eastAsia="Times New Roman" w:hAnsi="Georgia" w:cs="Times New Roman"/>
          <w:color w:val="29303B"/>
          <w:szCs w:val="28"/>
          <w:lang w:eastAsia="ru-RU"/>
        </w:rPr>
      </w:pPr>
      <w:r w:rsidRPr="005F0164">
        <w:rPr>
          <w:rFonts w:ascii="Georgia" w:eastAsia="Times New Roman" w:hAnsi="Georgia" w:cs="Times New Roman"/>
          <w:noProof/>
          <w:color w:val="956839"/>
          <w:szCs w:val="28"/>
          <w:lang w:eastAsia="ru-RU"/>
        </w:rPr>
        <w:drawing>
          <wp:inline distT="0" distB="0" distL="0" distR="0" wp14:anchorId="42B0DEAC" wp14:editId="165B3D2F">
            <wp:extent cx="1905000" cy="1428750"/>
            <wp:effectExtent l="0" t="0" r="0" b="0"/>
            <wp:docPr id="7" name="Рисунок 7" descr="http://bp1.blogger.com/_JU6RC7jJfRc/RngY-_uo7FI/AAAAAAAAAf0/gNRHB0BgHu4/s200/IMAGE+Ks.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6050398243922" descr="http://bp1.blogger.com/_JU6RC7jJfRc/RngY-_uo7FI/AAAAAAAAAf0/gNRHB0BgHu4/s200/IMAGE+Ks.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005F0164" w:rsidRPr="005F0164">
        <w:rPr>
          <w:rFonts w:ascii="Georgia" w:eastAsia="Times New Roman" w:hAnsi="Georgia" w:cs="Times New Roman"/>
          <w:color w:val="29303B"/>
          <w:szCs w:val="28"/>
          <w:lang w:val="en-US" w:eastAsia="ru-RU"/>
        </w:rPr>
        <w:br/>
        <w:t>A lot of folks think there’s a streamlining problem when you put the fan on the clutch-end of the engine. In fact, the VW’s tranny flange is barely thirteen inches in diameter. With a four inch spool and a spinner ten inches in diameter, the tranny flange is completely submerged in the streamline between the spinner and the firewall. (But of course, that can’t be right :-)</w:t>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noProof/>
          <w:color w:val="956839"/>
          <w:szCs w:val="28"/>
          <w:lang w:eastAsia="ru-RU"/>
        </w:rPr>
        <w:drawing>
          <wp:inline distT="0" distB="0" distL="0" distR="0" wp14:anchorId="20AD5382" wp14:editId="34696F41">
            <wp:extent cx="1905000" cy="1657350"/>
            <wp:effectExtent l="0" t="0" r="0" b="0"/>
            <wp:docPr id="6" name="Рисунок 6" descr="http://bp3.blogger.com/_JU6RC7jJfRc/RngZIfuo7GI/AAAAAAAAAf8/578R84XvFno/s200/IMAGE+Ls.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6213607001186" descr="http://bp3.blogger.com/_JU6RC7jJfRc/RngZIfuo7GI/AAAAAAAAAf8/578R84XvFno/s200/IMAGE+Ls.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05000" cy="1657350"/>
                    </a:xfrm>
                    <a:prstGeom prst="rect">
                      <a:avLst/>
                    </a:prstGeom>
                    <a:noFill/>
                    <a:ln>
                      <a:noFill/>
                    </a:ln>
                  </pic:spPr>
                </pic:pic>
              </a:graphicData>
            </a:graphic>
          </wp:inline>
        </w:drawing>
      </w:r>
    </w:p>
    <w:p w:rsidR="005F0164" w:rsidRPr="005F0164" w:rsidRDefault="00D62E14" w:rsidP="005F0164">
      <w:pPr>
        <w:shd w:val="clear" w:color="auto" w:fill="FFF3DB"/>
        <w:spacing w:after="0" w:line="360" w:lineRule="auto"/>
        <w:rPr>
          <w:rFonts w:ascii="Georgia" w:eastAsia="Times New Roman" w:hAnsi="Georgia" w:cs="Times New Roman"/>
          <w:color w:val="29303B"/>
          <w:szCs w:val="28"/>
          <w:lang w:val="en-US" w:eastAsia="ru-RU"/>
        </w:rPr>
      </w:pPr>
      <w:bookmarkStart w:id="1" w:name="_GoBack"/>
      <w:r w:rsidRPr="005F0164">
        <w:rPr>
          <w:rFonts w:ascii="Georgia" w:eastAsia="Times New Roman" w:hAnsi="Georgia" w:cs="Times New Roman"/>
          <w:noProof/>
          <w:color w:val="956839"/>
          <w:szCs w:val="28"/>
          <w:lang w:eastAsia="ru-RU"/>
        </w:rPr>
        <w:lastRenderedPageBreak/>
        <w:drawing>
          <wp:inline distT="0" distB="0" distL="0" distR="0" wp14:anchorId="0A98785F" wp14:editId="164E85F8">
            <wp:extent cx="1905000" cy="1485900"/>
            <wp:effectExtent l="0" t="0" r="0" b="0"/>
            <wp:docPr id="5" name="Рисунок 5" descr="http://bp2.blogger.com/_JU6RC7jJfRc/RngZSPuo7HI/AAAAAAAAAgE/FTfnXbua2Sg/s200/IMAGE+MS.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6381110725746" descr="http://bp2.blogger.com/_JU6RC7jJfRc/RngZSPuo7HI/AAAAAAAAAgE/FTfnXbua2Sg/s200/IMAGE+MS.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485900"/>
                    </a:xfrm>
                    <a:prstGeom prst="rect">
                      <a:avLst/>
                    </a:prstGeom>
                    <a:noFill/>
                    <a:ln>
                      <a:noFill/>
                    </a:ln>
                  </pic:spPr>
                </pic:pic>
              </a:graphicData>
            </a:graphic>
          </wp:inline>
        </w:drawing>
      </w:r>
      <w:bookmarkEnd w:id="1"/>
      <w:r w:rsidR="005F0164" w:rsidRPr="005F0164">
        <w:rPr>
          <w:rFonts w:ascii="Georgia" w:eastAsia="Times New Roman" w:hAnsi="Georgia" w:cs="Times New Roman"/>
          <w:color w:val="29303B"/>
          <w:szCs w:val="28"/>
          <w:lang w:val="en-US" w:eastAsia="ru-RU"/>
        </w:rPr>
        <w:br/>
        <w:t xml:space="preserve">With that as preamble </w:t>
      </w:r>
      <w:proofErr w:type="spellStart"/>
      <w:r w:rsidR="005F0164" w:rsidRPr="005F0164">
        <w:rPr>
          <w:rFonts w:ascii="Georgia" w:eastAsia="Times New Roman" w:hAnsi="Georgia" w:cs="Times New Roman"/>
          <w:color w:val="29303B"/>
          <w:szCs w:val="28"/>
          <w:lang w:val="en-US" w:eastAsia="ru-RU"/>
        </w:rPr>
        <w:t>lemme</w:t>
      </w:r>
      <w:proofErr w:type="spellEnd"/>
      <w:r w:rsidR="005F0164" w:rsidRPr="005F0164">
        <w:rPr>
          <w:rFonts w:ascii="Georgia" w:eastAsia="Times New Roman" w:hAnsi="Georgia" w:cs="Times New Roman"/>
          <w:color w:val="29303B"/>
          <w:szCs w:val="28"/>
          <w:lang w:val="en-US" w:eastAsia="ru-RU"/>
        </w:rPr>
        <w:t xml:space="preserve"> give you a glimpse of the future. Image L is a flywheel flange &amp; extension spool from Great Plains Aircraft Supply Company. For folks who can’t get along without a starter, the flex-plate &amp; ring-gear attaches to those extra holes.</w:t>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noProof/>
          <w:color w:val="956839"/>
          <w:szCs w:val="28"/>
          <w:lang w:eastAsia="ru-RU"/>
        </w:rPr>
        <w:drawing>
          <wp:inline distT="0" distB="0" distL="0" distR="0" wp14:anchorId="1F335D43" wp14:editId="108D937B">
            <wp:extent cx="1905000" cy="1409700"/>
            <wp:effectExtent l="0" t="0" r="0" b="0"/>
            <wp:docPr id="4" name="Рисунок 4" descr="http://bp2.blogger.com/_JU6RC7jJfRc/Rngb0Puo7II/AAAAAAAAAgM/yKBJ_39DUDo/s200/IMAGE+Ns.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9164249533570" descr="http://bp2.blogger.com/_JU6RC7jJfRc/Rngb0Puo7II/AAAAAAAAAgM/yKBJ_39DUDo/s200/IMAGE+Ns.JP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0" cy="1409700"/>
                    </a:xfrm>
                    <a:prstGeom prst="rect">
                      <a:avLst/>
                    </a:prstGeom>
                    <a:noFill/>
                    <a:ln>
                      <a:noFill/>
                    </a:ln>
                  </pic:spPr>
                </pic:pic>
              </a:graphicData>
            </a:graphic>
          </wp:inline>
        </w:drawing>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noProof/>
          <w:color w:val="956839"/>
          <w:szCs w:val="28"/>
          <w:lang w:eastAsia="ru-RU"/>
        </w:rPr>
        <w:drawing>
          <wp:inline distT="0" distB="0" distL="0" distR="0" wp14:anchorId="225F9BBE" wp14:editId="48E69B7E">
            <wp:extent cx="1905000" cy="1133475"/>
            <wp:effectExtent l="0" t="0" r="0" b="9525"/>
            <wp:docPr id="3" name="Рисунок 3" descr="http://bp1.blogger.com/_JU6RC7jJfRc/RngcE_uo7JI/AAAAAAAAAgU/2AXmSep3esM/s200/IMAGE+Ps.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9452012342418" descr="http://bp1.blogger.com/_JU6RC7jJfRc/RngcE_uo7JI/AAAAAAAAAgU/2AXmSep3esM/s200/IMAGE+Ps.JP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5000" cy="1133475"/>
                    </a:xfrm>
                    <a:prstGeom prst="rect">
                      <a:avLst/>
                    </a:prstGeom>
                    <a:noFill/>
                    <a:ln>
                      <a:noFill/>
                    </a:ln>
                  </pic:spPr>
                </pic:pic>
              </a:graphicData>
            </a:graphic>
          </wp:inline>
        </w:drawing>
      </w:r>
      <w:r w:rsidR="005F0164" w:rsidRPr="005F0164">
        <w:rPr>
          <w:rFonts w:ascii="Georgia" w:eastAsia="Times New Roman" w:hAnsi="Georgia" w:cs="Times New Roman"/>
          <w:color w:val="29303B"/>
          <w:szCs w:val="28"/>
          <w:lang w:val="en-US" w:eastAsia="ru-RU"/>
        </w:rPr>
        <w:t xml:space="preserve">The last image is </w:t>
      </w:r>
      <w:proofErr w:type="spellStart"/>
      <w:r w:rsidR="005F0164" w:rsidRPr="005F0164">
        <w:rPr>
          <w:rFonts w:ascii="Georgia" w:eastAsia="Times New Roman" w:hAnsi="Georgia" w:cs="Times New Roman"/>
          <w:color w:val="29303B"/>
          <w:szCs w:val="28"/>
          <w:lang w:val="en-US" w:eastAsia="ru-RU"/>
        </w:rPr>
        <w:t>kinda</w:t>
      </w:r>
      <w:proofErr w:type="spellEnd"/>
      <w:r w:rsidR="005F0164" w:rsidRPr="005F0164">
        <w:rPr>
          <w:rFonts w:ascii="Georgia" w:eastAsia="Times New Roman" w:hAnsi="Georgia" w:cs="Times New Roman"/>
          <w:color w:val="29303B"/>
          <w:szCs w:val="28"/>
          <w:lang w:val="en-US" w:eastAsia="ru-RU"/>
        </w:rPr>
        <w:t xml:space="preserve"> sad. I made my stuff on whatever tooling I had available. I was in the Navy back then, often had to go begging to get some lathe-time. As you can see from the stuff I made, I’m not a very good machinist. (Still learning, though :-) Steve’s stuff is flat-</w:t>
      </w:r>
      <w:proofErr w:type="spellStart"/>
      <w:r w:rsidR="005F0164" w:rsidRPr="005F0164">
        <w:rPr>
          <w:rFonts w:ascii="Georgia" w:eastAsia="Times New Roman" w:hAnsi="Georgia" w:cs="Times New Roman"/>
          <w:color w:val="29303B"/>
          <w:szCs w:val="28"/>
          <w:lang w:val="en-US" w:eastAsia="ru-RU"/>
        </w:rPr>
        <w:t>out</w:t>
      </w:r>
      <w:r w:rsidR="005F0164" w:rsidRPr="005F0164">
        <w:rPr>
          <w:rFonts w:ascii="Georgia" w:eastAsia="Times New Roman" w:hAnsi="Georgia" w:cs="Times New Roman"/>
          <w:i/>
          <w:iCs/>
          <w:color w:val="29303B"/>
          <w:szCs w:val="28"/>
          <w:lang w:val="en-US" w:eastAsia="ru-RU"/>
        </w:rPr>
        <w:t>beautiful</w:t>
      </w:r>
      <w:proofErr w:type="spellEnd"/>
      <w:r w:rsidR="005F0164" w:rsidRPr="005F0164">
        <w:rPr>
          <w:rFonts w:ascii="Georgia" w:eastAsia="Times New Roman" w:hAnsi="Georgia" w:cs="Times New Roman"/>
          <w:color w:val="29303B"/>
          <w:szCs w:val="28"/>
          <w:lang w:val="en-US" w:eastAsia="ru-RU"/>
        </w:rPr>
        <w:t xml:space="preserve">. Produced on state of the art CNC machines, marvelously accurate and painfully precise, they are as much a work of art as a piece of machinery. And to own one all you </w:t>
      </w:r>
      <w:proofErr w:type="spellStart"/>
      <w:r w:rsidR="005F0164" w:rsidRPr="005F0164">
        <w:rPr>
          <w:rFonts w:ascii="Georgia" w:eastAsia="Times New Roman" w:hAnsi="Georgia" w:cs="Times New Roman"/>
          <w:color w:val="29303B"/>
          <w:szCs w:val="28"/>
          <w:lang w:val="en-US" w:eastAsia="ru-RU"/>
        </w:rPr>
        <w:t>gotta</w:t>
      </w:r>
      <w:proofErr w:type="spellEnd"/>
      <w:r w:rsidR="005F0164" w:rsidRPr="005F0164">
        <w:rPr>
          <w:rFonts w:ascii="Georgia" w:eastAsia="Times New Roman" w:hAnsi="Georgia" w:cs="Times New Roman"/>
          <w:color w:val="29303B"/>
          <w:szCs w:val="28"/>
          <w:lang w:val="en-US" w:eastAsia="ru-RU"/>
        </w:rPr>
        <w:t xml:space="preserve"> do is give him money. (Seems like cheating :-)</w:t>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lastRenderedPageBreak/>
        <w:br/>
        <w:t xml:space="preserve">But the real question you </w:t>
      </w:r>
      <w:proofErr w:type="spellStart"/>
      <w:r w:rsidR="005F0164" w:rsidRPr="005F0164">
        <w:rPr>
          <w:rFonts w:ascii="Georgia" w:eastAsia="Times New Roman" w:hAnsi="Georgia" w:cs="Times New Roman"/>
          <w:color w:val="29303B"/>
          <w:szCs w:val="28"/>
          <w:lang w:val="en-US" w:eastAsia="ru-RU"/>
        </w:rPr>
        <w:t>gotta</w:t>
      </w:r>
      <w:proofErr w:type="spellEnd"/>
      <w:r w:rsidR="005F0164" w:rsidRPr="005F0164">
        <w:rPr>
          <w:rFonts w:ascii="Georgia" w:eastAsia="Times New Roman" w:hAnsi="Georgia" w:cs="Times New Roman"/>
          <w:color w:val="29303B"/>
          <w:szCs w:val="28"/>
          <w:lang w:val="en-US" w:eastAsia="ru-RU"/>
        </w:rPr>
        <w:t xml:space="preserve"> ask yourself is why people are still putting the prop on the pulley hub. We're no longer salvaging free parts from </w:t>
      </w:r>
      <w:proofErr w:type="spellStart"/>
      <w:proofErr w:type="gramStart"/>
      <w:r w:rsidR="005F0164" w:rsidRPr="005F0164">
        <w:rPr>
          <w:rFonts w:ascii="Georgia" w:eastAsia="Times New Roman" w:hAnsi="Georgia" w:cs="Times New Roman"/>
          <w:color w:val="29303B"/>
          <w:szCs w:val="28"/>
          <w:lang w:val="en-US" w:eastAsia="ru-RU"/>
        </w:rPr>
        <w:t>Kubalwagens</w:t>
      </w:r>
      <w:proofErr w:type="spellEnd"/>
      <w:r w:rsidR="005F0164" w:rsidRPr="005F0164">
        <w:rPr>
          <w:rFonts w:ascii="Georgia" w:eastAsia="Times New Roman" w:hAnsi="Georgia" w:cs="Times New Roman"/>
          <w:color w:val="29303B"/>
          <w:szCs w:val="28"/>
          <w:lang w:val="en-US" w:eastAsia="ru-RU"/>
        </w:rPr>
        <w:t>,</w:t>
      </w:r>
      <w:proofErr w:type="gramEnd"/>
      <w:r w:rsidR="005F0164" w:rsidRPr="005F0164">
        <w:rPr>
          <w:rFonts w:ascii="Georgia" w:eastAsia="Times New Roman" w:hAnsi="Georgia" w:cs="Times New Roman"/>
          <w:color w:val="29303B"/>
          <w:szCs w:val="28"/>
          <w:lang w:val="en-US" w:eastAsia="ru-RU"/>
        </w:rPr>
        <w:t xml:space="preserve"> we're spending thousands of dollars to build 140cid engines based on after-market VW components. All the converted auto engines you can think of - Model A, </w:t>
      </w:r>
      <w:proofErr w:type="spellStart"/>
      <w:r w:rsidR="005F0164" w:rsidRPr="005F0164">
        <w:rPr>
          <w:rFonts w:ascii="Georgia" w:eastAsia="Times New Roman" w:hAnsi="Georgia" w:cs="Times New Roman"/>
          <w:color w:val="29303B"/>
          <w:szCs w:val="28"/>
          <w:lang w:val="en-US" w:eastAsia="ru-RU"/>
        </w:rPr>
        <w:t>Corvair</w:t>
      </w:r>
      <w:proofErr w:type="spellEnd"/>
      <w:r w:rsidR="005F0164" w:rsidRPr="005F0164">
        <w:rPr>
          <w:rFonts w:ascii="Georgia" w:eastAsia="Times New Roman" w:hAnsi="Georgia" w:cs="Times New Roman"/>
          <w:color w:val="29303B"/>
          <w:szCs w:val="28"/>
          <w:lang w:val="en-US" w:eastAsia="ru-RU"/>
        </w:rPr>
        <w:t>, Subaru - bolt the prop to the clutch-end of the crankshaft and go flying. So how did we get trapped inside this box that says Volkswagens have to mount the prop on the pulley hub?</w:t>
      </w:r>
      <w:r w:rsidR="005F0164" w:rsidRPr="005F0164">
        <w:rPr>
          <w:rFonts w:ascii="Georgia" w:eastAsia="Times New Roman" w:hAnsi="Georgia" w:cs="Times New Roman"/>
          <w:color w:val="29303B"/>
          <w:szCs w:val="28"/>
          <w:lang w:val="en-US" w:eastAsia="ru-RU"/>
        </w:rPr>
        <w:br/>
      </w:r>
      <w:r w:rsidR="005F0164" w:rsidRPr="005F0164">
        <w:rPr>
          <w:rFonts w:ascii="Georgia" w:eastAsia="Times New Roman" w:hAnsi="Georgia" w:cs="Times New Roman"/>
          <w:color w:val="29303B"/>
          <w:szCs w:val="28"/>
          <w:lang w:val="en-US" w:eastAsia="ru-RU"/>
        </w:rPr>
        <w:br/>
        <w:t>-</w:t>
      </w:r>
      <w:proofErr w:type="spellStart"/>
      <w:proofErr w:type="gramStart"/>
      <w:r w:rsidR="005F0164" w:rsidRPr="005F0164">
        <w:rPr>
          <w:rFonts w:ascii="Georgia" w:eastAsia="Times New Roman" w:hAnsi="Georgia" w:cs="Times New Roman"/>
          <w:color w:val="29303B"/>
          <w:szCs w:val="28"/>
          <w:lang w:val="en-US" w:eastAsia="ru-RU"/>
        </w:rPr>
        <w:t>R.S.Hoover</w:t>
      </w:r>
      <w:proofErr w:type="spellEnd"/>
      <w:proofErr w:type="gramEnd"/>
      <w:r w:rsidR="005F0164" w:rsidRPr="005F0164">
        <w:rPr>
          <w:rFonts w:ascii="Georgia" w:eastAsia="Times New Roman" w:hAnsi="Georgia" w:cs="Times New Roman"/>
          <w:color w:val="29303B"/>
          <w:szCs w:val="28"/>
          <w:lang w:val="en-US" w:eastAsia="ru-RU"/>
        </w:rPr>
        <w:br/>
        <w:t>(June 2007)</w:t>
      </w:r>
    </w:p>
    <w:p w:rsidR="005F0164" w:rsidRPr="005F0164" w:rsidRDefault="005F0164" w:rsidP="005F0164">
      <w:pPr>
        <w:shd w:val="clear" w:color="auto" w:fill="FFF3DB"/>
        <w:spacing w:line="360" w:lineRule="auto"/>
        <w:rPr>
          <w:rFonts w:ascii="Verdana" w:eastAsia="Times New Roman" w:hAnsi="Verdana" w:cs="Times New Roman"/>
          <w:color w:val="29303B"/>
          <w:szCs w:val="28"/>
          <w:lang w:val="en-US" w:eastAsia="ru-RU"/>
        </w:rPr>
      </w:pPr>
      <w:r w:rsidRPr="005F0164">
        <w:rPr>
          <w:rFonts w:ascii="Verdana" w:eastAsia="Times New Roman" w:hAnsi="Verdana" w:cs="Times New Roman"/>
          <w:color w:val="29303B"/>
          <w:szCs w:val="28"/>
          <w:lang w:val="en-US" w:eastAsia="ru-RU"/>
        </w:rPr>
        <w:t>Posted by </w:t>
      </w:r>
      <w:hyperlink r:id="rId51" w:tooltip="author profile" w:history="1">
        <w:r w:rsidRPr="005F0164">
          <w:rPr>
            <w:rFonts w:ascii="Verdana" w:eastAsia="Times New Roman" w:hAnsi="Verdana" w:cs="Times New Roman"/>
            <w:color w:val="956839"/>
            <w:szCs w:val="28"/>
            <w:u w:val="single"/>
            <w:lang w:val="en-US" w:eastAsia="ru-RU"/>
          </w:rPr>
          <w:t>Bob Hoover </w:t>
        </w:r>
      </w:hyperlink>
      <w:r w:rsidRPr="005F0164">
        <w:rPr>
          <w:rFonts w:ascii="Verdana" w:eastAsia="Times New Roman" w:hAnsi="Verdana" w:cs="Times New Roman"/>
          <w:color w:val="29303B"/>
          <w:szCs w:val="28"/>
          <w:lang w:val="en-US" w:eastAsia="ru-RU"/>
        </w:rPr>
        <w:t>at </w:t>
      </w:r>
      <w:hyperlink r:id="rId52" w:tooltip="permanent link" w:history="1">
        <w:r w:rsidRPr="005F0164">
          <w:rPr>
            <w:rFonts w:ascii="Verdana" w:eastAsia="Times New Roman" w:hAnsi="Verdana" w:cs="Times New Roman"/>
            <w:color w:val="956839"/>
            <w:szCs w:val="28"/>
            <w:u w:val="single"/>
            <w:lang w:val="en-US" w:eastAsia="ru-RU"/>
          </w:rPr>
          <w:t>2:33 AM</w:t>
        </w:r>
      </w:hyperlink>
      <w:r w:rsidRPr="005F0164">
        <w:rPr>
          <w:rFonts w:ascii="Verdana" w:eastAsia="Times New Roman" w:hAnsi="Verdana" w:cs="Times New Roman"/>
          <w:color w:val="29303B"/>
          <w:szCs w:val="28"/>
          <w:lang w:val="en-US" w:eastAsia="ru-RU"/>
        </w:rPr>
        <w:t> </w:t>
      </w:r>
      <w:hyperlink r:id="rId53" w:tooltip="Email Post" w:history="1">
        <w:r w:rsidRPr="005F0164">
          <w:rPr>
            <w:rFonts w:ascii="Verdana" w:eastAsia="Times New Roman" w:hAnsi="Verdana" w:cs="Times New Roman"/>
            <w:noProof/>
            <w:color w:val="956839"/>
            <w:szCs w:val="28"/>
            <w:lang w:eastAsia="ru-RU"/>
          </w:rPr>
          <w:drawing>
            <wp:inline distT="0" distB="0" distL="0" distR="0" wp14:anchorId="51E817F3" wp14:editId="4FEBA3B0">
              <wp:extent cx="171450" cy="123825"/>
              <wp:effectExtent l="0" t="0" r="0" b="9525"/>
              <wp:docPr id="2" name="Рисунок 2" descr="http://img1.blogblog.com/img/icon18_email.gif">
                <a:hlinkClick xmlns:a="http://schemas.openxmlformats.org/drawingml/2006/main" r:id="rId53" tooltip="&quot;Email Pos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img1.blogblog.com/img/icon18_email.gif">
                        <a:hlinkClick r:id="rId53" tooltip="&quot;Email Post&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1450" cy="123825"/>
                      </a:xfrm>
                      <a:prstGeom prst="rect">
                        <a:avLst/>
                      </a:prstGeom>
                      <a:noFill/>
                      <a:ln>
                        <a:noFill/>
                      </a:ln>
                    </pic:spPr>
                  </pic:pic>
                </a:graphicData>
              </a:graphic>
            </wp:inline>
          </w:drawing>
        </w:r>
        <w:r w:rsidRPr="005F0164">
          <w:rPr>
            <w:rFonts w:ascii="Verdana" w:eastAsia="Times New Roman" w:hAnsi="Verdana" w:cs="Times New Roman"/>
            <w:color w:val="956839"/>
            <w:szCs w:val="28"/>
            <w:u w:val="single"/>
            <w:lang w:val="en-US" w:eastAsia="ru-RU"/>
          </w:rPr>
          <w:t> </w:t>
        </w:r>
      </w:hyperlink>
    </w:p>
    <w:p w:rsidR="005F0164" w:rsidRPr="005F0164" w:rsidRDefault="005F0164" w:rsidP="005F0164">
      <w:pPr>
        <w:shd w:val="clear" w:color="auto" w:fill="FFF3DB"/>
        <w:spacing w:after="0" w:line="360" w:lineRule="auto"/>
        <w:outlineLvl w:val="3"/>
        <w:rPr>
          <w:rFonts w:ascii="Georgia" w:eastAsia="Times New Roman" w:hAnsi="Georgia" w:cs="Times New Roman"/>
          <w:color w:val="29303B"/>
          <w:szCs w:val="28"/>
          <w:lang w:eastAsia="ru-RU"/>
        </w:rPr>
      </w:pPr>
      <w:bookmarkStart w:id="2" w:name="comments"/>
      <w:bookmarkEnd w:id="2"/>
      <w:r w:rsidRPr="005F0164">
        <w:rPr>
          <w:rFonts w:ascii="Georgia" w:eastAsia="Times New Roman" w:hAnsi="Georgia" w:cs="Times New Roman"/>
          <w:color w:val="29303B"/>
          <w:szCs w:val="28"/>
          <w:lang w:eastAsia="ru-RU"/>
        </w:rPr>
        <w:t xml:space="preserve">1 </w:t>
      </w:r>
      <w:proofErr w:type="spellStart"/>
      <w:r w:rsidRPr="005F0164">
        <w:rPr>
          <w:rFonts w:ascii="Georgia" w:eastAsia="Times New Roman" w:hAnsi="Georgia" w:cs="Times New Roman"/>
          <w:color w:val="29303B"/>
          <w:szCs w:val="28"/>
          <w:lang w:eastAsia="ru-RU"/>
        </w:rPr>
        <w:t>comment</w:t>
      </w:r>
      <w:proofErr w:type="spellEnd"/>
      <w:r w:rsidRPr="005F0164">
        <w:rPr>
          <w:rFonts w:ascii="Georgia" w:eastAsia="Times New Roman" w:hAnsi="Georgia" w:cs="Times New Roman"/>
          <w:color w:val="29303B"/>
          <w:szCs w:val="28"/>
          <w:lang w:eastAsia="ru-RU"/>
        </w:rPr>
        <w:t>:</w:t>
      </w:r>
    </w:p>
    <w:p w:rsidR="005F0164" w:rsidRPr="005F0164" w:rsidRDefault="005F0164" w:rsidP="005F0164">
      <w:pPr>
        <w:shd w:val="clear" w:color="auto" w:fill="FFF3DB"/>
        <w:spacing w:before="120" w:after="0" w:line="360" w:lineRule="auto"/>
        <w:ind w:left="675"/>
        <w:rPr>
          <w:rFonts w:ascii="Georgia" w:eastAsia="Times New Roman" w:hAnsi="Georgia" w:cs="Times New Roman"/>
          <w:b/>
          <w:bCs/>
          <w:color w:val="29303B"/>
          <w:szCs w:val="28"/>
          <w:lang w:eastAsia="ru-RU"/>
        </w:rPr>
      </w:pPr>
      <w:bookmarkStart w:id="3" w:name="c3226299605932530633"/>
      <w:bookmarkEnd w:id="3"/>
      <w:r w:rsidRPr="005F0164">
        <w:rPr>
          <w:rFonts w:ascii="Georgia" w:eastAsia="Times New Roman" w:hAnsi="Georgia" w:cs="Times New Roman"/>
          <w:b/>
          <w:bCs/>
          <w:noProof/>
          <w:color w:val="29303B"/>
          <w:szCs w:val="28"/>
          <w:lang w:eastAsia="ru-RU"/>
        </w:rPr>
        <w:drawing>
          <wp:inline distT="0" distB="0" distL="0" distR="0" wp14:anchorId="1DF36BAF" wp14:editId="1E76DCC3">
            <wp:extent cx="152400" cy="152400"/>
            <wp:effectExtent l="0" t="0" r="0" b="0"/>
            <wp:docPr id="1" name="Рисунок 1" descr="http://img1.blogblog.com/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img1.blogblog.com/img/blank.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5F0164" w:rsidRPr="005F0164" w:rsidRDefault="005F0164" w:rsidP="005F0164">
      <w:pPr>
        <w:shd w:val="clear" w:color="auto" w:fill="FFF3DB"/>
        <w:spacing w:before="120" w:after="0" w:line="360" w:lineRule="auto"/>
        <w:ind w:left="675"/>
        <w:rPr>
          <w:rFonts w:ascii="Georgia" w:eastAsia="Times New Roman" w:hAnsi="Georgia" w:cs="Times New Roman"/>
          <w:b/>
          <w:bCs/>
          <w:color w:val="29303B"/>
          <w:szCs w:val="28"/>
          <w:lang w:val="en-US" w:eastAsia="ru-RU"/>
        </w:rPr>
      </w:pPr>
      <w:r w:rsidRPr="005F0164">
        <w:rPr>
          <w:rFonts w:ascii="Georgia" w:eastAsia="Times New Roman" w:hAnsi="Georgia" w:cs="Times New Roman"/>
          <w:b/>
          <w:bCs/>
          <w:color w:val="29303B"/>
          <w:szCs w:val="28"/>
          <w:lang w:val="en-US" w:eastAsia="ru-RU"/>
        </w:rPr>
        <w:t>Anonymous said...</w:t>
      </w:r>
    </w:p>
    <w:p w:rsidR="005F0164" w:rsidRPr="0080544C" w:rsidRDefault="005F0164" w:rsidP="005F0164">
      <w:pPr>
        <w:shd w:val="clear" w:color="auto" w:fill="FFF3DB"/>
        <w:spacing w:after="48" w:line="360" w:lineRule="auto"/>
        <w:ind w:left="720"/>
        <w:rPr>
          <w:rFonts w:ascii="Georgia" w:eastAsia="Times New Roman" w:hAnsi="Georgia" w:cs="Times New Roman"/>
          <w:color w:val="29303B"/>
          <w:szCs w:val="28"/>
          <w:lang w:val="en-US" w:eastAsia="ru-RU"/>
        </w:rPr>
      </w:pPr>
      <w:r w:rsidRPr="005F0164">
        <w:rPr>
          <w:rFonts w:ascii="Georgia" w:eastAsia="Times New Roman" w:hAnsi="Georgia" w:cs="Times New Roman"/>
          <w:color w:val="29303B"/>
          <w:szCs w:val="28"/>
          <w:lang w:val="en-US" w:eastAsia="ru-RU"/>
        </w:rPr>
        <w:t>This is the best article on this subject I have ever seen. I want to thank you for sharing this. You've saved me untold hours of experimentation and confirmed a lot of my own suspicions about the pulley end prop drive. As you point out, the only reason these work in the first place is because we're pulling much less power than we think we are out of these little engines. </w:t>
      </w:r>
      <w:r w:rsidRPr="005F0164">
        <w:rPr>
          <w:rFonts w:ascii="Georgia" w:eastAsia="Times New Roman" w:hAnsi="Georgia" w:cs="Times New Roman"/>
          <w:color w:val="29303B"/>
          <w:szCs w:val="28"/>
          <w:lang w:val="en-US" w:eastAsia="ru-RU"/>
        </w:rPr>
        <w:br/>
      </w:r>
      <w:proofErr w:type="gramStart"/>
      <w:r w:rsidRPr="005F0164">
        <w:rPr>
          <w:rFonts w:ascii="Georgia" w:eastAsia="Times New Roman" w:hAnsi="Georgia" w:cs="Times New Roman"/>
          <w:color w:val="29303B"/>
          <w:szCs w:val="28"/>
          <w:lang w:val="en-US" w:eastAsia="ru-RU"/>
        </w:rPr>
        <w:t xml:space="preserve">Excellent point about the </w:t>
      </w:r>
      <w:proofErr w:type="spellStart"/>
      <w:r w:rsidRPr="005F0164">
        <w:rPr>
          <w:rFonts w:ascii="Georgia" w:eastAsia="Times New Roman" w:hAnsi="Georgia" w:cs="Times New Roman"/>
          <w:color w:val="29303B"/>
          <w:szCs w:val="28"/>
          <w:lang w:val="en-US" w:eastAsia="ru-RU"/>
        </w:rPr>
        <w:t>precessional</w:t>
      </w:r>
      <w:proofErr w:type="spellEnd"/>
      <w:r w:rsidRPr="005F0164">
        <w:rPr>
          <w:rFonts w:ascii="Georgia" w:eastAsia="Times New Roman" w:hAnsi="Georgia" w:cs="Times New Roman"/>
          <w:color w:val="29303B"/>
          <w:szCs w:val="28"/>
          <w:lang w:val="en-US" w:eastAsia="ru-RU"/>
        </w:rPr>
        <w:t xml:space="preserve"> or gyroscopic loads on a prop.</w:t>
      </w:r>
      <w:proofErr w:type="gramEnd"/>
      <w:r w:rsidRPr="005F0164">
        <w:rPr>
          <w:rFonts w:ascii="Georgia" w:eastAsia="Times New Roman" w:hAnsi="Georgia" w:cs="Times New Roman"/>
          <w:color w:val="29303B"/>
          <w:szCs w:val="28"/>
          <w:lang w:val="en-US" w:eastAsia="ru-RU"/>
        </w:rPr>
        <w:t xml:space="preserve"> If you compare an aircraft engine you would see most of the bearing and hub area is designed to take these loads, with surprisingly little attention paid to thrust forces!</w:t>
      </w:r>
      <w:r w:rsidRPr="005F0164">
        <w:rPr>
          <w:rFonts w:ascii="Georgia" w:eastAsia="Times New Roman" w:hAnsi="Georgia" w:cs="Times New Roman"/>
          <w:color w:val="29303B"/>
          <w:szCs w:val="28"/>
          <w:lang w:val="en-US" w:eastAsia="ru-RU"/>
        </w:rPr>
        <w:br/>
      </w:r>
      <w:r w:rsidRPr="0080544C">
        <w:rPr>
          <w:rFonts w:ascii="Georgia" w:eastAsia="Times New Roman" w:hAnsi="Georgia" w:cs="Times New Roman"/>
          <w:color w:val="29303B"/>
          <w:szCs w:val="28"/>
          <w:lang w:val="en-US" w:eastAsia="ru-RU"/>
        </w:rPr>
        <w:t>Again, Thanks</w:t>
      </w:r>
    </w:p>
    <w:p w:rsidR="005F0164" w:rsidRPr="0080544C" w:rsidRDefault="00D62E14" w:rsidP="005F0164">
      <w:pPr>
        <w:shd w:val="clear" w:color="auto" w:fill="FFF3DB"/>
        <w:spacing w:after="150" w:line="360" w:lineRule="auto"/>
        <w:ind w:left="720"/>
        <w:rPr>
          <w:rFonts w:ascii="Georgia" w:eastAsia="Times New Roman" w:hAnsi="Georgia" w:cs="Times New Roman"/>
          <w:color w:val="29303B"/>
          <w:szCs w:val="28"/>
          <w:lang w:val="en-US" w:eastAsia="ru-RU"/>
        </w:rPr>
      </w:pPr>
      <w:hyperlink r:id="rId56" w:anchor="c3226299605932530633" w:tooltip="comment permalink" w:history="1">
        <w:r w:rsidR="005F0164" w:rsidRPr="0080544C">
          <w:rPr>
            <w:rFonts w:ascii="Georgia" w:eastAsia="Times New Roman" w:hAnsi="Georgia" w:cs="Times New Roman"/>
            <w:color w:val="716E6C"/>
            <w:szCs w:val="28"/>
            <w:u w:val="single"/>
            <w:lang w:val="en-US" w:eastAsia="ru-RU"/>
          </w:rPr>
          <w:t>June 24, 2008 at 12:16:00 PM PDT</w:t>
        </w:r>
      </w:hyperlink>
    </w:p>
    <w:p w:rsidR="0080544C" w:rsidRPr="0080544C" w:rsidRDefault="0080544C">
      <w:pPr>
        <w:rPr>
          <w:szCs w:val="28"/>
          <w:lang w:val="en-US"/>
        </w:rPr>
      </w:pPr>
      <w:r w:rsidRPr="0080544C">
        <w:rPr>
          <w:szCs w:val="28"/>
          <w:lang w:val="en-US"/>
        </w:rPr>
        <w:br w:type="page"/>
      </w:r>
    </w:p>
    <w:p w:rsidR="0080544C" w:rsidRPr="0080544C" w:rsidRDefault="0080544C" w:rsidP="0080544C">
      <w:pPr>
        <w:spacing w:line="360" w:lineRule="auto"/>
        <w:rPr>
          <w:szCs w:val="28"/>
          <w:lang w:val="en-US"/>
        </w:rPr>
      </w:pPr>
      <w:r w:rsidRPr="0080544C">
        <w:rPr>
          <w:szCs w:val="28"/>
        </w:rPr>
        <w:lastRenderedPageBreak/>
        <w:t>Вторник</w:t>
      </w:r>
      <w:r w:rsidRPr="0080544C">
        <w:rPr>
          <w:szCs w:val="28"/>
          <w:lang w:val="en-US"/>
        </w:rPr>
        <w:t xml:space="preserve">, 19 </w:t>
      </w:r>
      <w:r w:rsidRPr="0080544C">
        <w:rPr>
          <w:szCs w:val="28"/>
        </w:rPr>
        <w:t>Июня</w:t>
      </w:r>
      <w:r w:rsidRPr="0080544C">
        <w:rPr>
          <w:szCs w:val="28"/>
          <w:lang w:val="en-US"/>
        </w:rPr>
        <w:t xml:space="preserve"> 2007</w:t>
      </w:r>
    </w:p>
    <w:p w:rsidR="0080544C" w:rsidRPr="0080544C" w:rsidRDefault="0080544C" w:rsidP="0080544C">
      <w:pPr>
        <w:spacing w:line="360" w:lineRule="auto"/>
        <w:rPr>
          <w:szCs w:val="28"/>
          <w:lang w:val="en-US"/>
        </w:rPr>
      </w:pPr>
      <w:r w:rsidRPr="0080544C">
        <w:rPr>
          <w:szCs w:val="28"/>
        </w:rPr>
        <w:t>А</w:t>
      </w:r>
      <w:r w:rsidRPr="0080544C">
        <w:rPr>
          <w:szCs w:val="28"/>
          <w:lang w:val="en-US"/>
        </w:rPr>
        <w:t>.</w:t>
      </w:r>
      <w:r w:rsidRPr="0080544C">
        <w:rPr>
          <w:szCs w:val="28"/>
        </w:rPr>
        <w:t>В</w:t>
      </w:r>
      <w:r w:rsidRPr="0080544C">
        <w:rPr>
          <w:szCs w:val="28"/>
          <w:lang w:val="en-US"/>
        </w:rPr>
        <w:t xml:space="preserve">. - Prop </w:t>
      </w:r>
      <w:r w:rsidRPr="0080544C">
        <w:rPr>
          <w:szCs w:val="28"/>
        </w:rPr>
        <w:t>концентраторы</w:t>
      </w:r>
    </w:p>
    <w:p w:rsidR="0080544C" w:rsidRPr="0080544C" w:rsidRDefault="0080544C" w:rsidP="0080544C">
      <w:pPr>
        <w:spacing w:line="360" w:lineRule="auto"/>
        <w:rPr>
          <w:szCs w:val="28"/>
        </w:rPr>
      </w:pPr>
      <w:r w:rsidRPr="0080544C">
        <w:rPr>
          <w:szCs w:val="28"/>
        </w:rPr>
        <w:t>Все началось с этого.</w:t>
      </w:r>
    </w:p>
    <w:p w:rsidR="0080544C" w:rsidRPr="0080544C" w:rsidRDefault="0080544C" w:rsidP="0080544C">
      <w:pPr>
        <w:spacing w:line="360" w:lineRule="auto"/>
        <w:rPr>
          <w:szCs w:val="28"/>
        </w:rPr>
      </w:pPr>
      <w:r w:rsidRPr="0080544C">
        <w:rPr>
          <w:szCs w:val="28"/>
        </w:rPr>
        <w:t xml:space="preserve">В конце Первой мировой войны </w:t>
      </w:r>
      <w:proofErr w:type="spellStart"/>
      <w:r w:rsidRPr="0080544C">
        <w:rPr>
          <w:szCs w:val="28"/>
        </w:rPr>
        <w:t>Type</w:t>
      </w:r>
      <w:proofErr w:type="spellEnd"/>
      <w:r w:rsidRPr="0080544C">
        <w:rPr>
          <w:szCs w:val="28"/>
        </w:rPr>
        <w:t xml:space="preserve"> II 82Kubelwagenslittered Европейский пейзаж. Во многих случаях транспортное средство было без повреждений</w:t>
      </w:r>
      <w:proofErr w:type="gramStart"/>
      <w:r w:rsidRPr="0080544C">
        <w:rPr>
          <w:szCs w:val="28"/>
        </w:rPr>
        <w:t xml:space="preserve"> ,</w:t>
      </w:r>
      <w:proofErr w:type="gramEnd"/>
      <w:r w:rsidRPr="0080544C">
        <w:rPr>
          <w:szCs w:val="28"/>
        </w:rPr>
        <w:t xml:space="preserve"> отказались , когда он выдохся .</w:t>
      </w:r>
    </w:p>
    <w:p w:rsidR="0080544C" w:rsidRPr="0080544C" w:rsidRDefault="0080544C" w:rsidP="0080544C">
      <w:pPr>
        <w:spacing w:line="360" w:lineRule="auto"/>
        <w:rPr>
          <w:szCs w:val="28"/>
        </w:rPr>
      </w:pPr>
    </w:p>
    <w:p w:rsidR="0080544C" w:rsidRPr="0080544C" w:rsidRDefault="0080544C" w:rsidP="0080544C">
      <w:pPr>
        <w:spacing w:line="360" w:lineRule="auto"/>
        <w:rPr>
          <w:szCs w:val="28"/>
        </w:rPr>
      </w:pPr>
      <w:r w:rsidRPr="0080544C">
        <w:rPr>
          <w:szCs w:val="28"/>
        </w:rPr>
        <w:t>Тип 82 пришли в двух вариантах</w:t>
      </w:r>
      <w:proofErr w:type="gramStart"/>
      <w:r w:rsidRPr="0080544C">
        <w:rPr>
          <w:szCs w:val="28"/>
        </w:rPr>
        <w:t xml:space="preserve"> ,</w:t>
      </w:r>
      <w:proofErr w:type="gramEnd"/>
      <w:r w:rsidRPr="0080544C">
        <w:rPr>
          <w:szCs w:val="28"/>
        </w:rPr>
        <w:t xml:space="preserve"> тех, с оригинальным 985cc ( 70x64mm ) производства двигателя 23hp и более поздней версии , снабженной Е-типа 1131cc ( 75x64mm ) двигателя , разработанной в 1943 году. Учитывая выбор между ранним или поздним Тип 82 большинство людей выбрало более поздней версии</w:t>
      </w:r>
      <w:proofErr w:type="gramStart"/>
      <w:r w:rsidRPr="0080544C">
        <w:rPr>
          <w:szCs w:val="28"/>
        </w:rPr>
        <w:t xml:space="preserve"> ,</w:t>
      </w:r>
      <w:proofErr w:type="gramEnd"/>
      <w:r w:rsidRPr="0080544C">
        <w:rPr>
          <w:szCs w:val="28"/>
        </w:rPr>
        <w:t xml:space="preserve"> чей крупный двигатель произвел шеи щелкая 25HP вместо ничтожные 23 . (На самом деле , как выполняется примерно то же самое . ) Это был 1131cc двигатель, который вошел в послевоенный </w:t>
      </w:r>
      <w:proofErr w:type="spellStart"/>
      <w:r w:rsidRPr="0080544C">
        <w:rPr>
          <w:szCs w:val="28"/>
        </w:rPr>
        <w:t>Volkswagen</w:t>
      </w:r>
      <w:proofErr w:type="spellEnd"/>
      <w:r w:rsidRPr="0080544C">
        <w:rPr>
          <w:szCs w:val="28"/>
        </w:rPr>
        <w:t xml:space="preserve"> , оставаясь на службе до 1956 модельного года, когда 75mm баррелей было скучно - к 77 мм , увеличив смещение к 1192cc ; двигатель 1200 " . (Двигатели </w:t>
      </w:r>
      <w:proofErr w:type="spellStart"/>
      <w:r w:rsidRPr="0080544C">
        <w:rPr>
          <w:szCs w:val="28"/>
        </w:rPr>
        <w:t>Volkswagen</w:t>
      </w:r>
      <w:proofErr w:type="spellEnd"/>
      <w:r w:rsidRPr="0080544C">
        <w:rPr>
          <w:szCs w:val="28"/>
        </w:rPr>
        <w:t xml:space="preserve"> обозначаются ряда аппроксимирующей их смещение в то время как шасси идентифицируются число </w:t>
      </w:r>
      <w:proofErr w:type="spellStart"/>
      <w:r w:rsidRPr="0080544C">
        <w:rPr>
          <w:szCs w:val="28"/>
        </w:rPr>
        <w:t>ByType</w:t>
      </w:r>
      <w:proofErr w:type="spellEnd"/>
      <w:r w:rsidRPr="0080544C">
        <w:rPr>
          <w:szCs w:val="28"/>
        </w:rPr>
        <w:t xml:space="preserve"> . Ссылаясь на вертикальном VW двигателя как " типа I " является чем-то вроде шутки с Тип I (имеется в виду седан или ошибка ) </w:t>
      </w:r>
      <w:proofErr w:type="spellStart"/>
      <w:r w:rsidRPr="0080544C">
        <w:rPr>
          <w:szCs w:val="28"/>
        </w:rPr>
        <w:t>usedsix</w:t>
      </w:r>
      <w:proofErr w:type="spellEnd"/>
      <w:r w:rsidRPr="0080544C">
        <w:rPr>
          <w:szCs w:val="28"/>
        </w:rPr>
        <w:t xml:space="preserve"> различные двигатели более годы</w:t>
      </w:r>
      <w:proofErr w:type="gramStart"/>
      <w:r w:rsidRPr="0080544C">
        <w:rPr>
          <w:szCs w:val="28"/>
        </w:rPr>
        <w:t xml:space="preserve"> .</w:t>
      </w:r>
      <w:proofErr w:type="gramEnd"/>
      <w:r w:rsidRPr="0080544C">
        <w:rPr>
          <w:szCs w:val="28"/>
        </w:rPr>
        <w:t xml:space="preserve"> )</w:t>
      </w:r>
    </w:p>
    <w:p w:rsidR="0080544C" w:rsidRPr="0080544C" w:rsidRDefault="0080544C" w:rsidP="0080544C">
      <w:pPr>
        <w:spacing w:line="360" w:lineRule="auto"/>
        <w:rPr>
          <w:szCs w:val="28"/>
        </w:rPr>
      </w:pPr>
    </w:p>
    <w:p w:rsidR="0080544C" w:rsidRDefault="0080544C" w:rsidP="0080544C">
      <w:pPr>
        <w:spacing w:line="360" w:lineRule="auto"/>
        <w:rPr>
          <w:szCs w:val="28"/>
        </w:rPr>
      </w:pPr>
      <w:r w:rsidRPr="0080544C">
        <w:rPr>
          <w:szCs w:val="28"/>
        </w:rPr>
        <w:t>С небольшой</w:t>
      </w:r>
      <w:proofErr w:type="gramStart"/>
      <w:r w:rsidRPr="0080544C">
        <w:rPr>
          <w:szCs w:val="28"/>
        </w:rPr>
        <w:t xml:space="preserve"> ,</w:t>
      </w:r>
      <w:proofErr w:type="gramEnd"/>
      <w:r w:rsidRPr="0080544C">
        <w:rPr>
          <w:szCs w:val="28"/>
        </w:rPr>
        <w:t xml:space="preserve"> легкий 985cc двигатель свободного любому готовому вытащить его из несуществующей Тип 82 , это не было задолго до того, кто-то решил запереть его в самолете, который они могли бы сделать без использования подвески двигателя благодаря фланец передачи отливают на передней части </w:t>
      </w:r>
      <w:r w:rsidRPr="0080544C">
        <w:rPr>
          <w:szCs w:val="28"/>
        </w:rPr>
        <w:lastRenderedPageBreak/>
        <w:t>картера. ( С Фольксвагены</w:t>
      </w:r>
      <w:proofErr w:type="gramStart"/>
      <w:r w:rsidRPr="0080544C">
        <w:rPr>
          <w:szCs w:val="28"/>
        </w:rPr>
        <w:t xml:space="preserve"> ,</w:t>
      </w:r>
      <w:proofErr w:type="gramEnd"/>
      <w:r w:rsidRPr="0080544C">
        <w:rPr>
          <w:szCs w:val="28"/>
        </w:rPr>
        <w:t xml:space="preserve"> ориентация всегда зависит от транспортного средства. )</w:t>
      </w:r>
    </w:p>
    <w:p w:rsidR="00230098" w:rsidRPr="00230098" w:rsidRDefault="00230098" w:rsidP="00230098">
      <w:pPr>
        <w:spacing w:line="360" w:lineRule="auto"/>
        <w:rPr>
          <w:szCs w:val="28"/>
        </w:rPr>
      </w:pPr>
      <w:r w:rsidRPr="00230098">
        <w:rPr>
          <w:szCs w:val="28"/>
        </w:rPr>
        <w:t>Вторник , 19 Июня 2007</w:t>
      </w:r>
    </w:p>
    <w:p w:rsidR="00230098" w:rsidRPr="00230098" w:rsidRDefault="00230098" w:rsidP="00230098">
      <w:pPr>
        <w:spacing w:line="360" w:lineRule="auto"/>
        <w:rPr>
          <w:szCs w:val="28"/>
        </w:rPr>
      </w:pPr>
      <w:r w:rsidRPr="00230098">
        <w:rPr>
          <w:szCs w:val="28"/>
        </w:rPr>
        <w:t>А.В. - Опора концентраторы</w:t>
      </w:r>
    </w:p>
    <w:p w:rsidR="00230098" w:rsidRPr="00230098" w:rsidRDefault="00230098" w:rsidP="00230098">
      <w:pPr>
        <w:spacing w:line="360" w:lineRule="auto"/>
        <w:rPr>
          <w:szCs w:val="28"/>
        </w:rPr>
      </w:pPr>
      <w:r w:rsidRPr="00230098">
        <w:rPr>
          <w:szCs w:val="28"/>
        </w:rPr>
        <w:t>Все началось с этого</w:t>
      </w:r>
      <w:proofErr w:type="gramStart"/>
      <w:r w:rsidRPr="00230098">
        <w:rPr>
          <w:szCs w:val="28"/>
        </w:rPr>
        <w:t xml:space="preserve"> .</w:t>
      </w:r>
      <w:proofErr w:type="gramEnd"/>
    </w:p>
    <w:p w:rsidR="00230098" w:rsidRPr="00230098" w:rsidRDefault="00230098" w:rsidP="00230098">
      <w:pPr>
        <w:spacing w:line="360" w:lineRule="auto"/>
        <w:rPr>
          <w:szCs w:val="28"/>
        </w:rPr>
      </w:pPr>
      <w:r w:rsidRPr="00230098">
        <w:rPr>
          <w:szCs w:val="28"/>
        </w:rPr>
        <w:t>В конце Первой мировой войны II типа 82Kubelwagenslittered Европейский пейзаж</w:t>
      </w:r>
      <w:proofErr w:type="gramStart"/>
      <w:r w:rsidRPr="00230098">
        <w:rPr>
          <w:szCs w:val="28"/>
        </w:rPr>
        <w:t xml:space="preserve"> .</w:t>
      </w:r>
      <w:proofErr w:type="gramEnd"/>
      <w:r w:rsidRPr="00230098">
        <w:rPr>
          <w:szCs w:val="28"/>
        </w:rPr>
        <w:t xml:space="preserve"> Во многих случаях транспортное средство было без повреждений , отказались , когда он выдохся .</w:t>
      </w:r>
    </w:p>
    <w:p w:rsidR="00230098" w:rsidRPr="00230098" w:rsidRDefault="00230098" w:rsidP="00230098">
      <w:pPr>
        <w:spacing w:line="360" w:lineRule="auto"/>
        <w:rPr>
          <w:szCs w:val="28"/>
        </w:rPr>
      </w:pPr>
    </w:p>
    <w:p w:rsidR="00230098" w:rsidRPr="00230098" w:rsidRDefault="00230098" w:rsidP="00230098">
      <w:pPr>
        <w:spacing w:line="360" w:lineRule="auto"/>
        <w:rPr>
          <w:szCs w:val="28"/>
        </w:rPr>
      </w:pPr>
      <w:r w:rsidRPr="00230098">
        <w:rPr>
          <w:szCs w:val="28"/>
        </w:rPr>
        <w:t>Тип 82 пришли в двух вариантах</w:t>
      </w:r>
      <w:proofErr w:type="gramStart"/>
      <w:r w:rsidRPr="00230098">
        <w:rPr>
          <w:szCs w:val="28"/>
        </w:rPr>
        <w:t xml:space="preserve"> ,</w:t>
      </w:r>
      <w:proofErr w:type="gramEnd"/>
      <w:r w:rsidRPr="00230098">
        <w:rPr>
          <w:szCs w:val="28"/>
        </w:rPr>
        <w:t xml:space="preserve"> тех , с оригинальным 985cc ( 70x64mm ) производства двигателя 23hp и более поздней версии , снабженной Е - типа 1131cc ( 75x64mm ) двигателя , разработанной в 1943 году . Учитывая выбор между ранним или поздним Тип 82 большинство людей выбрало более поздней версии , чей крупный двигатель произвел шеи щелкая 25HP вместо ничтожные 23 . ( . На самом деле , как выполняется примерно то же самое ) Это был 1131cc двигатель</w:t>
      </w:r>
      <w:proofErr w:type="gramStart"/>
      <w:r w:rsidRPr="00230098">
        <w:rPr>
          <w:szCs w:val="28"/>
        </w:rPr>
        <w:t xml:space="preserve"> ,</w:t>
      </w:r>
      <w:proofErr w:type="gramEnd"/>
      <w:r w:rsidRPr="00230098">
        <w:rPr>
          <w:szCs w:val="28"/>
        </w:rPr>
        <w:t xml:space="preserve"> который вошел в послевоенный </w:t>
      </w:r>
      <w:proofErr w:type="spellStart"/>
      <w:r w:rsidRPr="00230098">
        <w:rPr>
          <w:szCs w:val="28"/>
        </w:rPr>
        <w:t>Volkswagen</w:t>
      </w:r>
      <w:proofErr w:type="spellEnd"/>
      <w:r w:rsidRPr="00230098">
        <w:rPr>
          <w:szCs w:val="28"/>
        </w:rPr>
        <w:t xml:space="preserve"> , оставаясь на службе до 1956 модельного года , когда 75mm баррелей было скучно - к 77 мм , увеличив смещение к 1192cc ; двигатель 1200 " . ( Двигатели </w:t>
      </w:r>
      <w:proofErr w:type="spellStart"/>
      <w:r w:rsidRPr="00230098">
        <w:rPr>
          <w:szCs w:val="28"/>
        </w:rPr>
        <w:t>Volkswagen</w:t>
      </w:r>
      <w:proofErr w:type="spellEnd"/>
      <w:r w:rsidRPr="00230098">
        <w:rPr>
          <w:szCs w:val="28"/>
        </w:rPr>
        <w:t xml:space="preserve"> обозначаются ряда аппроксимирующей их смещение в то время как шасси идентифицируются число </w:t>
      </w:r>
      <w:proofErr w:type="spellStart"/>
      <w:r w:rsidRPr="00230098">
        <w:rPr>
          <w:szCs w:val="28"/>
        </w:rPr>
        <w:t>ByType</w:t>
      </w:r>
      <w:proofErr w:type="spellEnd"/>
      <w:r w:rsidRPr="00230098">
        <w:rPr>
          <w:szCs w:val="28"/>
        </w:rPr>
        <w:t xml:space="preserve"> . Ссылаясь на вертикальном VW двигателя как " типа я " является чем - то вроде шутки с Тип I ( имеется в виду седан или ошибка ) </w:t>
      </w:r>
      <w:proofErr w:type="spellStart"/>
      <w:r w:rsidRPr="00230098">
        <w:rPr>
          <w:szCs w:val="28"/>
        </w:rPr>
        <w:t>usedsix</w:t>
      </w:r>
      <w:proofErr w:type="spellEnd"/>
      <w:r w:rsidRPr="00230098">
        <w:rPr>
          <w:szCs w:val="28"/>
        </w:rPr>
        <w:t xml:space="preserve"> различные двигатели более годы</w:t>
      </w:r>
      <w:proofErr w:type="gramStart"/>
      <w:r w:rsidRPr="00230098">
        <w:rPr>
          <w:szCs w:val="28"/>
        </w:rPr>
        <w:t xml:space="preserve"> .</w:t>
      </w:r>
      <w:proofErr w:type="gramEnd"/>
      <w:r w:rsidRPr="00230098">
        <w:rPr>
          <w:szCs w:val="28"/>
        </w:rPr>
        <w:t xml:space="preserve"> )</w:t>
      </w:r>
    </w:p>
    <w:p w:rsidR="00230098" w:rsidRPr="00230098" w:rsidRDefault="00230098" w:rsidP="00230098">
      <w:pPr>
        <w:spacing w:line="360" w:lineRule="auto"/>
        <w:rPr>
          <w:szCs w:val="28"/>
        </w:rPr>
      </w:pPr>
    </w:p>
    <w:p w:rsidR="00230098" w:rsidRPr="0080544C" w:rsidRDefault="00230098" w:rsidP="00230098">
      <w:pPr>
        <w:spacing w:line="360" w:lineRule="auto"/>
        <w:rPr>
          <w:szCs w:val="28"/>
        </w:rPr>
      </w:pPr>
      <w:r w:rsidRPr="00230098">
        <w:rPr>
          <w:szCs w:val="28"/>
        </w:rPr>
        <w:t>С небольшой</w:t>
      </w:r>
      <w:proofErr w:type="gramStart"/>
      <w:r w:rsidRPr="00230098">
        <w:rPr>
          <w:szCs w:val="28"/>
        </w:rPr>
        <w:t xml:space="preserve"> ,</w:t>
      </w:r>
      <w:proofErr w:type="gramEnd"/>
      <w:r w:rsidRPr="00230098">
        <w:rPr>
          <w:szCs w:val="28"/>
        </w:rPr>
        <w:t xml:space="preserve"> легкий 985cc двигатель свободного любому готовому вытащить его из несуществующей Тип 82 , это не было задолго до того , кто - то решил </w:t>
      </w:r>
      <w:r w:rsidRPr="00230098">
        <w:rPr>
          <w:szCs w:val="28"/>
        </w:rPr>
        <w:lastRenderedPageBreak/>
        <w:t>запереть его в самолете , который они могли бы сделать без использования подвески двигателя благодаря фланец передачи отливают на передней части картера . ( С Фольксвагены , ориентация всегда зависит от транспортного средства . )</w:t>
      </w:r>
    </w:p>
    <w:p w:rsidR="0080544C" w:rsidRPr="0080544C" w:rsidRDefault="0080544C" w:rsidP="0080544C">
      <w:pPr>
        <w:spacing w:line="360" w:lineRule="auto"/>
        <w:rPr>
          <w:szCs w:val="28"/>
        </w:rPr>
      </w:pPr>
    </w:p>
    <w:p w:rsidR="00591DB0" w:rsidRDefault="0080544C" w:rsidP="0080544C">
      <w:pPr>
        <w:spacing w:line="360" w:lineRule="auto"/>
        <w:rPr>
          <w:szCs w:val="28"/>
        </w:rPr>
      </w:pPr>
      <w:r w:rsidRPr="0080544C">
        <w:rPr>
          <w:szCs w:val="28"/>
        </w:rPr>
        <w:t>Конечно, если вы болтами самолету маховика конец двигателя</w:t>
      </w:r>
      <w:proofErr w:type="gramStart"/>
      <w:r w:rsidRPr="0080544C">
        <w:rPr>
          <w:szCs w:val="28"/>
        </w:rPr>
        <w:t xml:space="preserve"> ,</w:t>
      </w:r>
      <w:proofErr w:type="gramEnd"/>
      <w:r w:rsidRPr="0080544C">
        <w:rPr>
          <w:szCs w:val="28"/>
        </w:rPr>
        <w:t xml:space="preserve"> что означало, что вы должны были бы приложить пропеллер со ступицей шкива , нарушив основной принцип использования двигателя автомобиля в самолете , который должен был поставить опору на </w:t>
      </w:r>
      <w:proofErr w:type="spellStart"/>
      <w:r w:rsidRPr="0080544C">
        <w:rPr>
          <w:szCs w:val="28"/>
        </w:rPr>
        <w:t>beefier</w:t>
      </w:r>
      <w:proofErr w:type="spellEnd"/>
      <w:r w:rsidRPr="0080544C">
        <w:rPr>
          <w:szCs w:val="28"/>
        </w:rPr>
        <w:t xml:space="preserve"> стороны маховика коленчатого вала . Но так как они были только глядя на 23hp они полагали, что это не было грандиозным предприятием. И это не было</w:t>
      </w:r>
      <w:proofErr w:type="gramStart"/>
      <w:r w:rsidRPr="0080544C">
        <w:rPr>
          <w:szCs w:val="28"/>
        </w:rPr>
        <w:t xml:space="preserve"> .</w:t>
      </w:r>
      <w:proofErr w:type="gramEnd"/>
    </w:p>
    <w:p w:rsidR="0080544C" w:rsidRPr="0080544C" w:rsidRDefault="0080544C" w:rsidP="0080544C">
      <w:pPr>
        <w:spacing w:line="360" w:lineRule="auto"/>
        <w:rPr>
          <w:szCs w:val="28"/>
        </w:rPr>
      </w:pPr>
      <w:r w:rsidRPr="0080544C">
        <w:rPr>
          <w:szCs w:val="28"/>
        </w:rPr>
        <w:t>Прежде чем попасть в деталях это может помочь</w:t>
      </w:r>
      <w:proofErr w:type="gramStart"/>
      <w:r w:rsidRPr="0080544C">
        <w:rPr>
          <w:szCs w:val="28"/>
        </w:rPr>
        <w:t xml:space="preserve"> ,</w:t>
      </w:r>
      <w:proofErr w:type="gramEnd"/>
      <w:r w:rsidRPr="0080544C">
        <w:rPr>
          <w:szCs w:val="28"/>
        </w:rPr>
        <w:t xml:space="preserve"> если вы знаете немного истории , например, на </w:t>
      </w:r>
      <w:proofErr w:type="spellStart"/>
      <w:r w:rsidRPr="0080544C">
        <w:rPr>
          <w:szCs w:val="28"/>
        </w:rPr>
        <w:t>то,Kubelwagen</w:t>
      </w:r>
      <w:proofErr w:type="spellEnd"/>
      <w:r w:rsidRPr="0080544C">
        <w:rPr>
          <w:szCs w:val="28"/>
        </w:rPr>
        <w:t xml:space="preserve"> начинал как KDF </w:t>
      </w:r>
      <w:proofErr w:type="spellStart"/>
      <w:r w:rsidRPr="0080544C">
        <w:rPr>
          <w:szCs w:val="28"/>
        </w:rPr>
        <w:t>Wagen</w:t>
      </w:r>
      <w:proofErr w:type="spellEnd"/>
      <w:r w:rsidRPr="0080544C">
        <w:rPr>
          <w:szCs w:val="28"/>
        </w:rPr>
        <w:t xml:space="preserve"> , который начался выход ( в 1933 году ) в качестве типа НГУ 32. После прихода Гитлера к власти в 1933 году нацистская партия проявляет большой интерес во сне профессора Фердинанда Порше из Народного автомобиля</w:t>
      </w:r>
      <w:proofErr w:type="gramStart"/>
      <w:r w:rsidRPr="0080544C">
        <w:rPr>
          <w:szCs w:val="28"/>
        </w:rPr>
        <w:t xml:space="preserve"> .</w:t>
      </w:r>
      <w:proofErr w:type="gramEnd"/>
      <w:r w:rsidRPr="0080544C">
        <w:rPr>
          <w:szCs w:val="28"/>
        </w:rPr>
        <w:t xml:space="preserve"> В течение ближайших пяти лет нацистская партия субсидируется его дизайн до точки, где они в основном взял на себя проект, который , наконец, дало свои плоды в 1938 году , как KDF ( Сила -через - </w:t>
      </w:r>
      <w:proofErr w:type="spellStart"/>
      <w:r w:rsidRPr="0080544C">
        <w:rPr>
          <w:szCs w:val="28"/>
        </w:rPr>
        <w:t>Joy</w:t>
      </w:r>
      <w:proofErr w:type="spellEnd"/>
      <w:r w:rsidRPr="0080544C">
        <w:rPr>
          <w:szCs w:val="28"/>
        </w:rPr>
        <w:t xml:space="preserve"> ) </w:t>
      </w:r>
      <w:proofErr w:type="spellStart"/>
      <w:r w:rsidRPr="0080544C">
        <w:rPr>
          <w:szCs w:val="28"/>
        </w:rPr>
        <w:t>Wagen</w:t>
      </w:r>
      <w:proofErr w:type="spellEnd"/>
      <w:r w:rsidRPr="0080544C">
        <w:rPr>
          <w:szCs w:val="28"/>
        </w:rPr>
        <w:t xml:space="preserve"> . Даже сейчас, когда краеугольным камнем нового завода </w:t>
      </w:r>
      <w:proofErr w:type="spellStart"/>
      <w:r w:rsidRPr="0080544C">
        <w:rPr>
          <w:szCs w:val="28"/>
        </w:rPr>
        <w:t>Volkswagen</w:t>
      </w:r>
      <w:proofErr w:type="spellEnd"/>
      <w:r w:rsidRPr="0080544C">
        <w:rPr>
          <w:szCs w:val="28"/>
        </w:rPr>
        <w:t xml:space="preserve"> </w:t>
      </w:r>
      <w:proofErr w:type="gramStart"/>
      <w:r w:rsidRPr="0080544C">
        <w:rPr>
          <w:szCs w:val="28"/>
        </w:rPr>
        <w:t>был</w:t>
      </w:r>
      <w:proofErr w:type="gramEnd"/>
      <w:r w:rsidRPr="0080544C">
        <w:rPr>
          <w:szCs w:val="28"/>
        </w:rPr>
        <w:t xml:space="preserve"> закладываются вермахт отдал приказ разработать военную версию KDF </w:t>
      </w:r>
      <w:proofErr w:type="spellStart"/>
      <w:r w:rsidRPr="0080544C">
        <w:rPr>
          <w:szCs w:val="28"/>
        </w:rPr>
        <w:t>Wagen</w:t>
      </w:r>
      <w:proofErr w:type="spellEnd"/>
      <w:r w:rsidRPr="0080544C">
        <w:rPr>
          <w:szCs w:val="28"/>
        </w:rPr>
        <w:t xml:space="preserve"> , который стал Тип 62 , предшественника типа 82. ( В качестве отправной точки интереса, после того, как базовая конструкция была принята нацистами</w:t>
      </w:r>
      <w:proofErr w:type="gramStart"/>
      <w:r w:rsidRPr="0080544C">
        <w:rPr>
          <w:szCs w:val="28"/>
        </w:rPr>
        <w:t xml:space="preserve"> ,</w:t>
      </w:r>
      <w:proofErr w:type="gramEnd"/>
      <w:r w:rsidRPr="0080544C">
        <w:rPr>
          <w:szCs w:val="28"/>
        </w:rPr>
        <w:t xml:space="preserve"> водители испытаний завод были заменены 200 военнослужащих , которые не ездили флот день прототипов и ночи , пока каждый набралось более 50000 миль. )</w:t>
      </w:r>
    </w:p>
    <w:p w:rsidR="0080544C" w:rsidRPr="0080544C" w:rsidRDefault="0080544C" w:rsidP="0080544C">
      <w:pPr>
        <w:spacing w:line="360" w:lineRule="auto"/>
        <w:rPr>
          <w:szCs w:val="28"/>
        </w:rPr>
      </w:pPr>
    </w:p>
    <w:p w:rsidR="0080544C" w:rsidRPr="0080544C" w:rsidRDefault="0080544C" w:rsidP="0080544C">
      <w:pPr>
        <w:spacing w:line="360" w:lineRule="auto"/>
        <w:rPr>
          <w:szCs w:val="28"/>
        </w:rPr>
      </w:pPr>
      <w:r w:rsidRPr="0080544C">
        <w:rPr>
          <w:szCs w:val="28"/>
        </w:rPr>
        <w:lastRenderedPageBreak/>
        <w:t xml:space="preserve">Смысл всего этого в том, что </w:t>
      </w:r>
      <w:proofErr w:type="spellStart"/>
      <w:r w:rsidRPr="0080544C">
        <w:rPr>
          <w:szCs w:val="28"/>
        </w:rPr>
        <w:t>Volkswagen</w:t>
      </w:r>
      <w:proofErr w:type="spellEnd"/>
      <w:r w:rsidRPr="0080544C">
        <w:rPr>
          <w:szCs w:val="28"/>
        </w:rPr>
        <w:t xml:space="preserve"> не просто внезапно появляются</w:t>
      </w:r>
      <w:proofErr w:type="gramStart"/>
      <w:r w:rsidRPr="0080544C">
        <w:rPr>
          <w:szCs w:val="28"/>
        </w:rPr>
        <w:t xml:space="preserve"> .</w:t>
      </w:r>
      <w:proofErr w:type="gramEnd"/>
      <w:r w:rsidRPr="0080544C">
        <w:rPr>
          <w:szCs w:val="28"/>
        </w:rPr>
        <w:t xml:space="preserve"> Это был продуктом длительного , дорогостоящего R &amp; D программы, в которой каждый аспект автомобиля был тщательно изучал и инженерии , не только в качестве гражданского транспортного средства, но как военной машины , а также.</w:t>
      </w:r>
    </w:p>
    <w:p w:rsidR="0080544C" w:rsidRPr="0080544C" w:rsidRDefault="00D2123D" w:rsidP="0080544C">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08DD7BBC" wp14:editId="33E08722">
            <wp:extent cx="5857875" cy="3862536"/>
            <wp:effectExtent l="0" t="0" r="0" b="5080"/>
            <wp:docPr id="26" name="Рисунок 26" descr="http://bp0.blogger.com/_JU6RC7jJfRc/RnelI_uo6wI/AAAAAAAAAdM/b_G2UG93QcA/s320/FIGURE+1.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08678848113410" descr="http://bp0.blogger.com/_JU6RC7jJfRc/RnelI_uo6wI/AAAAAAAAAdM/b_G2UG93QcA/s320/FIGURE+1.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57875" cy="3862536"/>
                    </a:xfrm>
                    <a:prstGeom prst="rect">
                      <a:avLst/>
                    </a:prstGeom>
                    <a:noFill/>
                    <a:ln>
                      <a:noFill/>
                    </a:ln>
                  </pic:spPr>
                </pic:pic>
              </a:graphicData>
            </a:graphic>
          </wp:inline>
        </w:drawing>
      </w:r>
    </w:p>
    <w:p w:rsidR="0080544C" w:rsidRDefault="0080544C" w:rsidP="0080544C">
      <w:pPr>
        <w:spacing w:line="360" w:lineRule="auto"/>
        <w:rPr>
          <w:szCs w:val="28"/>
        </w:rPr>
      </w:pPr>
      <w:r w:rsidRPr="0080544C">
        <w:rPr>
          <w:szCs w:val="28"/>
        </w:rPr>
        <w:t>На рисунке 1 показана нос коленчатого вала Фольксвагена</w:t>
      </w:r>
      <w:proofErr w:type="gramStart"/>
      <w:r w:rsidRPr="0080544C">
        <w:rPr>
          <w:szCs w:val="28"/>
        </w:rPr>
        <w:t xml:space="preserve"> .</w:t>
      </w:r>
      <w:proofErr w:type="gramEnd"/>
      <w:r w:rsidRPr="0080544C">
        <w:rPr>
          <w:szCs w:val="28"/>
        </w:rPr>
        <w:t xml:space="preserve"> Шкив - центр был предназначен для передачи о 7HP через клинового ремня к динамо и вентилятором охлаждения. Чтобы убедиться, что он </w:t>
      </w:r>
      <w:proofErr w:type="spellStart"/>
      <w:r w:rsidRPr="0080544C">
        <w:rPr>
          <w:szCs w:val="28"/>
        </w:rPr>
        <w:t>wouldnever</w:t>
      </w:r>
      <w:proofErr w:type="spellEnd"/>
      <w:r w:rsidRPr="0080544C">
        <w:rPr>
          <w:szCs w:val="28"/>
        </w:rPr>
        <w:t xml:space="preserve"> неудачу на этом уровне производства</w:t>
      </w:r>
      <w:proofErr w:type="gramStart"/>
      <w:r w:rsidRPr="0080544C">
        <w:rPr>
          <w:szCs w:val="28"/>
        </w:rPr>
        <w:t xml:space="preserve"> ,</w:t>
      </w:r>
      <w:proofErr w:type="gramEnd"/>
      <w:r w:rsidRPr="0080544C">
        <w:rPr>
          <w:szCs w:val="28"/>
        </w:rPr>
        <w:t xml:space="preserve"> он был разработан около 5x сильнее , чем это необходимо , довольно распространенной практикой при работе с отливок . Потому что это то, что оригинальная коленчатый вал был . Выбор чугунной коленчатого вала был обусловлен мандатом дизайн- целью сохранения цену KDF </w:t>
      </w:r>
      <w:proofErr w:type="spellStart"/>
      <w:r w:rsidRPr="0080544C">
        <w:rPr>
          <w:szCs w:val="28"/>
        </w:rPr>
        <w:t>Wagen</w:t>
      </w:r>
      <w:proofErr w:type="spellEnd"/>
      <w:r w:rsidRPr="0080544C">
        <w:rPr>
          <w:szCs w:val="28"/>
        </w:rPr>
        <w:t xml:space="preserve"> на уровне или ниже 1000 знаков . К сожалению, во время широкой дороге тестирования литые коленчатые валы оказались слишком хрупкими для </w:t>
      </w:r>
      <w:r w:rsidRPr="0080544C">
        <w:rPr>
          <w:szCs w:val="28"/>
        </w:rPr>
        <w:lastRenderedPageBreak/>
        <w:t>выполнения этой задачи и в конце 1936 они были заменены поковок</w:t>
      </w:r>
      <w:proofErr w:type="gramStart"/>
      <w:r w:rsidRPr="0080544C">
        <w:rPr>
          <w:szCs w:val="28"/>
        </w:rPr>
        <w:t xml:space="preserve"> ,</w:t>
      </w:r>
      <w:proofErr w:type="gramEnd"/>
      <w:r w:rsidRPr="0080544C">
        <w:rPr>
          <w:szCs w:val="28"/>
        </w:rPr>
        <w:t xml:space="preserve"> хотя размеры остались прежними , чтобы приспособить существующие оснастки.</w:t>
      </w:r>
    </w:p>
    <w:p w:rsidR="00771D91" w:rsidRPr="00771D91" w:rsidRDefault="00771D91" w:rsidP="00771D91">
      <w:pPr>
        <w:spacing w:line="360" w:lineRule="auto"/>
        <w:rPr>
          <w:szCs w:val="28"/>
        </w:rPr>
      </w:pPr>
      <w:proofErr w:type="gramStart"/>
      <w:r w:rsidRPr="00771D91">
        <w:rPr>
          <w:szCs w:val="28"/>
        </w:rPr>
        <w:t>Кованые</w:t>
      </w:r>
      <w:proofErr w:type="gramEnd"/>
      <w:r w:rsidRPr="00771D91">
        <w:rPr>
          <w:szCs w:val="28"/>
        </w:rPr>
        <w:t xml:space="preserve"> коленчатый вал был низкоуглеродистая сталь, DIN эквивалент SAE 1045. Хотя значительно лучше, чем чугунных оригиналов она предназначена для экономики производства, не хватает противовесов фланцы и другие особенности встречаются </w:t>
      </w:r>
      <w:proofErr w:type="gramStart"/>
      <w:r w:rsidRPr="00771D91">
        <w:rPr>
          <w:szCs w:val="28"/>
        </w:rPr>
        <w:t>на</w:t>
      </w:r>
      <w:proofErr w:type="gramEnd"/>
      <w:r w:rsidRPr="00771D91">
        <w:rPr>
          <w:szCs w:val="28"/>
        </w:rPr>
        <w:t xml:space="preserve"> коленчатых валов даже тогда. Также обратите внимание на внутреннюю резьбу M20x1.5. Метрическая резьба имеют резкий 60 градусов пик &amp; </w:t>
      </w:r>
      <w:proofErr w:type="gramStart"/>
      <w:r w:rsidRPr="00771D91">
        <w:rPr>
          <w:szCs w:val="28"/>
        </w:rPr>
        <w:t>долину</w:t>
      </w:r>
      <w:proofErr w:type="gramEnd"/>
      <w:r w:rsidRPr="00771D91">
        <w:rPr>
          <w:szCs w:val="28"/>
        </w:rPr>
        <w:t xml:space="preserve"> в то время как Северная Каролина, NF и Дюймовые округляются. В процессе разработки дизайна оказалось слишком гибким. Даже довольно легкая нагрузка воздуходувки и динамо ременным приводом производится гибочный-момент, </w:t>
      </w:r>
      <w:proofErr w:type="gramStart"/>
      <w:r w:rsidRPr="00771D91">
        <w:rPr>
          <w:szCs w:val="28"/>
        </w:rPr>
        <w:t>достаточный</w:t>
      </w:r>
      <w:proofErr w:type="gramEnd"/>
      <w:r w:rsidRPr="00771D91">
        <w:rPr>
          <w:szCs w:val="28"/>
        </w:rPr>
        <w:t xml:space="preserve"> для осаждения образование трещин между острыми нитей и пазами. </w:t>
      </w:r>
      <w:proofErr w:type="spellStart"/>
      <w:r w:rsidRPr="00771D91">
        <w:rPr>
          <w:szCs w:val="28"/>
        </w:rPr>
        <w:t>Volkswagen</w:t>
      </w:r>
      <w:proofErr w:type="spellEnd"/>
      <w:r w:rsidRPr="00771D91">
        <w:rPr>
          <w:szCs w:val="28"/>
        </w:rPr>
        <w:t xml:space="preserve"> решил проблему путем установки 4-й Коренные подшипники в непосредственной близости от шкива-</w:t>
      </w:r>
      <w:proofErr w:type="spellStart"/>
      <w:r w:rsidRPr="00771D91">
        <w:rPr>
          <w:szCs w:val="28"/>
        </w:rPr>
        <w:t>хаба</w:t>
      </w:r>
      <w:proofErr w:type="spellEnd"/>
      <w:r w:rsidRPr="00771D91">
        <w:rPr>
          <w:szCs w:val="28"/>
        </w:rPr>
        <w:t xml:space="preserve">. Дизайн остался по существу такой же по сей день. (С воздушным охлаждением VW двигатель по-прежнему производятся в </w:t>
      </w:r>
      <w:proofErr w:type="spellStart"/>
      <w:r w:rsidRPr="00771D91">
        <w:rPr>
          <w:szCs w:val="28"/>
        </w:rPr>
        <w:t>Mexi</w:t>
      </w:r>
      <w:proofErr w:type="spellEnd"/>
      <w:r w:rsidRPr="00771D91">
        <w:rPr>
          <w:szCs w:val="28"/>
        </w:rPr>
        <w:t xml:space="preserve"> сотрудничества.) </w:t>
      </w:r>
    </w:p>
    <w:p w:rsidR="00771D91" w:rsidRPr="00771D91" w:rsidRDefault="00EE1B5D" w:rsidP="00771D91">
      <w:pPr>
        <w:spacing w:line="360" w:lineRule="auto"/>
        <w:rPr>
          <w:szCs w:val="28"/>
        </w:rPr>
      </w:pPr>
      <w:r w:rsidRPr="005F0164">
        <w:rPr>
          <w:rFonts w:ascii="Georgia" w:eastAsia="Times New Roman" w:hAnsi="Georgia" w:cs="Times New Roman"/>
          <w:noProof/>
          <w:color w:val="956839"/>
          <w:szCs w:val="28"/>
          <w:lang w:eastAsia="ru-RU"/>
        </w:rPr>
        <w:drawing>
          <wp:anchor distT="0" distB="0" distL="114300" distR="114300" simplePos="0" relativeHeight="251658240" behindDoc="0" locked="0" layoutInCell="1" allowOverlap="1">
            <wp:simplePos x="0" y="0"/>
            <wp:positionH relativeFrom="column">
              <wp:posOffset>-95250</wp:posOffset>
            </wp:positionH>
            <wp:positionV relativeFrom="paragraph">
              <wp:posOffset>232410</wp:posOffset>
            </wp:positionV>
            <wp:extent cx="4084955" cy="3390900"/>
            <wp:effectExtent l="0" t="0" r="0" b="0"/>
            <wp:wrapSquare wrapText="bothSides"/>
            <wp:docPr id="27" name="Рисунок 27" descr="http://bp2.blogger.com/_JU6RC7jJfRc/Rneljfuo6xI/AAAAAAAAAdU/Seul0LkKiz0/s200/FIGURE+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09134114646802" descr="http://bp2.blogger.com/_JU6RC7jJfRc/Rneljfuo6xI/AAAAAAAAAdU/Seul0LkKiz0/s200/FIGURE+2.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4955"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Cs w:val="28"/>
        </w:rPr>
        <w:br w:type="textWrapping" w:clear="all"/>
      </w:r>
    </w:p>
    <w:p w:rsidR="0080544C" w:rsidRDefault="00771D91" w:rsidP="00771D91">
      <w:pPr>
        <w:spacing w:line="360" w:lineRule="auto"/>
        <w:rPr>
          <w:szCs w:val="28"/>
        </w:rPr>
      </w:pPr>
      <w:proofErr w:type="gramStart"/>
      <w:r w:rsidRPr="00771D91">
        <w:rPr>
          <w:szCs w:val="28"/>
        </w:rPr>
        <w:t>Рисунок 2 показывает расположение нового # 4 подшипника, необходимой для смещены изгибающий момент, введенной асимметричной нагрузки ременным приводом вентилятора и динамо.</w:t>
      </w:r>
      <w:proofErr w:type="gramEnd"/>
      <w:r w:rsidRPr="00771D91">
        <w:rPr>
          <w:szCs w:val="28"/>
        </w:rPr>
        <w:t xml:space="preserve"> Небольшой размер подшипника, только 40 мм в отличие от 55 мм диаметром трех реальных Подшипник </w:t>
      </w:r>
      <w:proofErr w:type="gramStart"/>
      <w:r w:rsidRPr="00771D91">
        <w:rPr>
          <w:szCs w:val="28"/>
        </w:rPr>
        <w:t>делает его вспомогательного роль очевидна</w:t>
      </w:r>
      <w:proofErr w:type="gramEnd"/>
      <w:r w:rsidRPr="00771D91">
        <w:rPr>
          <w:szCs w:val="28"/>
        </w:rPr>
        <w:t xml:space="preserve">. </w:t>
      </w:r>
      <w:proofErr w:type="gramStart"/>
      <w:r w:rsidRPr="00771D91">
        <w:rPr>
          <w:szCs w:val="28"/>
        </w:rPr>
        <w:t>Теперь давайте летать один ... и посмотреть, что происходит :-)</w:t>
      </w:r>
      <w:proofErr w:type="gramEnd"/>
    </w:p>
    <w:p w:rsidR="005F4A04" w:rsidRDefault="005F4A04" w:rsidP="00771D91">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48C473C7" wp14:editId="339A78E7">
            <wp:extent cx="4752975" cy="2828020"/>
            <wp:effectExtent l="0" t="0" r="0" b="0"/>
            <wp:docPr id="28" name="Рисунок 28" descr="http://bp1.blogger.com/_JU6RC7jJfRc/Rnel-Puo6yI/AAAAAAAAAdc/bY0joUxRw-c/s200/FIGURE+3.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09593676147490" descr="http://bp1.blogger.com/_JU6RC7jJfRc/Rnel-Puo6yI/AAAAAAAAAdc/bY0joUxRw-c/s200/FIGURE+3.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9351" cy="2831814"/>
                    </a:xfrm>
                    <a:prstGeom prst="rect">
                      <a:avLst/>
                    </a:prstGeom>
                    <a:noFill/>
                    <a:ln>
                      <a:noFill/>
                    </a:ln>
                  </pic:spPr>
                </pic:pic>
              </a:graphicData>
            </a:graphic>
          </wp:inline>
        </w:drawing>
      </w:r>
    </w:p>
    <w:p w:rsidR="00771D91" w:rsidRPr="00771D91" w:rsidRDefault="00771D91" w:rsidP="00771D91">
      <w:pPr>
        <w:spacing w:line="360" w:lineRule="auto"/>
        <w:rPr>
          <w:szCs w:val="28"/>
        </w:rPr>
      </w:pPr>
      <w:r w:rsidRPr="00771D91">
        <w:rPr>
          <w:szCs w:val="28"/>
        </w:rPr>
        <w:t>Я не знаю, кто поставил первый сво</w:t>
      </w:r>
      <w:proofErr w:type="gramStart"/>
      <w:r w:rsidRPr="00771D91">
        <w:rPr>
          <w:szCs w:val="28"/>
        </w:rPr>
        <w:t>й-</w:t>
      </w:r>
      <w:proofErr w:type="gramEnd"/>
      <w:r w:rsidRPr="00771D91">
        <w:rPr>
          <w:szCs w:val="28"/>
        </w:rPr>
        <w:t xml:space="preserve"> концентратор на шкива вентилятора , но я ноу-хау, они сделали это. Она была сделана из куска мягкой стали и, вероятно, выглядел довольно много как на рисунке 3 . Есть несколько вариаций на эту тему</w:t>
      </w:r>
      <w:proofErr w:type="gramStart"/>
      <w:r w:rsidRPr="00771D91">
        <w:rPr>
          <w:szCs w:val="28"/>
        </w:rPr>
        <w:t xml:space="preserve"> .</w:t>
      </w:r>
      <w:proofErr w:type="gramEnd"/>
      <w:r w:rsidRPr="00771D91">
        <w:rPr>
          <w:szCs w:val="28"/>
        </w:rPr>
        <w:t xml:space="preserve"> Например, многие из первых подпорных узлов не включает обратный поток, который служит в качестве насоса давал Архимеда , чтобы сохранить масло изнутри двигателя. Вместо этого, они установили сальник от внутреннего подшипника переднего колеса а </w:t>
      </w:r>
      <w:proofErr w:type="spellStart"/>
      <w:r w:rsidRPr="00771D91">
        <w:rPr>
          <w:szCs w:val="28"/>
        </w:rPr>
        <w:t>Kubalwagen</w:t>
      </w:r>
      <w:proofErr w:type="spellEnd"/>
      <w:r w:rsidRPr="00771D91">
        <w:rPr>
          <w:szCs w:val="28"/>
        </w:rPr>
        <w:t xml:space="preserve"> , который</w:t>
      </w:r>
      <w:proofErr w:type="gramStart"/>
      <w:r w:rsidRPr="00771D91">
        <w:rPr>
          <w:szCs w:val="28"/>
        </w:rPr>
        <w:t xml:space="preserve"> ,</w:t>
      </w:r>
      <w:proofErr w:type="gramEnd"/>
      <w:r w:rsidRPr="00771D91">
        <w:rPr>
          <w:szCs w:val="28"/>
        </w:rPr>
        <w:t xml:space="preserve"> оказывается, есть такой же диаметр, ступицы шкива. Некоторые концентраторы продлен дальше других</w:t>
      </w:r>
      <w:proofErr w:type="gramStart"/>
      <w:r w:rsidRPr="00771D91">
        <w:rPr>
          <w:szCs w:val="28"/>
        </w:rPr>
        <w:t xml:space="preserve"> ,</w:t>
      </w:r>
      <w:proofErr w:type="gramEnd"/>
      <w:r w:rsidRPr="00771D91">
        <w:rPr>
          <w:szCs w:val="28"/>
        </w:rPr>
        <w:t xml:space="preserve"> а некоторые , где резьбой для подпорных болтов но большинство ожидается опора быть обеспечено с орехами и болтами. </w:t>
      </w:r>
      <w:r w:rsidRPr="00771D91">
        <w:rPr>
          <w:szCs w:val="28"/>
        </w:rPr>
        <w:lastRenderedPageBreak/>
        <w:t>Некоторые имели карданный руководство кольцо так глубоко, как полдюйма</w:t>
      </w:r>
      <w:proofErr w:type="gramStart"/>
      <w:r w:rsidRPr="00771D91">
        <w:rPr>
          <w:szCs w:val="28"/>
        </w:rPr>
        <w:t xml:space="preserve"> ,</w:t>
      </w:r>
      <w:proofErr w:type="gramEnd"/>
      <w:r w:rsidRPr="00771D91">
        <w:rPr>
          <w:szCs w:val="28"/>
        </w:rPr>
        <w:t xml:space="preserve"> другие не имели руководство кольцо вообще.</w:t>
      </w:r>
    </w:p>
    <w:p w:rsidR="00771D91" w:rsidRPr="00771D91" w:rsidRDefault="00771D91" w:rsidP="00771D91">
      <w:pPr>
        <w:spacing w:line="360" w:lineRule="auto"/>
        <w:rPr>
          <w:szCs w:val="28"/>
        </w:rPr>
      </w:pPr>
      <w:r w:rsidRPr="00771D91">
        <w:rPr>
          <w:szCs w:val="28"/>
        </w:rPr>
        <w:t> </w:t>
      </w:r>
    </w:p>
    <w:p w:rsidR="00771D91" w:rsidRPr="00771D91" w:rsidRDefault="00771D91" w:rsidP="00771D91">
      <w:pPr>
        <w:spacing w:line="360" w:lineRule="auto"/>
        <w:rPr>
          <w:szCs w:val="28"/>
        </w:rPr>
      </w:pPr>
      <w:r w:rsidRPr="00771D91">
        <w:rPr>
          <w:szCs w:val="28"/>
        </w:rPr>
        <w:t>Действительно не имеет значения</w:t>
      </w:r>
      <w:proofErr w:type="gramStart"/>
      <w:r w:rsidRPr="00771D91">
        <w:rPr>
          <w:szCs w:val="28"/>
        </w:rPr>
        <w:t xml:space="preserve"> .</w:t>
      </w:r>
      <w:proofErr w:type="gramEnd"/>
      <w:r w:rsidRPr="00771D91">
        <w:rPr>
          <w:szCs w:val="28"/>
        </w:rPr>
        <w:t xml:space="preserve"> Конические и болтами к маленькой 985cc двигатель , все они летели , после моды. Который не был чем-то новым</w:t>
      </w:r>
      <w:proofErr w:type="gramStart"/>
      <w:r w:rsidRPr="00771D91">
        <w:rPr>
          <w:szCs w:val="28"/>
        </w:rPr>
        <w:t xml:space="preserve"> ,</w:t>
      </w:r>
      <w:proofErr w:type="gramEnd"/>
      <w:r w:rsidRPr="00771D91">
        <w:rPr>
          <w:szCs w:val="28"/>
        </w:rPr>
        <w:t xml:space="preserve"> так как двигатели </w:t>
      </w:r>
      <w:proofErr w:type="spellStart"/>
      <w:r w:rsidRPr="00771D91">
        <w:rPr>
          <w:szCs w:val="28"/>
        </w:rPr>
        <w:t>Volkswagen</w:t>
      </w:r>
      <w:proofErr w:type="spellEnd"/>
      <w:r w:rsidRPr="00771D91">
        <w:rPr>
          <w:szCs w:val="28"/>
        </w:rPr>
        <w:t xml:space="preserve"> был </w:t>
      </w:r>
      <w:proofErr w:type="spellStart"/>
      <w:r w:rsidRPr="00771D91">
        <w:rPr>
          <w:szCs w:val="28"/>
        </w:rPr>
        <w:t>alreadyflown</w:t>
      </w:r>
      <w:proofErr w:type="spellEnd"/>
      <w:r w:rsidRPr="00771D91">
        <w:rPr>
          <w:szCs w:val="28"/>
        </w:rPr>
        <w:t xml:space="preserve"> . В 1937 году братья </w:t>
      </w:r>
      <w:proofErr w:type="spellStart"/>
      <w:r w:rsidRPr="00771D91">
        <w:rPr>
          <w:szCs w:val="28"/>
        </w:rPr>
        <w:t>Horton</w:t>
      </w:r>
      <w:proofErr w:type="spellEnd"/>
      <w:r w:rsidRPr="00771D91">
        <w:rPr>
          <w:szCs w:val="28"/>
        </w:rPr>
        <w:t xml:space="preserve"> было разрешено установить двигатель VW в одном из своих путешествий крыльями . Но при этом они следовали принятой конвенции , принимая власть от сцепления - конце коленчатого вала .</w:t>
      </w:r>
    </w:p>
    <w:p w:rsidR="00771D91" w:rsidRPr="00771D91" w:rsidRDefault="00771D91" w:rsidP="00771D91">
      <w:pPr>
        <w:spacing w:line="360" w:lineRule="auto"/>
        <w:rPr>
          <w:szCs w:val="28"/>
        </w:rPr>
      </w:pPr>
    </w:p>
    <w:p w:rsidR="00771D91" w:rsidRDefault="00771D91" w:rsidP="00771D91">
      <w:pPr>
        <w:spacing w:line="360" w:lineRule="auto"/>
        <w:rPr>
          <w:szCs w:val="28"/>
        </w:rPr>
      </w:pPr>
      <w:r w:rsidRPr="00771D91">
        <w:rPr>
          <w:szCs w:val="28"/>
        </w:rPr>
        <w:t>Конический концентратор работала достаточно хорошо с 23hp двигатель, но проблемы возникли</w:t>
      </w:r>
      <w:proofErr w:type="gramStart"/>
      <w:r w:rsidRPr="00771D91">
        <w:rPr>
          <w:szCs w:val="28"/>
        </w:rPr>
        <w:t xml:space="preserve"> ,</w:t>
      </w:r>
      <w:proofErr w:type="gramEnd"/>
      <w:r w:rsidRPr="00771D91">
        <w:rPr>
          <w:szCs w:val="28"/>
        </w:rPr>
        <w:t xml:space="preserve"> когда этот тип ступицы был использован на более мощных двигателей . Чем больше двигатель, тем больше стал крутящий момент и более критично</w:t>
      </w:r>
      <w:r>
        <w:rPr>
          <w:szCs w:val="28"/>
        </w:rPr>
        <w:t xml:space="preserve"> </w:t>
      </w:r>
      <w:r w:rsidRPr="00771D91">
        <w:rPr>
          <w:szCs w:val="28"/>
        </w:rPr>
        <w:t>подходят конической ступицы с коленчатым валом . Конические втулки остаются доступными и в использовании сегодня (2007 ), но редко устанавливается на двигатели объемом более 1600 . Даже тогда , они имеют историю разрыва</w:t>
      </w:r>
      <w:proofErr w:type="gramStart"/>
      <w:r w:rsidRPr="00771D91">
        <w:rPr>
          <w:szCs w:val="28"/>
        </w:rPr>
        <w:t xml:space="preserve"> .</w:t>
      </w:r>
      <w:proofErr w:type="gramEnd"/>
    </w:p>
    <w:p w:rsidR="00DD0F0B" w:rsidRPr="00DD0F0B" w:rsidRDefault="00DD0F0B" w:rsidP="00DD0F0B">
      <w:pPr>
        <w:spacing w:line="360" w:lineRule="auto"/>
        <w:rPr>
          <w:szCs w:val="28"/>
        </w:rPr>
      </w:pPr>
      <w:r w:rsidRPr="00DD0F0B">
        <w:rPr>
          <w:szCs w:val="28"/>
        </w:rPr>
        <w:t xml:space="preserve">Вы должны были быть довольно хороший машинист сделать конические конспект шкив - </w:t>
      </w:r>
      <w:proofErr w:type="spellStart"/>
      <w:r w:rsidRPr="00DD0F0B">
        <w:rPr>
          <w:szCs w:val="28"/>
        </w:rPr>
        <w:t>хаб</w:t>
      </w:r>
      <w:proofErr w:type="spellEnd"/>
      <w:r w:rsidRPr="00DD0F0B">
        <w:rPr>
          <w:szCs w:val="28"/>
        </w:rPr>
        <w:t xml:space="preserve"> </w:t>
      </w:r>
      <w:proofErr w:type="spellStart"/>
      <w:r w:rsidRPr="00DD0F0B">
        <w:rPr>
          <w:szCs w:val="28"/>
        </w:rPr>
        <w:t>елы</w:t>
      </w:r>
      <w:proofErr w:type="spellEnd"/>
      <w:r w:rsidRPr="00DD0F0B">
        <w:rPr>
          <w:szCs w:val="28"/>
        </w:rPr>
        <w:t xml:space="preserve"> соответствовать конус вашего опоры ступицы</w:t>
      </w:r>
      <w:proofErr w:type="gramStart"/>
      <w:r w:rsidRPr="00DD0F0B">
        <w:rPr>
          <w:szCs w:val="28"/>
        </w:rPr>
        <w:t xml:space="preserve"> ,</w:t>
      </w:r>
      <w:proofErr w:type="gramEnd"/>
      <w:r w:rsidRPr="00DD0F0B">
        <w:rPr>
          <w:szCs w:val="28"/>
        </w:rPr>
        <w:t xml:space="preserve"> что и было сделано путем притирки два вместе . Многие люди думали, что должны быть более простой способ . Которые приводят к горячей посадки </w:t>
      </w:r>
      <w:proofErr w:type="spellStart"/>
      <w:r w:rsidRPr="00DD0F0B">
        <w:rPr>
          <w:szCs w:val="28"/>
        </w:rPr>
        <w:t>Hub</w:t>
      </w:r>
      <w:proofErr w:type="spellEnd"/>
      <w:r w:rsidRPr="00DD0F0B">
        <w:rPr>
          <w:szCs w:val="28"/>
        </w:rPr>
        <w:t xml:space="preserve"> , как показано на рисунке 4.</w:t>
      </w:r>
    </w:p>
    <w:p w:rsidR="00DD0F0B" w:rsidRPr="00DD0F0B" w:rsidRDefault="00DD0F0B" w:rsidP="00DD0F0B">
      <w:pPr>
        <w:spacing w:line="360" w:lineRule="auto"/>
        <w:rPr>
          <w:szCs w:val="28"/>
        </w:rPr>
      </w:pPr>
    </w:p>
    <w:p w:rsidR="00DD0F0B" w:rsidRPr="00DD0F0B" w:rsidRDefault="00DD0F0B" w:rsidP="00DD0F0B">
      <w:pPr>
        <w:spacing w:line="360" w:lineRule="auto"/>
        <w:rPr>
          <w:szCs w:val="28"/>
        </w:rPr>
      </w:pPr>
      <w:r w:rsidRPr="00DD0F0B">
        <w:rPr>
          <w:szCs w:val="28"/>
        </w:rPr>
        <w:t>Для достижения горячей посадки внутренний диаметр ( ID ) ступицы производится меньше</w:t>
      </w:r>
      <w:proofErr w:type="gramStart"/>
      <w:r w:rsidRPr="00DD0F0B">
        <w:rPr>
          <w:szCs w:val="28"/>
        </w:rPr>
        <w:t xml:space="preserve"> ,</w:t>
      </w:r>
      <w:proofErr w:type="gramEnd"/>
      <w:r w:rsidRPr="00DD0F0B">
        <w:rPr>
          <w:szCs w:val="28"/>
        </w:rPr>
        <w:t xml:space="preserve"> чем наружный диаметр ( OD ) коленчатого вала . Концентратор затем нагревают , пока его ID не расширилась достаточно , чтобы </w:t>
      </w:r>
      <w:r w:rsidRPr="00DD0F0B">
        <w:rPr>
          <w:szCs w:val="28"/>
        </w:rPr>
        <w:lastRenderedPageBreak/>
        <w:t>соответствовать по коленчатый вал. Как центром охлаждается, она запирает себя на месте.</w:t>
      </w:r>
    </w:p>
    <w:p w:rsidR="00DD0F0B" w:rsidRPr="00DD0F0B" w:rsidRDefault="005F4A04" w:rsidP="00DD0F0B">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7D1E2AE0" wp14:editId="095FC2DF">
            <wp:extent cx="5457825" cy="3520297"/>
            <wp:effectExtent l="0" t="0" r="0" b="4445"/>
            <wp:docPr id="29" name="Рисунок 29" descr="http://bp3.blogger.com/_JU6RC7jJfRc/Rnem1vuo6zI/AAAAAAAAAdk/pc4K31P3Co0/s200/FIGURE+4.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0547158887218" descr="http://bp3.blogger.com/_JU6RC7jJfRc/Rnem1vuo6zI/AAAAAAAAAdk/pc4K31P3Co0/s200/FIGURE+4.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7825" cy="3520297"/>
                    </a:xfrm>
                    <a:prstGeom prst="rect">
                      <a:avLst/>
                    </a:prstGeom>
                    <a:noFill/>
                    <a:ln>
                      <a:noFill/>
                    </a:ln>
                  </pic:spPr>
                </pic:pic>
              </a:graphicData>
            </a:graphic>
          </wp:inline>
        </w:drawing>
      </w:r>
    </w:p>
    <w:p w:rsidR="00771D91" w:rsidRDefault="00DD0F0B" w:rsidP="00DD0F0B">
      <w:pPr>
        <w:spacing w:line="360" w:lineRule="auto"/>
        <w:rPr>
          <w:szCs w:val="28"/>
        </w:rPr>
      </w:pPr>
      <w:r w:rsidRPr="00DD0F0B">
        <w:rPr>
          <w:szCs w:val="28"/>
        </w:rPr>
        <w:t xml:space="preserve">Согласно Руководства </w:t>
      </w:r>
      <w:proofErr w:type="spellStart"/>
      <w:r w:rsidRPr="00DD0F0B">
        <w:rPr>
          <w:szCs w:val="28"/>
        </w:rPr>
        <w:t>Machinery</w:t>
      </w:r>
      <w:proofErr w:type="spellEnd"/>
      <w:r w:rsidRPr="00DD0F0B">
        <w:rPr>
          <w:szCs w:val="28"/>
        </w:rPr>
        <w:t xml:space="preserve"> автора (принят стандарт)</w:t>
      </w:r>
      <w:proofErr w:type="gramStart"/>
      <w:r w:rsidRPr="00DD0F0B">
        <w:rPr>
          <w:szCs w:val="28"/>
        </w:rPr>
        <w:t xml:space="preserve"> ,</w:t>
      </w:r>
      <w:proofErr w:type="gramEnd"/>
      <w:r w:rsidRPr="00DD0F0B">
        <w:rPr>
          <w:szCs w:val="28"/>
        </w:rPr>
        <w:t xml:space="preserve"> " Интенсивность захвата и его устойчивость к проскальзывания зависит в основном от толщины ступицы. " ( 14-е издание , стр. 1055) . Формулы предоставляются рассчитать необходимое различие между ОД и ID . К сожалению , наличие паза и нити червячные (если имеется) ограничивает количество сцепление мы можем производить до возникновения металл взломать вдоль паза . Я вернусь к этому внизу , но сейчас вы должны знать</w:t>
      </w:r>
      <w:proofErr w:type="gramStart"/>
      <w:r w:rsidRPr="00DD0F0B">
        <w:rPr>
          <w:szCs w:val="28"/>
        </w:rPr>
        <w:t xml:space="preserve"> ,</w:t>
      </w:r>
      <w:proofErr w:type="gramEnd"/>
      <w:r w:rsidRPr="00DD0F0B">
        <w:rPr>
          <w:szCs w:val="28"/>
        </w:rPr>
        <w:t xml:space="preserve"> что некоторые </w:t>
      </w:r>
      <w:proofErr w:type="spellStart"/>
      <w:r w:rsidRPr="00DD0F0B">
        <w:rPr>
          <w:szCs w:val="28"/>
        </w:rPr>
        <w:t>термоусадочные</w:t>
      </w:r>
      <w:proofErr w:type="spellEnd"/>
      <w:r w:rsidRPr="00DD0F0B">
        <w:rPr>
          <w:szCs w:val="28"/>
        </w:rPr>
        <w:t xml:space="preserve"> -подходит не так сильны, как другие. Например, со ступицей</w:t>
      </w:r>
      <w:proofErr w:type="gramStart"/>
      <w:r w:rsidRPr="00DD0F0B">
        <w:rPr>
          <w:szCs w:val="28"/>
        </w:rPr>
        <w:t xml:space="preserve"> ,</w:t>
      </w:r>
      <w:proofErr w:type="gramEnd"/>
      <w:r w:rsidRPr="00DD0F0B">
        <w:rPr>
          <w:szCs w:val="28"/>
        </w:rPr>
        <w:t xml:space="preserve"> показанной на фиг.4 сила сцепления будет зависеть от глубины металла между самой нижней части паза </w:t>
      </w:r>
      <w:proofErr w:type="spellStart"/>
      <w:r w:rsidRPr="00DD0F0B">
        <w:rPr>
          <w:szCs w:val="28"/>
        </w:rPr>
        <w:t>Woodruff</w:t>
      </w:r>
      <w:proofErr w:type="spellEnd"/>
      <w:r w:rsidRPr="00DD0F0B">
        <w:rPr>
          <w:szCs w:val="28"/>
        </w:rPr>
        <w:t xml:space="preserve"> и самой нижней части масло - отражательного резьбой , который является 0,124 " -скудный восьмую дюйма . То есть, когда вы вычесть глубину паза и нити</w:t>
      </w:r>
    </w:p>
    <w:p w:rsidR="00DD0F0B" w:rsidRPr="00DD0F0B" w:rsidRDefault="00DD0F0B" w:rsidP="00DD0F0B">
      <w:pPr>
        <w:spacing w:line="360" w:lineRule="auto"/>
        <w:rPr>
          <w:szCs w:val="28"/>
        </w:rPr>
      </w:pPr>
      <w:proofErr w:type="gramStart"/>
      <w:r w:rsidRPr="00DD0F0B">
        <w:rPr>
          <w:szCs w:val="28"/>
        </w:rPr>
        <w:t>эффективная</w:t>
      </w:r>
      <w:proofErr w:type="gramEnd"/>
      <w:r w:rsidRPr="00DD0F0B">
        <w:rPr>
          <w:szCs w:val="28"/>
        </w:rPr>
        <w:t xml:space="preserve"> ж все толщины становится просто восьмую дюйма. </w:t>
      </w:r>
    </w:p>
    <w:p w:rsidR="00DD0F0B" w:rsidRPr="00DD0F0B" w:rsidRDefault="00DD0F0B" w:rsidP="00DD0F0B">
      <w:pPr>
        <w:spacing w:line="360" w:lineRule="auto"/>
        <w:rPr>
          <w:szCs w:val="28"/>
        </w:rPr>
      </w:pPr>
    </w:p>
    <w:p w:rsidR="00DD0F0B" w:rsidRPr="00DD0F0B" w:rsidRDefault="00DD0F0B" w:rsidP="00DD0F0B">
      <w:pPr>
        <w:spacing w:line="360" w:lineRule="auto"/>
        <w:rPr>
          <w:szCs w:val="28"/>
        </w:rPr>
      </w:pPr>
      <w:r w:rsidRPr="00DD0F0B">
        <w:rPr>
          <w:szCs w:val="28"/>
        </w:rPr>
        <w:lastRenderedPageBreak/>
        <w:t xml:space="preserve">Чтобы получить сильное сцепление вам необходимо более толстую стенку, например, показанной на рисунке 5. Но толще стены на опоры ступицы диктует необходимость машины больше, открытия в носовой части картера, сложной рутиной для тех, кто не хватает в станок двигателя. </w:t>
      </w:r>
    </w:p>
    <w:p w:rsidR="00DD0F0B" w:rsidRDefault="005F4A04" w:rsidP="00DD0F0B">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55DA2046" wp14:editId="2C14FB3E">
            <wp:extent cx="4105275" cy="3551063"/>
            <wp:effectExtent l="0" t="0" r="0" b="0"/>
            <wp:docPr id="30" name="Рисунок 30" descr="http://bp0.blogger.com/_JU6RC7jJfRc/Rneok_uo61I/AAAAAAAAAd0/S-Q4_qFBjFU/s200/FIGURE+4A.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2458419333970" descr="http://bp0.blogger.com/_JU6RC7jJfRc/Rneok_uo61I/AAAAAAAAAd0/S-Q4_qFBjFU/s200/FIGURE+4A.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05275" cy="3551063"/>
                    </a:xfrm>
                    <a:prstGeom prst="rect">
                      <a:avLst/>
                    </a:prstGeom>
                    <a:noFill/>
                    <a:ln>
                      <a:noFill/>
                    </a:ln>
                  </pic:spPr>
                </pic:pic>
              </a:graphicData>
            </a:graphic>
          </wp:inline>
        </w:drawing>
      </w:r>
    </w:p>
    <w:p w:rsidR="005F4A04" w:rsidRPr="00DD0F0B" w:rsidRDefault="005F4A04" w:rsidP="00DD0F0B">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4C6F92B2" wp14:editId="6F5B8796">
            <wp:extent cx="4419600" cy="3226308"/>
            <wp:effectExtent l="0" t="0" r="0" b="0"/>
            <wp:docPr id="31" name="Рисунок 31" descr="http://bp2.blogger.com/_JU6RC7jJfRc/Rnen1fuo60I/AAAAAAAAAds/5XMH3PkeSus/s200/FIGURE+5.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1642375547714" descr="http://bp2.blogger.com/_JU6RC7jJfRc/Rnen1fuo60I/AAAAAAAAAds/5XMH3PkeSus/s200/FIGURE+5.jp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9600" cy="3226308"/>
                    </a:xfrm>
                    <a:prstGeom prst="rect">
                      <a:avLst/>
                    </a:prstGeom>
                    <a:noFill/>
                    <a:ln>
                      <a:noFill/>
                    </a:ln>
                  </pic:spPr>
                </pic:pic>
              </a:graphicData>
            </a:graphic>
          </wp:inline>
        </w:drawing>
      </w:r>
    </w:p>
    <w:p w:rsidR="00DD0F0B" w:rsidRPr="00DD0F0B" w:rsidRDefault="00DD0F0B" w:rsidP="00DD0F0B">
      <w:pPr>
        <w:spacing w:line="360" w:lineRule="auto"/>
        <w:rPr>
          <w:szCs w:val="28"/>
        </w:rPr>
      </w:pPr>
      <w:r w:rsidRPr="00DD0F0B">
        <w:rPr>
          <w:szCs w:val="28"/>
        </w:rPr>
        <w:t xml:space="preserve">К сожалению, даже когда вы делаете все это, вы все равно </w:t>
      </w:r>
      <w:proofErr w:type="gramStart"/>
      <w:r w:rsidRPr="00DD0F0B">
        <w:rPr>
          <w:szCs w:val="28"/>
        </w:rPr>
        <w:t>рискуете</w:t>
      </w:r>
      <w:proofErr w:type="gramEnd"/>
      <w:r w:rsidRPr="00DD0F0B">
        <w:rPr>
          <w:szCs w:val="28"/>
        </w:rPr>
        <w:t xml:space="preserve"> имея опоры упасть. Пропеллер создает некоторые довольно массивные напряжения </w:t>
      </w:r>
      <w:r w:rsidRPr="00DD0F0B">
        <w:rPr>
          <w:szCs w:val="28"/>
        </w:rPr>
        <w:lastRenderedPageBreak/>
        <w:t xml:space="preserve">изгиба в носу коленчатого вала. Это потому, что гироскопический эффект пропеллера сопротивляется любому изменение в отношении воздушного судна. И пока мы, как пилоты знали о таких изменениях, когда они большие, небольшие изменения происходят постоянно во время полета. </w:t>
      </w:r>
      <w:proofErr w:type="gramStart"/>
      <w:r w:rsidRPr="00DD0F0B">
        <w:rPr>
          <w:szCs w:val="28"/>
        </w:rPr>
        <w:t xml:space="preserve">Накопить достаточно малых напряжений, вам не придется беспокоиться о больших, ... потому что ваша опора будет уже разорвали :-) </w:t>
      </w:r>
      <w:proofErr w:type="gramEnd"/>
    </w:p>
    <w:p w:rsidR="00DD0F0B" w:rsidRPr="00DD0F0B" w:rsidRDefault="005F4A04" w:rsidP="00DD0F0B">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235B7C25" wp14:editId="07B66E83">
            <wp:extent cx="4714875" cy="2805351"/>
            <wp:effectExtent l="0" t="0" r="0" b="0"/>
            <wp:docPr id="32" name="Рисунок 32" descr="http://bp2.blogger.com/_JU6RC7jJfRc/RnepFfuo62I/AAAAAAAAAd8/8WP2bFn5Cys/s200/FIGURE+6.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3016765082466" descr="http://bp2.blogger.com/_JU6RC7jJfRc/RnepFfuo62I/AAAAAAAAAd8/8WP2bFn5Cys/s200/FIGURE+6.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4875" cy="2805351"/>
                    </a:xfrm>
                    <a:prstGeom prst="rect">
                      <a:avLst/>
                    </a:prstGeom>
                    <a:noFill/>
                    <a:ln>
                      <a:noFill/>
                    </a:ln>
                  </pic:spPr>
                </pic:pic>
              </a:graphicData>
            </a:graphic>
          </wp:inline>
        </w:drawing>
      </w:r>
    </w:p>
    <w:p w:rsidR="00DD0F0B" w:rsidRDefault="00DD0F0B" w:rsidP="00DD0F0B">
      <w:pPr>
        <w:spacing w:line="360" w:lineRule="auto"/>
        <w:rPr>
          <w:szCs w:val="28"/>
        </w:rPr>
      </w:pPr>
      <w:r w:rsidRPr="00DD0F0B">
        <w:rPr>
          <w:szCs w:val="28"/>
        </w:rPr>
        <w:t xml:space="preserve">Рисунок 7 показывает, как трещина распространяется. </w:t>
      </w:r>
      <w:proofErr w:type="gramStart"/>
      <w:r w:rsidRPr="00DD0F0B">
        <w:rPr>
          <w:szCs w:val="28"/>
        </w:rPr>
        <w:t>Это, как правило, начинается в корне внутренней резьбой и подключается к нижнем углу</w:t>
      </w:r>
      <w:proofErr w:type="gramEnd"/>
    </w:p>
    <w:p w:rsidR="00DD0F0B" w:rsidRPr="00DD0F0B" w:rsidRDefault="00DD0F0B" w:rsidP="00DD0F0B">
      <w:pPr>
        <w:spacing w:line="360" w:lineRule="auto"/>
        <w:rPr>
          <w:szCs w:val="28"/>
        </w:rPr>
      </w:pPr>
      <w:proofErr w:type="spellStart"/>
      <w:r w:rsidRPr="00DD0F0B">
        <w:rPr>
          <w:szCs w:val="28"/>
        </w:rPr>
        <w:t>Пазик</w:t>
      </w:r>
      <w:proofErr w:type="spellEnd"/>
      <w:r w:rsidRPr="00DD0F0B">
        <w:rPr>
          <w:szCs w:val="28"/>
        </w:rPr>
        <w:t xml:space="preserve"> </w:t>
      </w:r>
      <w:proofErr w:type="spellStart"/>
      <w:r w:rsidRPr="00DD0F0B">
        <w:rPr>
          <w:szCs w:val="28"/>
        </w:rPr>
        <w:t>Вудрафф</w:t>
      </w:r>
      <w:proofErr w:type="spellEnd"/>
      <w:proofErr w:type="gramStart"/>
      <w:r w:rsidRPr="00DD0F0B">
        <w:rPr>
          <w:szCs w:val="28"/>
        </w:rPr>
        <w:t xml:space="preserve"> .</w:t>
      </w:r>
      <w:proofErr w:type="gramEnd"/>
      <w:r w:rsidRPr="00DD0F0B">
        <w:rPr>
          <w:szCs w:val="28"/>
        </w:rPr>
        <w:t xml:space="preserve"> Отсюда следует, угол паза , пока она не пересекает специальной канавкой на базе журнале # 4 подшипника . В 1950-х у меня был уникальный опыт страдания два таких переломов в течение 24 -месячного периода. Первый был несовершеннолетним событие; больше неудобств</w:t>
      </w:r>
      <w:proofErr w:type="gramStart"/>
      <w:r w:rsidRPr="00DD0F0B">
        <w:rPr>
          <w:szCs w:val="28"/>
        </w:rPr>
        <w:t xml:space="preserve"> ,</w:t>
      </w:r>
      <w:proofErr w:type="gramEnd"/>
      <w:r w:rsidRPr="00DD0F0B">
        <w:rPr>
          <w:szCs w:val="28"/>
        </w:rPr>
        <w:t xml:space="preserve"> чем аварии. Второй был немного более </w:t>
      </w:r>
      <w:proofErr w:type="gramStart"/>
      <w:r w:rsidRPr="00DD0F0B">
        <w:rPr>
          <w:szCs w:val="28"/>
        </w:rPr>
        <w:t>интересной</w:t>
      </w:r>
      <w:proofErr w:type="gramEnd"/>
      <w:r w:rsidRPr="00DD0F0B">
        <w:rPr>
          <w:szCs w:val="28"/>
        </w:rPr>
        <w:t xml:space="preserve"> и положить конец моей полет в течение нескольких лет. Когда я</w:t>
      </w:r>
      <w:proofErr w:type="gramStart"/>
      <w:r w:rsidRPr="00DD0F0B">
        <w:rPr>
          <w:szCs w:val="28"/>
        </w:rPr>
        <w:t xml:space="preserve"> ,</w:t>
      </w:r>
      <w:proofErr w:type="gramEnd"/>
      <w:r w:rsidRPr="00DD0F0B">
        <w:rPr>
          <w:szCs w:val="28"/>
        </w:rPr>
        <w:t xml:space="preserve"> наконец, вернулся в атмосферу было позади двигателя носить пропеллер на сцепления - конце коленчатого вала ,метод, который я опишу в заключение .</w:t>
      </w:r>
    </w:p>
    <w:p w:rsidR="00DD0F0B" w:rsidRPr="00DD0F0B" w:rsidRDefault="00DD0F0B" w:rsidP="00DD0F0B">
      <w:pPr>
        <w:spacing w:line="360" w:lineRule="auto"/>
        <w:rPr>
          <w:szCs w:val="28"/>
        </w:rPr>
      </w:pPr>
    </w:p>
    <w:p w:rsidR="00DD0F0B" w:rsidRPr="00DD0F0B" w:rsidRDefault="00DD0F0B" w:rsidP="00DD0F0B">
      <w:pPr>
        <w:spacing w:line="360" w:lineRule="auto"/>
        <w:rPr>
          <w:szCs w:val="28"/>
        </w:rPr>
      </w:pPr>
      <w:r w:rsidRPr="00DD0F0B">
        <w:rPr>
          <w:szCs w:val="28"/>
        </w:rPr>
        <w:lastRenderedPageBreak/>
        <w:t>В то время, эксперты настаивали конический концентратор был единственный способ пойти</w:t>
      </w:r>
      <w:proofErr w:type="gramStart"/>
      <w:r w:rsidRPr="00DD0F0B">
        <w:rPr>
          <w:szCs w:val="28"/>
        </w:rPr>
        <w:t xml:space="preserve"> ,</w:t>
      </w:r>
      <w:proofErr w:type="gramEnd"/>
      <w:r w:rsidRPr="00DD0F0B">
        <w:rPr>
          <w:szCs w:val="28"/>
        </w:rPr>
        <w:t xml:space="preserve"> если опора замолчал то я должен сделанных что-то не так. И те же эксперты считают, ровно то же самое во второй раз это произошло</w:t>
      </w:r>
      <w:proofErr w:type="gramStart"/>
      <w:r w:rsidRPr="00DD0F0B">
        <w:rPr>
          <w:szCs w:val="28"/>
        </w:rPr>
        <w:t xml:space="preserve"> .</w:t>
      </w:r>
      <w:proofErr w:type="gramEnd"/>
      <w:r w:rsidRPr="00DD0F0B">
        <w:rPr>
          <w:szCs w:val="28"/>
        </w:rPr>
        <w:t xml:space="preserve"> Но другие люди также были сломаны чудаки . И некоторые из них были мастера машинисты . В то время как плохое качество может быть фактором в некоторых случаях это было явно не верно для всех .</w:t>
      </w:r>
    </w:p>
    <w:p w:rsidR="00DD0F0B" w:rsidRPr="00DD0F0B" w:rsidRDefault="00DD0F0B" w:rsidP="00DD0F0B">
      <w:pPr>
        <w:spacing w:line="360" w:lineRule="auto"/>
        <w:rPr>
          <w:szCs w:val="28"/>
        </w:rPr>
      </w:pPr>
      <w:r w:rsidRPr="00DD0F0B">
        <w:rPr>
          <w:szCs w:val="28"/>
        </w:rPr>
        <w:t> </w:t>
      </w:r>
      <w:r w:rsidR="00B91240" w:rsidRPr="005F0164">
        <w:rPr>
          <w:rFonts w:ascii="Georgia" w:eastAsia="Times New Roman" w:hAnsi="Georgia" w:cs="Times New Roman"/>
          <w:noProof/>
          <w:color w:val="956839"/>
          <w:szCs w:val="28"/>
          <w:lang w:eastAsia="ru-RU"/>
        </w:rPr>
        <w:drawing>
          <wp:inline distT="0" distB="0" distL="0" distR="0" wp14:anchorId="4C9C091F" wp14:editId="1916D2A4">
            <wp:extent cx="4914579" cy="2924175"/>
            <wp:effectExtent l="0" t="0" r="635" b="0"/>
            <wp:docPr id="33" name="Рисунок 33" descr="http://bp3.blogger.com/_JU6RC7jJfRc/RneqVvuo63I/AAAAAAAAAeE/WllHjjoOZak/s200/FIGURE+7.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4395449584498" descr="http://bp3.blogger.com/_JU6RC7jJfRc/RneqVvuo63I/AAAAAAAAAeE/WllHjjoOZak/s200/FIGURE+7.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17931" cy="2926169"/>
                    </a:xfrm>
                    <a:prstGeom prst="rect">
                      <a:avLst/>
                    </a:prstGeom>
                    <a:noFill/>
                    <a:ln>
                      <a:noFill/>
                    </a:ln>
                  </pic:spPr>
                </pic:pic>
              </a:graphicData>
            </a:graphic>
          </wp:inline>
        </w:drawing>
      </w:r>
    </w:p>
    <w:p w:rsidR="00DD0F0B" w:rsidRPr="00DD0F0B" w:rsidRDefault="00DD0F0B" w:rsidP="00DD0F0B">
      <w:pPr>
        <w:spacing w:line="360" w:lineRule="auto"/>
        <w:rPr>
          <w:szCs w:val="28"/>
        </w:rPr>
      </w:pPr>
      <w:r w:rsidRPr="00DD0F0B">
        <w:rPr>
          <w:szCs w:val="28"/>
        </w:rPr>
        <w:t xml:space="preserve">Один очень популярный решение проблемы поломки показано на рисунке 8. </w:t>
      </w:r>
      <w:proofErr w:type="spellStart"/>
      <w:r w:rsidRPr="00DD0F0B">
        <w:rPr>
          <w:szCs w:val="28"/>
        </w:rPr>
        <w:t>Вудрафф</w:t>
      </w:r>
      <w:proofErr w:type="spellEnd"/>
      <w:r w:rsidRPr="00DD0F0B">
        <w:rPr>
          <w:szCs w:val="28"/>
        </w:rPr>
        <w:t xml:space="preserve"> шпоночный паз </w:t>
      </w:r>
      <w:proofErr w:type="gramStart"/>
      <w:r w:rsidRPr="00DD0F0B">
        <w:rPr>
          <w:szCs w:val="28"/>
        </w:rPr>
        <w:t>приварена</w:t>
      </w:r>
      <w:proofErr w:type="gramEnd"/>
      <w:r w:rsidRPr="00DD0F0B">
        <w:rPr>
          <w:szCs w:val="28"/>
        </w:rPr>
        <w:t xml:space="preserve"> закрыта, кольцевая канавка приваривается полный и тремя степенями Конус продолжается прямо через журнале # 4 подшипника. Внутренние нити обычно хонинговано далеко так, чтобы исключить их как стрес</w:t>
      </w:r>
      <w:proofErr w:type="gramStart"/>
      <w:r w:rsidRPr="00DD0F0B">
        <w:rPr>
          <w:szCs w:val="28"/>
        </w:rPr>
        <w:t>с-</w:t>
      </w:r>
      <w:proofErr w:type="gramEnd"/>
      <w:r w:rsidRPr="00DD0F0B">
        <w:rPr>
          <w:szCs w:val="28"/>
        </w:rPr>
        <w:t xml:space="preserve"> стояка и отверстие повторно резьбой более глубоко в толстой части коленчатого вала под эксцентрика . Для индекса </w:t>
      </w:r>
      <w:proofErr w:type="spellStart"/>
      <w:r w:rsidRPr="00DD0F0B">
        <w:rPr>
          <w:szCs w:val="28"/>
        </w:rPr>
        <w:t>центроммелкой</w:t>
      </w:r>
      <w:proofErr w:type="spellEnd"/>
      <w:r w:rsidRPr="00DD0F0B">
        <w:rPr>
          <w:szCs w:val="28"/>
        </w:rPr>
        <w:t xml:space="preserve"> шпоночный паз , подобно тем, которые имеются на ранних континентальных коленчатых валов обрабатывается принять раздел квадратного ключа- складе . Соответствующий паз обсуждалась в конической ID ступицы.</w:t>
      </w:r>
    </w:p>
    <w:p w:rsidR="00DD0F0B" w:rsidRPr="00DD0F0B" w:rsidRDefault="00DD0F0B" w:rsidP="00DD0F0B">
      <w:pPr>
        <w:spacing w:line="360" w:lineRule="auto"/>
        <w:rPr>
          <w:szCs w:val="28"/>
        </w:rPr>
      </w:pPr>
    </w:p>
    <w:p w:rsidR="00DD0F0B" w:rsidRDefault="00DD0F0B" w:rsidP="00DD0F0B">
      <w:pPr>
        <w:spacing w:line="360" w:lineRule="auto"/>
        <w:rPr>
          <w:szCs w:val="28"/>
        </w:rPr>
      </w:pPr>
      <w:r w:rsidRPr="00DD0F0B">
        <w:rPr>
          <w:szCs w:val="28"/>
        </w:rPr>
        <w:t xml:space="preserve">Эта процедура также относится </w:t>
      </w:r>
      <w:proofErr w:type="gramStart"/>
      <w:r w:rsidRPr="00DD0F0B">
        <w:rPr>
          <w:szCs w:val="28"/>
        </w:rPr>
        <w:t>к</w:t>
      </w:r>
      <w:proofErr w:type="gramEnd"/>
      <w:r w:rsidRPr="00DD0F0B">
        <w:rPr>
          <w:szCs w:val="28"/>
        </w:rPr>
        <w:t xml:space="preserve"> тяжелой стенками горячей посадки ступицы.</w:t>
      </w:r>
    </w:p>
    <w:p w:rsidR="00DD0F0B" w:rsidRPr="00DD0F0B" w:rsidRDefault="00DD0F0B" w:rsidP="00DD0F0B">
      <w:pPr>
        <w:spacing w:line="360" w:lineRule="auto"/>
        <w:rPr>
          <w:szCs w:val="28"/>
        </w:rPr>
      </w:pPr>
      <w:r w:rsidRPr="00DD0F0B">
        <w:rPr>
          <w:szCs w:val="28"/>
        </w:rPr>
        <w:lastRenderedPageBreak/>
        <w:t>Это не покончить с гироскопических нагрузок</w:t>
      </w:r>
      <w:proofErr w:type="gramStart"/>
      <w:r w:rsidRPr="00DD0F0B">
        <w:rPr>
          <w:szCs w:val="28"/>
        </w:rPr>
        <w:t xml:space="preserve"> ,</w:t>
      </w:r>
      <w:proofErr w:type="gramEnd"/>
      <w:r w:rsidRPr="00DD0F0B">
        <w:rPr>
          <w:szCs w:val="28"/>
        </w:rPr>
        <w:t xml:space="preserve"> ни изгибающих моментов , наведенных в коленчатого вала , но в результате стресса в настоящее время , распределенных по значительно большей площади, уменьшая стресс на единицу , как правило, ниже уровня, необходимого для инициирования трещин. И если трещина не может начать работу</w:t>
      </w:r>
      <w:proofErr w:type="gramStart"/>
      <w:r w:rsidRPr="00DD0F0B">
        <w:rPr>
          <w:szCs w:val="28"/>
        </w:rPr>
        <w:t xml:space="preserve"> ,</w:t>
      </w:r>
      <w:proofErr w:type="gramEnd"/>
      <w:r w:rsidRPr="00DD0F0B">
        <w:rPr>
          <w:szCs w:val="28"/>
        </w:rPr>
        <w:t xml:space="preserve"> он не может причинить никакого вреда . Но , устраняя # 4 подшипник мы эффективно сделано в картер подшипника и внешней поверхности опоры ступицы в журнале роль ни была разработана, чтобы выполнить. Это показано на рисунке 9.</w:t>
      </w:r>
    </w:p>
    <w:p w:rsidR="00DD0F0B" w:rsidRPr="00DD0F0B" w:rsidRDefault="00B91240" w:rsidP="00DD0F0B">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76162771" wp14:editId="4AF41382">
            <wp:extent cx="5343525" cy="4087797"/>
            <wp:effectExtent l="0" t="0" r="0" b="8255"/>
            <wp:docPr id="34" name="Рисунок 34" descr="http://bp0.blogger.com/_JU6RC7jJfRc/Rneq1_uo64I/AAAAAAAAAeM/WkMOg1VmWg4/s200/FIGURE+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4949500365698" descr="http://bp0.blogger.com/_JU6RC7jJfRc/Rneq1_uo64I/AAAAAAAAAeM/WkMOg1VmWg4/s200/FIGURE+8.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3525" cy="4087797"/>
                    </a:xfrm>
                    <a:prstGeom prst="rect">
                      <a:avLst/>
                    </a:prstGeom>
                    <a:noFill/>
                    <a:ln>
                      <a:noFill/>
                    </a:ln>
                  </pic:spPr>
                </pic:pic>
              </a:graphicData>
            </a:graphic>
          </wp:inline>
        </w:drawing>
      </w:r>
    </w:p>
    <w:p w:rsidR="00DD0F0B" w:rsidRDefault="00DD0F0B" w:rsidP="00DD0F0B">
      <w:pPr>
        <w:spacing w:line="360" w:lineRule="auto"/>
        <w:rPr>
          <w:szCs w:val="28"/>
        </w:rPr>
      </w:pPr>
      <w:r w:rsidRPr="00DD0F0B">
        <w:rPr>
          <w:szCs w:val="28"/>
        </w:rPr>
        <w:t>Запуск в основном металле картера</w:t>
      </w:r>
      <w:proofErr w:type="gramStart"/>
      <w:r w:rsidRPr="00DD0F0B">
        <w:rPr>
          <w:szCs w:val="28"/>
        </w:rPr>
        <w:t xml:space="preserve"> ,</w:t>
      </w:r>
      <w:proofErr w:type="gramEnd"/>
      <w:r w:rsidRPr="00DD0F0B">
        <w:rPr>
          <w:szCs w:val="28"/>
        </w:rPr>
        <w:t xml:space="preserve"> наша больше опора центр очень быстро овальной его из-за отсутствия смазки. А без подшипника - поддержку картере мы обнаруживаем наш больше опоры ступицы теперь служит для усиления напряжения изгиба</w:t>
      </w:r>
      <w:proofErr w:type="gramStart"/>
      <w:r w:rsidRPr="00DD0F0B">
        <w:rPr>
          <w:szCs w:val="28"/>
        </w:rPr>
        <w:t xml:space="preserve"> ,</w:t>
      </w:r>
      <w:proofErr w:type="gramEnd"/>
      <w:r w:rsidRPr="00DD0F0B">
        <w:rPr>
          <w:szCs w:val="28"/>
        </w:rPr>
        <w:t xml:space="preserve"> которые Вы видите на обработанной </w:t>
      </w:r>
      <w:proofErr w:type="spellStart"/>
      <w:r w:rsidRPr="00DD0F0B">
        <w:rPr>
          <w:szCs w:val="28"/>
        </w:rPr>
        <w:t>Groov</w:t>
      </w:r>
      <w:proofErr w:type="spellEnd"/>
      <w:r w:rsidRPr="00DD0F0B">
        <w:rPr>
          <w:szCs w:val="28"/>
        </w:rPr>
        <w:t xml:space="preserve"> е на базе # 3 Коренные подшипники . Передача нашей Кама также разрабатывает очень странный рисунок износа . Это только вопрос времени, когда мы едим </w:t>
      </w:r>
      <w:r w:rsidRPr="00DD0F0B">
        <w:rPr>
          <w:szCs w:val="28"/>
        </w:rPr>
        <w:lastRenderedPageBreak/>
        <w:t xml:space="preserve">кулачковый механизм или страдать другой сломанный </w:t>
      </w:r>
      <w:proofErr w:type="spellStart"/>
      <w:r w:rsidRPr="00DD0F0B">
        <w:rPr>
          <w:szCs w:val="28"/>
        </w:rPr>
        <w:t>коленвал</w:t>
      </w:r>
      <w:proofErr w:type="spellEnd"/>
      <w:r w:rsidRPr="00DD0F0B">
        <w:rPr>
          <w:szCs w:val="28"/>
        </w:rPr>
        <w:t xml:space="preserve"> , на этот раз , прилегающей к # 3 подшипника вместо # 4 .</w:t>
      </w:r>
    </w:p>
    <w:p w:rsidR="00B91240" w:rsidRDefault="00B91240" w:rsidP="00DD0F0B">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3427675C" wp14:editId="66B5130E">
            <wp:extent cx="5143500" cy="4654868"/>
            <wp:effectExtent l="0" t="0" r="0" b="0"/>
            <wp:docPr id="35" name="Рисунок 35" descr="http://bp1.blogger.com/_JU6RC7jJfRc/Rner0Puo66I/AAAAAAAAAec/yNqFsrs_By8/s200/FIGURE+9.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6018947222434" descr="http://bp1.blogger.com/_JU6RC7jJfRc/Rner0Puo66I/AAAAAAAAAec/yNqFsrs_By8/s200/FIGURE+9.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3500" cy="4654868"/>
                    </a:xfrm>
                    <a:prstGeom prst="rect">
                      <a:avLst/>
                    </a:prstGeom>
                    <a:noFill/>
                    <a:ln>
                      <a:noFill/>
                    </a:ln>
                  </pic:spPr>
                </pic:pic>
              </a:graphicData>
            </a:graphic>
          </wp:inline>
        </w:drawing>
      </w:r>
    </w:p>
    <w:p w:rsidR="00304689" w:rsidRPr="00304689" w:rsidRDefault="00304689" w:rsidP="00304689">
      <w:pPr>
        <w:spacing w:line="360" w:lineRule="auto"/>
        <w:rPr>
          <w:szCs w:val="28"/>
        </w:rPr>
      </w:pPr>
      <w:r w:rsidRPr="00304689">
        <w:rPr>
          <w:szCs w:val="28"/>
        </w:rPr>
        <w:t xml:space="preserve">Исправление исправления показано на рисунке 10. Опора центр - с </w:t>
      </w:r>
      <w:proofErr w:type="gramStart"/>
      <w:r w:rsidRPr="00304689">
        <w:rPr>
          <w:szCs w:val="28"/>
        </w:rPr>
        <w:t>длинными</w:t>
      </w:r>
      <w:proofErr w:type="gramEnd"/>
      <w:r w:rsidRPr="00304689">
        <w:rPr>
          <w:szCs w:val="28"/>
        </w:rPr>
        <w:t xml:space="preserve"> конусные или толстостенная сократилась - оснащен рукав типа подшипника. Носовая часть картера открыта для поддержки втулку </w:t>
      </w:r>
      <w:proofErr w:type="spellStart"/>
      <w:r w:rsidRPr="00304689">
        <w:rPr>
          <w:szCs w:val="28"/>
        </w:rPr>
        <w:t>иОП</w:t>
      </w:r>
      <w:proofErr w:type="spellEnd"/>
      <w:r w:rsidRPr="00304689">
        <w:rPr>
          <w:szCs w:val="28"/>
        </w:rPr>
        <w:t xml:space="preserve"> опоры ступицы отполирована</w:t>
      </w:r>
      <w:proofErr w:type="gramStart"/>
      <w:r w:rsidRPr="00304689">
        <w:rPr>
          <w:szCs w:val="28"/>
        </w:rPr>
        <w:t xml:space="preserve"> ,</w:t>
      </w:r>
      <w:proofErr w:type="gramEnd"/>
      <w:r w:rsidRPr="00304689">
        <w:rPr>
          <w:szCs w:val="28"/>
        </w:rPr>
        <w:t xml:space="preserve"> чтобы служить в качестве журнала. Есть несколько вариантов этого метода</w:t>
      </w:r>
      <w:proofErr w:type="gramStart"/>
      <w:r w:rsidRPr="00304689">
        <w:rPr>
          <w:szCs w:val="28"/>
        </w:rPr>
        <w:t xml:space="preserve"> ,</w:t>
      </w:r>
      <w:proofErr w:type="gramEnd"/>
      <w:r w:rsidRPr="00304689">
        <w:rPr>
          <w:szCs w:val="28"/>
        </w:rPr>
        <w:t xml:space="preserve"> наиболее участием как рукав получает это смазка . Функционально все в значительной степени то же самое, хотя я немного удивлен, что никто не принял расположение смазки разработанный Боб </w:t>
      </w:r>
      <w:proofErr w:type="spellStart"/>
      <w:r w:rsidRPr="00304689">
        <w:rPr>
          <w:szCs w:val="28"/>
        </w:rPr>
        <w:t>Хаггинс</w:t>
      </w:r>
      <w:proofErr w:type="spellEnd"/>
      <w:r w:rsidRPr="00304689">
        <w:rPr>
          <w:szCs w:val="28"/>
        </w:rPr>
        <w:t xml:space="preserve"> , который был лучшим из связки , на мой взгляд . Но тогда , мое мнение не рассчитывать на многое . Вот уже более тридцати лет я был положить пропеллер на неправильном конце коленчатого вала</w:t>
      </w:r>
      <w:proofErr w:type="gramStart"/>
      <w:r w:rsidRPr="00304689">
        <w:rPr>
          <w:szCs w:val="28"/>
        </w:rPr>
        <w:t xml:space="preserve"> ,</w:t>
      </w:r>
      <w:proofErr w:type="gramEnd"/>
      <w:r w:rsidRPr="00304689">
        <w:rPr>
          <w:szCs w:val="28"/>
        </w:rPr>
        <w:t xml:space="preserve"> фильтрации елей и </w:t>
      </w:r>
      <w:r w:rsidRPr="00304689">
        <w:rPr>
          <w:szCs w:val="28"/>
        </w:rPr>
        <w:lastRenderedPageBreak/>
        <w:t xml:space="preserve">делать любое количество вещей, которые все не так, в соответствии с </w:t>
      </w:r>
      <w:proofErr w:type="spellStart"/>
      <w:r w:rsidRPr="00304689">
        <w:rPr>
          <w:szCs w:val="28"/>
        </w:rPr>
        <w:t>theexperts</w:t>
      </w:r>
      <w:proofErr w:type="spellEnd"/>
      <w:r w:rsidRPr="00304689">
        <w:rPr>
          <w:szCs w:val="28"/>
        </w:rPr>
        <w:t xml:space="preserve"> :-)</w:t>
      </w:r>
    </w:p>
    <w:p w:rsidR="00304689" w:rsidRPr="00304689" w:rsidRDefault="00B91240"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0327E7E4" wp14:editId="2CF7C004">
            <wp:extent cx="4933950" cy="3429095"/>
            <wp:effectExtent l="0" t="0" r="0" b="0"/>
            <wp:docPr id="36" name="Рисунок 36" descr="http://bp0.blogger.com/_JU6RC7jJfRc/Rnesn_uo67I/AAAAAAAAAek/MMkppsasBGg/s200/FIGURE+10.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6908005452722" descr="http://bp0.blogger.com/_JU6RC7jJfRc/Rnesn_uo67I/AAAAAAAAAek/MMkppsasBGg/s200/FIGURE+10.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33950" cy="3429095"/>
                    </a:xfrm>
                    <a:prstGeom prst="rect">
                      <a:avLst/>
                    </a:prstGeom>
                    <a:noFill/>
                    <a:ln>
                      <a:noFill/>
                    </a:ln>
                  </pic:spPr>
                </pic:pic>
              </a:graphicData>
            </a:graphic>
          </wp:inline>
        </w:drawing>
      </w:r>
    </w:p>
    <w:p w:rsidR="00304689" w:rsidRPr="00304689" w:rsidRDefault="00304689" w:rsidP="00304689">
      <w:pPr>
        <w:spacing w:line="360" w:lineRule="auto"/>
        <w:rPr>
          <w:szCs w:val="28"/>
        </w:rPr>
      </w:pPr>
      <w:r w:rsidRPr="00304689">
        <w:rPr>
          <w:szCs w:val="28"/>
        </w:rPr>
        <w:t> На рисунке 11 показано</w:t>
      </w:r>
      <w:proofErr w:type="gramStart"/>
      <w:r w:rsidRPr="00304689">
        <w:rPr>
          <w:szCs w:val="28"/>
        </w:rPr>
        <w:t xml:space="preserve"> ,</w:t>
      </w:r>
      <w:proofErr w:type="gramEnd"/>
      <w:r w:rsidRPr="00304689">
        <w:rPr>
          <w:szCs w:val="28"/>
        </w:rPr>
        <w:t xml:space="preserve"> как я делаю коленчатого фланец из старого маховика. Картер не требует изменений и не существует гораздо обработка говорить о</w:t>
      </w:r>
      <w:proofErr w:type="gramStart"/>
      <w:r w:rsidRPr="00304689">
        <w:rPr>
          <w:szCs w:val="28"/>
        </w:rPr>
        <w:t xml:space="preserve"> .</w:t>
      </w:r>
      <w:proofErr w:type="gramEnd"/>
      <w:r w:rsidRPr="00304689">
        <w:rPr>
          <w:szCs w:val="28"/>
        </w:rPr>
        <w:t xml:space="preserve"> Фланец требует катушку позиционировать достаточно далеко опору вперед, чтобы очистить выхлопную трубу # 3, но катушка представляет собой простой поворот ; легко сделать .</w:t>
      </w:r>
    </w:p>
    <w:p w:rsidR="00304689" w:rsidRPr="00304689" w:rsidRDefault="00304689" w:rsidP="00304689">
      <w:pPr>
        <w:spacing w:line="360" w:lineRule="auto"/>
        <w:rPr>
          <w:szCs w:val="28"/>
        </w:rPr>
      </w:pPr>
    </w:p>
    <w:p w:rsidR="00304689" w:rsidRPr="00304689" w:rsidRDefault="00304689" w:rsidP="00304689">
      <w:pPr>
        <w:spacing w:line="360" w:lineRule="auto"/>
        <w:rPr>
          <w:szCs w:val="28"/>
        </w:rPr>
      </w:pPr>
      <w:r w:rsidRPr="00304689">
        <w:rPr>
          <w:szCs w:val="28"/>
        </w:rPr>
        <w:t>Несколько лет назад во время чистки из кабинета в магазине я наткнулся образцов всех опору центров</w:t>
      </w:r>
      <w:proofErr w:type="gramStart"/>
      <w:r w:rsidRPr="00304689">
        <w:rPr>
          <w:szCs w:val="28"/>
        </w:rPr>
        <w:t xml:space="preserve"> ,</w:t>
      </w:r>
      <w:proofErr w:type="gramEnd"/>
      <w:r w:rsidRPr="00304689">
        <w:rPr>
          <w:szCs w:val="28"/>
        </w:rPr>
        <w:t xml:space="preserve"> которые я сделал , и налетал за на протяжении многих лет . Я разложил их на скамейке и взял некоторые поспешные выстрелы . Когда картины вернулся, я нашел кого-то со сканером и в конце концов отправил их к Интернету. Я думаю, что я послал к </w:t>
      </w:r>
      <w:proofErr w:type="spellStart"/>
      <w:r w:rsidRPr="00304689">
        <w:rPr>
          <w:szCs w:val="28"/>
        </w:rPr>
        <w:t>FlyVW</w:t>
      </w:r>
      <w:proofErr w:type="spellEnd"/>
      <w:r w:rsidRPr="00304689">
        <w:rPr>
          <w:szCs w:val="28"/>
        </w:rPr>
        <w:t xml:space="preserve"> </w:t>
      </w:r>
      <w:proofErr w:type="spellStart"/>
      <w:r w:rsidRPr="00304689">
        <w:rPr>
          <w:szCs w:val="28"/>
        </w:rPr>
        <w:t>Group</w:t>
      </w:r>
      <w:proofErr w:type="spellEnd"/>
      <w:r w:rsidRPr="00304689">
        <w:rPr>
          <w:szCs w:val="28"/>
        </w:rPr>
        <w:t xml:space="preserve">, который раньше был </w:t>
      </w:r>
      <w:proofErr w:type="gramStart"/>
      <w:r w:rsidRPr="00304689">
        <w:rPr>
          <w:szCs w:val="28"/>
        </w:rPr>
        <w:t>на описывать</w:t>
      </w:r>
      <w:proofErr w:type="gramEnd"/>
      <w:r w:rsidRPr="00304689">
        <w:rPr>
          <w:szCs w:val="28"/>
        </w:rPr>
        <w:t xml:space="preserve"> круг в то время. Позже , </w:t>
      </w:r>
      <w:proofErr w:type="spellStart"/>
      <w:r w:rsidRPr="00304689">
        <w:rPr>
          <w:szCs w:val="28"/>
        </w:rPr>
        <w:t>Yahoo</w:t>
      </w:r>
      <w:proofErr w:type="spellEnd"/>
      <w:r w:rsidRPr="00304689">
        <w:rPr>
          <w:szCs w:val="28"/>
        </w:rPr>
        <w:t xml:space="preserve"> купил </w:t>
      </w:r>
      <w:proofErr w:type="spellStart"/>
      <w:r w:rsidRPr="00304689">
        <w:rPr>
          <w:szCs w:val="28"/>
        </w:rPr>
        <w:t>eScibe</w:t>
      </w:r>
      <w:proofErr w:type="spellEnd"/>
      <w:r w:rsidRPr="00304689">
        <w:rPr>
          <w:szCs w:val="28"/>
        </w:rPr>
        <w:t xml:space="preserve"> и несмотря на обещания сохранить существующие архивы</w:t>
      </w:r>
      <w:proofErr w:type="gramStart"/>
      <w:r w:rsidRPr="00304689">
        <w:rPr>
          <w:szCs w:val="28"/>
        </w:rPr>
        <w:t xml:space="preserve"> ,</w:t>
      </w:r>
      <w:proofErr w:type="gramEnd"/>
      <w:r w:rsidRPr="00304689">
        <w:rPr>
          <w:szCs w:val="28"/>
        </w:rPr>
        <w:t xml:space="preserve"> стер их . С этого времени несколько человек попросили меня вновь создавать картины , но у меня нет ни </w:t>
      </w:r>
      <w:r w:rsidRPr="00304689">
        <w:rPr>
          <w:szCs w:val="28"/>
        </w:rPr>
        <w:lastRenderedPageBreak/>
        <w:t xml:space="preserve">малейшего представления в мире, где они дошли до . Который также идет для сбора центров и прочее. </w:t>
      </w:r>
      <w:proofErr w:type="gramStart"/>
      <w:r w:rsidRPr="00304689">
        <w:rPr>
          <w:szCs w:val="28"/>
        </w:rPr>
        <w:t>Я знаю, я дал некоторые из</w:t>
      </w:r>
      <w:r>
        <w:rPr>
          <w:szCs w:val="28"/>
        </w:rPr>
        <w:t xml:space="preserve"> </w:t>
      </w:r>
      <w:r w:rsidRPr="00304689">
        <w:rPr>
          <w:szCs w:val="28"/>
        </w:rPr>
        <w:t>пункты далеко, и я использовал один из нержавеющей стали центров по ветровой турбины.</w:t>
      </w:r>
      <w:proofErr w:type="gramEnd"/>
      <w:r w:rsidRPr="00304689">
        <w:rPr>
          <w:szCs w:val="28"/>
        </w:rPr>
        <w:t xml:space="preserve"> Следующие фотографии даст вам некоторое представление о том</w:t>
      </w:r>
      <w:proofErr w:type="gramStart"/>
      <w:r w:rsidRPr="00304689">
        <w:rPr>
          <w:szCs w:val="28"/>
        </w:rPr>
        <w:t xml:space="preserve"> ,</w:t>
      </w:r>
      <w:proofErr w:type="gramEnd"/>
      <w:r w:rsidRPr="00304689">
        <w:rPr>
          <w:szCs w:val="28"/>
        </w:rPr>
        <w:t xml:space="preserve"> что я говорил. Некоторые из них довольно невзрачно</w:t>
      </w:r>
      <w:proofErr w:type="gramStart"/>
      <w:r w:rsidRPr="00304689">
        <w:rPr>
          <w:szCs w:val="28"/>
        </w:rPr>
        <w:t xml:space="preserve"> ,</w:t>
      </w:r>
      <w:proofErr w:type="gramEnd"/>
      <w:r w:rsidRPr="00304689">
        <w:rPr>
          <w:szCs w:val="28"/>
        </w:rPr>
        <w:t xml:space="preserve"> обнаружили на улице под скамейку или забыли в задней части ящика .</w:t>
      </w:r>
    </w:p>
    <w:p w:rsidR="00304689" w:rsidRPr="00304689" w:rsidRDefault="00304689" w:rsidP="00304689">
      <w:pPr>
        <w:spacing w:line="360" w:lineRule="auto"/>
        <w:rPr>
          <w:szCs w:val="28"/>
        </w:rPr>
      </w:pPr>
    </w:p>
    <w:p w:rsidR="00304689" w:rsidRPr="00304689" w:rsidRDefault="00304689" w:rsidP="00304689">
      <w:pPr>
        <w:spacing w:line="360" w:lineRule="auto"/>
        <w:rPr>
          <w:szCs w:val="28"/>
        </w:rPr>
      </w:pPr>
      <w:r w:rsidRPr="00304689">
        <w:rPr>
          <w:szCs w:val="28"/>
        </w:rPr>
        <w:t>Изображение С является толстостенный</w:t>
      </w:r>
      <w:proofErr w:type="gramStart"/>
      <w:r w:rsidRPr="00304689">
        <w:rPr>
          <w:szCs w:val="28"/>
        </w:rPr>
        <w:t xml:space="preserve"> ,</w:t>
      </w:r>
      <w:proofErr w:type="gramEnd"/>
      <w:r w:rsidRPr="00304689">
        <w:rPr>
          <w:szCs w:val="28"/>
        </w:rPr>
        <w:t xml:space="preserve"> </w:t>
      </w:r>
      <w:proofErr w:type="spellStart"/>
      <w:r w:rsidRPr="00304689">
        <w:rPr>
          <w:szCs w:val="28"/>
        </w:rPr>
        <w:t>термоусадочные</w:t>
      </w:r>
      <w:proofErr w:type="spellEnd"/>
      <w:r w:rsidRPr="00304689">
        <w:rPr>
          <w:szCs w:val="28"/>
        </w:rPr>
        <w:t xml:space="preserve"> типа концентратора . Это был один из пяти я сделал о 1970 году. Ствол ступицы является 4130 , фланец изготовлен из мягкой стали</w:t>
      </w:r>
      <w:proofErr w:type="gramStart"/>
      <w:r w:rsidRPr="00304689">
        <w:rPr>
          <w:szCs w:val="28"/>
        </w:rPr>
        <w:t xml:space="preserve"> .</w:t>
      </w:r>
      <w:proofErr w:type="gramEnd"/>
      <w:r w:rsidRPr="00304689">
        <w:rPr>
          <w:szCs w:val="28"/>
        </w:rPr>
        <w:t xml:space="preserve"> Два прижаты друг к другу , то сварной на обеих поверхностях , подвергают термообработке , а затем механической обработке . Они никогда не приезжали свободно , но они имели привычку в результате чего нос коленчатого вала , чтобы выхватить . Изображение D показывает другую сторону . Дело в фоновом режиме является одним из основных золотник , анодированный какие-то глупые цвет. (</w:t>
      </w:r>
      <w:proofErr w:type="gramStart"/>
      <w:r w:rsidRPr="00304689">
        <w:rPr>
          <w:szCs w:val="28"/>
        </w:rPr>
        <w:t>Я был просто ребенком тогда :-)</w:t>
      </w:r>
      <w:proofErr w:type="gramEnd"/>
    </w:p>
    <w:p w:rsidR="00304689" w:rsidRPr="00304689" w:rsidRDefault="000E31E6"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7B9E4A42" wp14:editId="0293C85B">
            <wp:extent cx="3971925" cy="2978944"/>
            <wp:effectExtent l="0" t="0" r="0" b="0"/>
            <wp:docPr id="37" name="Рисунок 37" descr="http://bp1.blogger.com/_JU6RC7jJfRc/RnetVPuo68I/AAAAAAAAAes/6iMnMndBkaA/s200/IMAGE+C.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7685394533314" descr="http://bp1.blogger.com/_JU6RC7jJfRc/RnetVPuo68I/AAAAAAAAAes/6iMnMndBkaA/s200/IMAGE+C.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71925" cy="2978944"/>
                    </a:xfrm>
                    <a:prstGeom prst="rect">
                      <a:avLst/>
                    </a:prstGeom>
                    <a:noFill/>
                    <a:ln>
                      <a:noFill/>
                    </a:ln>
                  </pic:spPr>
                </pic:pic>
              </a:graphicData>
            </a:graphic>
          </wp:inline>
        </w:drawing>
      </w:r>
    </w:p>
    <w:p w:rsidR="00304689" w:rsidRPr="00304689" w:rsidRDefault="00304689" w:rsidP="00304689">
      <w:pPr>
        <w:spacing w:line="360" w:lineRule="auto"/>
        <w:rPr>
          <w:szCs w:val="28"/>
        </w:rPr>
      </w:pPr>
    </w:p>
    <w:p w:rsidR="00304689" w:rsidRPr="00304689" w:rsidRDefault="00304689" w:rsidP="00304689">
      <w:pPr>
        <w:spacing w:line="360" w:lineRule="auto"/>
        <w:rPr>
          <w:szCs w:val="28"/>
        </w:rPr>
      </w:pPr>
      <w:r w:rsidRPr="00304689">
        <w:rPr>
          <w:szCs w:val="28"/>
        </w:rPr>
        <w:lastRenderedPageBreak/>
        <w:t>  </w:t>
      </w:r>
      <w:r w:rsidR="000E31E6" w:rsidRPr="005F0164">
        <w:rPr>
          <w:rFonts w:ascii="Georgia" w:eastAsia="Times New Roman" w:hAnsi="Georgia" w:cs="Times New Roman"/>
          <w:noProof/>
          <w:color w:val="956839"/>
          <w:szCs w:val="28"/>
          <w:lang w:eastAsia="ru-RU"/>
        </w:rPr>
        <w:drawing>
          <wp:inline distT="0" distB="0" distL="0" distR="0" wp14:anchorId="35733775" wp14:editId="20235A20">
            <wp:extent cx="5638798" cy="4229100"/>
            <wp:effectExtent l="0" t="0" r="635" b="0"/>
            <wp:docPr id="38" name="Рисунок 38" descr="http://bp3.blogger.com/_JU6RC7jJfRc/Rneu6vuo6-I/AAAAAAAAAe8/NkTCi3skSCY/s200/IMAGE+Ds.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9429151255522" descr="http://bp3.blogger.com/_JU6RC7jJfRc/Rneu6vuo6-I/AAAAAAAAAe8/NkTCi3skSCY/s200/IMAGE+Ds.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46947" cy="4235212"/>
                    </a:xfrm>
                    <a:prstGeom prst="rect">
                      <a:avLst/>
                    </a:prstGeom>
                    <a:noFill/>
                    <a:ln>
                      <a:noFill/>
                    </a:ln>
                  </pic:spPr>
                </pic:pic>
              </a:graphicData>
            </a:graphic>
          </wp:inline>
        </w:drawing>
      </w:r>
    </w:p>
    <w:p w:rsidR="00304689" w:rsidRPr="00304689" w:rsidRDefault="000E31E6"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1981559A" wp14:editId="11BDBEAE">
            <wp:extent cx="5765799" cy="4324350"/>
            <wp:effectExtent l="0" t="0" r="6985" b="0"/>
            <wp:docPr id="39" name="Рисунок 39" descr="http://bp2.blogger.com/_JU6RC7jJfRc/RnevNfuo7AI/AAAAAAAAAfM/pAm2m35XWjw/s200/IMAGE+Fs.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9751273802754" descr="http://bp2.blogger.com/_JU6RC7jJfRc/RnevNfuo7AI/AAAAAAAAAfM/pAm2m35XWjw/s200/IMAGE+Fs.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3990" cy="4330493"/>
                    </a:xfrm>
                    <a:prstGeom prst="rect">
                      <a:avLst/>
                    </a:prstGeom>
                    <a:noFill/>
                    <a:ln>
                      <a:noFill/>
                    </a:ln>
                  </pic:spPr>
                </pic:pic>
              </a:graphicData>
            </a:graphic>
          </wp:inline>
        </w:drawing>
      </w:r>
    </w:p>
    <w:p w:rsidR="00304689" w:rsidRPr="00304689" w:rsidRDefault="00304689" w:rsidP="00304689">
      <w:pPr>
        <w:spacing w:line="360" w:lineRule="auto"/>
        <w:rPr>
          <w:szCs w:val="28"/>
        </w:rPr>
      </w:pPr>
    </w:p>
    <w:p w:rsidR="00304689" w:rsidRPr="00304689" w:rsidRDefault="000E31E6"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71DC932D" wp14:editId="36072C98">
            <wp:extent cx="4857750" cy="3643313"/>
            <wp:effectExtent l="0" t="0" r="0" b="0"/>
            <wp:docPr id="40" name="Рисунок 40" descr="http://bp2.blogger.com/_JU6RC7jJfRc/RnevDfuo6_I/AAAAAAAAAfE/XqX-XxhOteM/s200/IMAGE+Es.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19579475110898" descr="http://bp2.blogger.com/_JU6RC7jJfRc/RnevDfuo6_I/AAAAAAAAAfE/XqX-XxhOteM/s200/IMAGE+Es.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63398" cy="3647549"/>
                    </a:xfrm>
                    <a:prstGeom prst="rect">
                      <a:avLst/>
                    </a:prstGeom>
                    <a:noFill/>
                    <a:ln>
                      <a:noFill/>
                    </a:ln>
                  </pic:spPr>
                </pic:pic>
              </a:graphicData>
            </a:graphic>
          </wp:inline>
        </w:drawing>
      </w:r>
    </w:p>
    <w:p w:rsidR="00304689" w:rsidRPr="00304689" w:rsidRDefault="000E31E6"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637303E6" wp14:editId="4E696805">
            <wp:extent cx="4857750" cy="3643313"/>
            <wp:effectExtent l="0" t="0" r="0" b="0"/>
            <wp:docPr id="41" name="Рисунок 41" descr="http://bp3.blogger.com/_JU6RC7jJfRc/Rneylvuo7BI/AAAAAAAAAfU/aRtifLTivFg/s200/IMAGE+Gs.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23466420513810" descr="http://bp3.blogger.com/_JU6RC7jJfRc/Rneylvuo7BI/AAAAAAAAAfU/aRtifLTivFg/s200/IMAGE+Gs.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57750" cy="3643313"/>
                    </a:xfrm>
                    <a:prstGeom prst="rect">
                      <a:avLst/>
                    </a:prstGeom>
                    <a:noFill/>
                    <a:ln>
                      <a:noFill/>
                    </a:ln>
                  </pic:spPr>
                </pic:pic>
              </a:graphicData>
            </a:graphic>
          </wp:inline>
        </w:drawing>
      </w:r>
    </w:p>
    <w:p w:rsidR="00304689" w:rsidRPr="00304689" w:rsidRDefault="00304689" w:rsidP="00304689">
      <w:pPr>
        <w:spacing w:line="360" w:lineRule="auto"/>
        <w:rPr>
          <w:szCs w:val="28"/>
        </w:rPr>
      </w:pPr>
    </w:p>
    <w:p w:rsidR="00304689" w:rsidRPr="00304689" w:rsidRDefault="00304689" w:rsidP="00304689">
      <w:pPr>
        <w:spacing w:line="360" w:lineRule="auto"/>
        <w:rPr>
          <w:szCs w:val="28"/>
        </w:rPr>
      </w:pPr>
    </w:p>
    <w:p w:rsidR="00304689" w:rsidRPr="00304689" w:rsidRDefault="008B235E" w:rsidP="00304689">
      <w:pPr>
        <w:spacing w:line="360" w:lineRule="auto"/>
        <w:rPr>
          <w:szCs w:val="28"/>
        </w:rPr>
      </w:pPr>
      <w:r w:rsidRPr="005F0164">
        <w:rPr>
          <w:rFonts w:ascii="Georgia" w:eastAsia="Times New Roman" w:hAnsi="Georgia" w:cs="Times New Roman"/>
          <w:noProof/>
          <w:color w:val="956839"/>
          <w:szCs w:val="28"/>
          <w:lang w:eastAsia="ru-RU"/>
        </w:rPr>
        <w:lastRenderedPageBreak/>
        <w:drawing>
          <wp:inline distT="0" distB="0" distL="0" distR="0" wp14:anchorId="2991422C" wp14:editId="44A44E87">
            <wp:extent cx="4876800" cy="3267456"/>
            <wp:effectExtent l="0" t="0" r="0" b="9525"/>
            <wp:docPr id="42" name="Рисунок 42" descr="http://bp2.blogger.com/_JU6RC7jJfRc/Rney2fuo7DI/AAAAAAAAAfk/5hP76CQ2ovc/s200/IMAGE+Js.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23754183322674" descr="http://bp2.blogger.com/_JU6RC7jJfRc/Rney2fuo7DI/AAAAAAAAAfk/5hP76CQ2ovc/s200/IMAGE+Js.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76800" cy="3267456"/>
                    </a:xfrm>
                    <a:prstGeom prst="rect">
                      <a:avLst/>
                    </a:prstGeom>
                    <a:noFill/>
                    <a:ln>
                      <a:noFill/>
                    </a:ln>
                  </pic:spPr>
                </pic:pic>
              </a:graphicData>
            </a:graphic>
          </wp:inline>
        </w:drawing>
      </w:r>
    </w:p>
    <w:p w:rsidR="00304689" w:rsidRPr="00304689" w:rsidRDefault="00304689" w:rsidP="00304689">
      <w:pPr>
        <w:spacing w:line="360" w:lineRule="auto"/>
        <w:rPr>
          <w:szCs w:val="28"/>
        </w:rPr>
      </w:pPr>
      <w:r w:rsidRPr="00304689">
        <w:rPr>
          <w:szCs w:val="28"/>
        </w:rPr>
        <w:t> </w:t>
      </w:r>
      <w:r w:rsidR="008B235E" w:rsidRPr="005F0164">
        <w:rPr>
          <w:rFonts w:ascii="Georgia" w:eastAsia="Times New Roman" w:hAnsi="Georgia" w:cs="Times New Roman"/>
          <w:noProof/>
          <w:color w:val="956839"/>
          <w:szCs w:val="28"/>
          <w:lang w:eastAsia="ru-RU"/>
        </w:rPr>
        <w:drawing>
          <wp:inline distT="0" distB="0" distL="0" distR="0" wp14:anchorId="5AFAAF97" wp14:editId="5E2F096C">
            <wp:extent cx="4838700" cy="3169349"/>
            <wp:effectExtent l="0" t="0" r="0" b="0"/>
            <wp:docPr id="43" name="Рисунок 43" descr="http://bp3.blogger.com/_JU6RC7jJfRc/Rneytvuo7CI/AAAAAAAAAfc/U3Ehb6z_GWk/s200/IMAGE+Hs.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723603859467298" descr="http://bp3.blogger.com/_JU6RC7jJfRc/Rneytvuo7CI/AAAAAAAAAfc/U3Ehb6z_GWk/s200/IMAGE+Hs.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38700" cy="3169349"/>
                    </a:xfrm>
                    <a:prstGeom prst="rect">
                      <a:avLst/>
                    </a:prstGeom>
                    <a:noFill/>
                    <a:ln>
                      <a:noFill/>
                    </a:ln>
                  </pic:spPr>
                </pic:pic>
              </a:graphicData>
            </a:graphic>
          </wp:inline>
        </w:drawing>
      </w:r>
    </w:p>
    <w:p w:rsidR="00304689" w:rsidRPr="00304689" w:rsidRDefault="00304689" w:rsidP="00304689">
      <w:pPr>
        <w:spacing w:line="360" w:lineRule="auto"/>
        <w:rPr>
          <w:szCs w:val="28"/>
        </w:rPr>
      </w:pPr>
      <w:r w:rsidRPr="00304689">
        <w:rPr>
          <w:szCs w:val="28"/>
        </w:rPr>
        <w:t xml:space="preserve"> Изображение E даст вам некоторое представление о разнице между регулярной </w:t>
      </w:r>
      <w:proofErr w:type="spellStart"/>
      <w:r w:rsidRPr="00304689">
        <w:rPr>
          <w:szCs w:val="28"/>
        </w:rPr>
        <w:t>термоусадочную</w:t>
      </w:r>
      <w:proofErr w:type="spellEnd"/>
      <w:r w:rsidRPr="00304689">
        <w:rPr>
          <w:szCs w:val="28"/>
        </w:rPr>
        <w:t xml:space="preserve"> типа ступицей и толстостенной разнообразием. Регулярное один превратился из заготовки из 4130 . </w:t>
      </w:r>
      <w:proofErr w:type="gramStart"/>
      <w:r w:rsidRPr="00304689">
        <w:rPr>
          <w:szCs w:val="28"/>
        </w:rPr>
        <w:t xml:space="preserve">( </w:t>
      </w:r>
      <w:proofErr w:type="gramEnd"/>
      <w:r w:rsidRPr="00304689">
        <w:rPr>
          <w:szCs w:val="28"/>
        </w:rPr>
        <w:t>Дорогой! ) Изображение F предлагает сравнение между регулярной вентилятора - ролик ступицей и регулярной (т.е.</w:t>
      </w:r>
      <w:proofErr w:type="gramStart"/>
      <w:r w:rsidRPr="00304689">
        <w:rPr>
          <w:szCs w:val="28"/>
        </w:rPr>
        <w:t xml:space="preserve"> ,</w:t>
      </w:r>
      <w:proofErr w:type="gramEnd"/>
      <w:r w:rsidRPr="00304689">
        <w:rPr>
          <w:szCs w:val="28"/>
        </w:rPr>
        <w:t xml:space="preserve"> тонкостенные ) сократится типа концентратора. Хотя они не выглядят очень похожи</w:t>
      </w:r>
      <w:proofErr w:type="gramStart"/>
      <w:r w:rsidRPr="00304689">
        <w:rPr>
          <w:szCs w:val="28"/>
        </w:rPr>
        <w:t xml:space="preserve"> ,</w:t>
      </w:r>
      <w:proofErr w:type="gramEnd"/>
      <w:r w:rsidRPr="00304689">
        <w:rPr>
          <w:szCs w:val="28"/>
        </w:rPr>
        <w:t xml:space="preserve"> изображения G показывает, что они имеют в точности одинаковый диаметр ступицы , который является чуть менее двух дюймов и </w:t>
      </w:r>
      <w:r w:rsidRPr="00304689">
        <w:rPr>
          <w:szCs w:val="28"/>
        </w:rPr>
        <w:lastRenderedPageBreak/>
        <w:t xml:space="preserve">хорошо вписывается в нос фондовой картера. Установленная на большом - Двигателя тонкостенные </w:t>
      </w:r>
      <w:proofErr w:type="spellStart"/>
      <w:r w:rsidRPr="00304689">
        <w:rPr>
          <w:szCs w:val="28"/>
        </w:rPr>
        <w:t>термоусадочные</w:t>
      </w:r>
      <w:proofErr w:type="spellEnd"/>
      <w:r w:rsidRPr="00304689">
        <w:rPr>
          <w:szCs w:val="28"/>
        </w:rPr>
        <w:t xml:space="preserve"> посадки </w:t>
      </w:r>
      <w:proofErr w:type="spellStart"/>
      <w:r w:rsidRPr="00304689">
        <w:rPr>
          <w:szCs w:val="28"/>
        </w:rPr>
        <w:t>хабы</w:t>
      </w:r>
      <w:proofErr w:type="spellEnd"/>
      <w:r w:rsidRPr="00304689">
        <w:rPr>
          <w:szCs w:val="28"/>
        </w:rPr>
        <w:t xml:space="preserve"> ухаживают потерять свою власть в течение долгого времени</w:t>
      </w:r>
      <w:proofErr w:type="gramStart"/>
      <w:r w:rsidRPr="00304689">
        <w:rPr>
          <w:szCs w:val="28"/>
        </w:rPr>
        <w:t xml:space="preserve"> .</w:t>
      </w:r>
      <w:proofErr w:type="gramEnd"/>
      <w:r w:rsidRPr="00304689">
        <w:rPr>
          <w:szCs w:val="28"/>
        </w:rPr>
        <w:t xml:space="preserve"> Машина их для более плотного посадки (т.е. более усадка дифференциал) , и они будут трещины вдоль паза .</w:t>
      </w:r>
    </w:p>
    <w:p w:rsidR="00304689" w:rsidRPr="00304689" w:rsidRDefault="008B235E"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5583B485" wp14:editId="38B126FC">
            <wp:extent cx="4438650" cy="3328988"/>
            <wp:effectExtent l="0" t="0" r="0" b="5080"/>
            <wp:docPr id="44" name="Рисунок 44" descr="http://bp1.blogger.com/_JU6RC7jJfRc/RngY-_uo7FI/AAAAAAAAAf0/gNRHB0BgHu4/s200/IMAGE+Ks.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6050398243922" descr="http://bp1.blogger.com/_JU6RC7jJfRc/RngY-_uo7FI/AAAAAAAAAf0/gNRHB0BgHu4/s200/IMAGE+Ks.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38650" cy="3328988"/>
                    </a:xfrm>
                    <a:prstGeom prst="rect">
                      <a:avLst/>
                    </a:prstGeom>
                    <a:noFill/>
                    <a:ln>
                      <a:noFill/>
                    </a:ln>
                  </pic:spPr>
                </pic:pic>
              </a:graphicData>
            </a:graphic>
          </wp:inline>
        </w:drawing>
      </w:r>
    </w:p>
    <w:p w:rsidR="00304689" w:rsidRPr="00304689" w:rsidRDefault="008B235E"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1D6F2D7E" wp14:editId="4D310D7E">
            <wp:extent cx="4381500" cy="3811905"/>
            <wp:effectExtent l="0" t="0" r="0" b="0"/>
            <wp:docPr id="45" name="Рисунок 45" descr="http://bp3.blogger.com/_JU6RC7jJfRc/RngZIfuo7GI/AAAAAAAAAf8/578R84XvFno/s200/IMAGE+Ls.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6213607001186" descr="http://bp3.blogger.com/_JU6RC7jJfRc/RngZIfuo7GI/AAAAAAAAAf8/578R84XvFno/s200/IMAGE+Ls.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81500" cy="3811905"/>
                    </a:xfrm>
                    <a:prstGeom prst="rect">
                      <a:avLst/>
                    </a:prstGeom>
                    <a:noFill/>
                    <a:ln>
                      <a:noFill/>
                    </a:ln>
                  </pic:spPr>
                </pic:pic>
              </a:graphicData>
            </a:graphic>
          </wp:inline>
        </w:drawing>
      </w:r>
    </w:p>
    <w:p w:rsidR="00304689" w:rsidRPr="00304689" w:rsidRDefault="00510927" w:rsidP="00304689">
      <w:pPr>
        <w:spacing w:line="360" w:lineRule="auto"/>
        <w:rPr>
          <w:szCs w:val="28"/>
        </w:rPr>
      </w:pPr>
      <w:r w:rsidRPr="005F0164">
        <w:rPr>
          <w:rFonts w:ascii="Georgia" w:eastAsia="Times New Roman" w:hAnsi="Georgia" w:cs="Times New Roman"/>
          <w:noProof/>
          <w:color w:val="956839"/>
          <w:szCs w:val="28"/>
          <w:lang w:eastAsia="ru-RU"/>
        </w:rPr>
        <w:lastRenderedPageBreak/>
        <w:drawing>
          <wp:inline distT="0" distB="0" distL="0" distR="0" wp14:anchorId="7A43D453" wp14:editId="1735722F">
            <wp:extent cx="5419725" cy="4227386"/>
            <wp:effectExtent l="0" t="0" r="0" b="1905"/>
            <wp:docPr id="46" name="Рисунок 46" descr="http://bp2.blogger.com/_JU6RC7jJfRc/RngZSPuo7HI/AAAAAAAAAgE/FTfnXbua2Sg/s200/IMAGE+MS.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6381110725746" descr="http://bp2.blogger.com/_JU6RC7jJfRc/RngZSPuo7HI/AAAAAAAAAgE/FTfnXbua2Sg/s200/IMAGE+MS.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19725" cy="4227386"/>
                    </a:xfrm>
                    <a:prstGeom prst="rect">
                      <a:avLst/>
                    </a:prstGeom>
                    <a:noFill/>
                    <a:ln>
                      <a:noFill/>
                    </a:ln>
                  </pic:spPr>
                </pic:pic>
              </a:graphicData>
            </a:graphic>
          </wp:inline>
        </w:drawing>
      </w:r>
    </w:p>
    <w:p w:rsidR="00304689" w:rsidRPr="00304689" w:rsidRDefault="005E7BE6" w:rsidP="00304689">
      <w:pPr>
        <w:spacing w:line="360" w:lineRule="auto"/>
        <w:rPr>
          <w:szCs w:val="28"/>
        </w:rPr>
      </w:pPr>
      <w:r w:rsidRPr="005F0164">
        <w:rPr>
          <w:rFonts w:ascii="Georgia" w:eastAsia="Times New Roman" w:hAnsi="Georgia" w:cs="Times New Roman"/>
          <w:noProof/>
          <w:color w:val="956839"/>
          <w:szCs w:val="28"/>
          <w:lang w:eastAsia="ru-RU"/>
        </w:rPr>
        <w:drawing>
          <wp:inline distT="0" distB="0" distL="0" distR="0" wp14:anchorId="61E6C786" wp14:editId="6D813F36">
            <wp:extent cx="5419725" cy="4010597"/>
            <wp:effectExtent l="0" t="0" r="0" b="9525"/>
            <wp:docPr id="47" name="Рисунок 47" descr="http://bp2.blogger.com/_JU6RC7jJfRc/Rngb0Puo7II/AAAAAAAAAgM/yKBJ_39DUDo/s200/IMAGE+Ns.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9164249533570" descr="http://bp2.blogger.com/_JU6RC7jJfRc/Rngb0Puo7II/AAAAAAAAAgM/yKBJ_39DUDo/s200/IMAGE+Ns.JP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19725" cy="4010597"/>
                    </a:xfrm>
                    <a:prstGeom prst="rect">
                      <a:avLst/>
                    </a:prstGeom>
                    <a:noFill/>
                    <a:ln>
                      <a:noFill/>
                    </a:ln>
                  </pic:spPr>
                </pic:pic>
              </a:graphicData>
            </a:graphic>
          </wp:inline>
        </w:drawing>
      </w:r>
    </w:p>
    <w:p w:rsidR="00304689" w:rsidRPr="00304689" w:rsidRDefault="00304689" w:rsidP="00304689">
      <w:pPr>
        <w:spacing w:line="360" w:lineRule="auto"/>
        <w:rPr>
          <w:szCs w:val="28"/>
        </w:rPr>
      </w:pPr>
      <w:r w:rsidRPr="00304689">
        <w:rPr>
          <w:szCs w:val="28"/>
        </w:rPr>
        <w:lastRenderedPageBreak/>
        <w:t>Изображение H показывает</w:t>
      </w:r>
      <w:proofErr w:type="gramStart"/>
      <w:r w:rsidRPr="00304689">
        <w:rPr>
          <w:szCs w:val="28"/>
        </w:rPr>
        <w:t xml:space="preserve"> ,</w:t>
      </w:r>
      <w:proofErr w:type="gramEnd"/>
      <w:r w:rsidRPr="00304689">
        <w:rPr>
          <w:szCs w:val="28"/>
        </w:rPr>
        <w:t xml:space="preserve"> что маховик выглядит с фронта , когда он урезанную служить фланцем . Изображение J представляет собой вид сзади. Отверстия с резьбой</w:t>
      </w:r>
      <w:proofErr w:type="gramStart"/>
      <w:r w:rsidRPr="00304689">
        <w:rPr>
          <w:szCs w:val="28"/>
        </w:rPr>
        <w:t xml:space="preserve"> ,</w:t>
      </w:r>
      <w:proofErr w:type="gramEnd"/>
      <w:r w:rsidRPr="00304689">
        <w:rPr>
          <w:szCs w:val="28"/>
        </w:rPr>
        <w:t xml:space="preserve"> потому что золотник обычно болтами к фланцу и в значительной степени остается там</w:t>
      </w:r>
      <w:r>
        <w:rPr>
          <w:szCs w:val="28"/>
        </w:rPr>
        <w:t xml:space="preserve"> </w:t>
      </w:r>
      <w:r w:rsidRPr="00304689">
        <w:rPr>
          <w:szCs w:val="28"/>
        </w:rPr>
        <w:t xml:space="preserve">для срока службы двигателя, в то время как пропеллер использует регулярные орехи и свой-болты для крепления к бизнес-конце катушки. Это один из первых я когда-либо делал, вероятно, около 1965 года. Отсутствие </w:t>
      </w:r>
      <w:proofErr w:type="gramStart"/>
      <w:r w:rsidRPr="00304689">
        <w:rPr>
          <w:szCs w:val="28"/>
        </w:rPr>
        <w:t>О-кольцевой</w:t>
      </w:r>
      <w:proofErr w:type="gramEnd"/>
      <w:r w:rsidRPr="00304689">
        <w:rPr>
          <w:szCs w:val="28"/>
        </w:rPr>
        <w:t xml:space="preserve"> канавке ОЭЗ это для сорок лошадиных рукоятки. Изображение</w:t>
      </w:r>
      <w:proofErr w:type="gramStart"/>
      <w:r w:rsidRPr="00304689">
        <w:rPr>
          <w:szCs w:val="28"/>
        </w:rPr>
        <w:t xml:space="preserve"> К</w:t>
      </w:r>
      <w:proofErr w:type="gramEnd"/>
      <w:r w:rsidRPr="00304689">
        <w:rPr>
          <w:szCs w:val="28"/>
        </w:rPr>
        <w:t xml:space="preserve"> показывает, как она вписывается катушку. </w:t>
      </w:r>
    </w:p>
    <w:p w:rsidR="00304689" w:rsidRPr="00304689" w:rsidRDefault="00304689" w:rsidP="00304689">
      <w:pPr>
        <w:spacing w:line="360" w:lineRule="auto"/>
        <w:rPr>
          <w:szCs w:val="28"/>
        </w:rPr>
      </w:pPr>
      <w:r w:rsidRPr="00304689">
        <w:rPr>
          <w:szCs w:val="28"/>
        </w:rPr>
        <w:t> </w:t>
      </w:r>
      <w:r w:rsidR="005E7BE6" w:rsidRPr="005F0164">
        <w:rPr>
          <w:rFonts w:ascii="Georgia" w:eastAsia="Times New Roman" w:hAnsi="Georgia" w:cs="Times New Roman"/>
          <w:noProof/>
          <w:color w:val="956839"/>
          <w:szCs w:val="28"/>
          <w:lang w:eastAsia="ru-RU"/>
        </w:rPr>
        <w:drawing>
          <wp:inline distT="0" distB="0" distL="0" distR="0" wp14:anchorId="0DEFD25A" wp14:editId="44658B41">
            <wp:extent cx="5419725" cy="3224736"/>
            <wp:effectExtent l="0" t="0" r="0" b="0"/>
            <wp:docPr id="48" name="Рисунок 48" descr="http://bp1.blogger.com/_JU6RC7jJfRc/RngcE_uo7JI/AAAAAAAAAgU/2AXmSep3esM/s200/IMAGE+Ps.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077839452012342418" descr="http://bp1.blogger.com/_JU6RC7jJfRc/RngcE_uo7JI/AAAAAAAAAgU/2AXmSep3esM/s200/IMAGE+Ps.JP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19725" cy="3224736"/>
                    </a:xfrm>
                    <a:prstGeom prst="rect">
                      <a:avLst/>
                    </a:prstGeom>
                    <a:noFill/>
                    <a:ln>
                      <a:noFill/>
                    </a:ln>
                  </pic:spPr>
                </pic:pic>
              </a:graphicData>
            </a:graphic>
          </wp:inline>
        </w:drawing>
      </w:r>
      <w:r w:rsidRPr="00304689">
        <w:rPr>
          <w:szCs w:val="28"/>
        </w:rPr>
        <w:t> </w:t>
      </w:r>
    </w:p>
    <w:p w:rsidR="00304689" w:rsidRPr="00304689" w:rsidRDefault="00304689" w:rsidP="00304689">
      <w:pPr>
        <w:spacing w:line="360" w:lineRule="auto"/>
        <w:rPr>
          <w:szCs w:val="28"/>
        </w:rPr>
      </w:pPr>
      <w:r w:rsidRPr="00304689">
        <w:rPr>
          <w:szCs w:val="28"/>
        </w:rPr>
        <w:t>Многие люди думаю</w:t>
      </w:r>
      <w:r w:rsidR="000E31E6">
        <w:rPr>
          <w:szCs w:val="28"/>
        </w:rPr>
        <w:t>т</w:t>
      </w:r>
      <w:r w:rsidRPr="00304689">
        <w:rPr>
          <w:szCs w:val="28"/>
        </w:rPr>
        <w:t xml:space="preserve">, что есть упорядочение проблема, когда вы надели вентилятор </w:t>
      </w:r>
      <w:proofErr w:type="gramStart"/>
      <w:r w:rsidRPr="00304689">
        <w:rPr>
          <w:szCs w:val="28"/>
        </w:rPr>
        <w:t>сцепления-конце</w:t>
      </w:r>
      <w:proofErr w:type="gramEnd"/>
      <w:r w:rsidRPr="00304689">
        <w:rPr>
          <w:szCs w:val="28"/>
        </w:rPr>
        <w:t xml:space="preserve"> двигателя. На самом деле, транзистор фланец в VW является едва тринадцать дюймов в диаметре. С четыре дюйма катушки и блесны десять дюймов в диаметре, транзистор фланец полностью погружен в линии тока между блесны и брандмауэра. (Но, конечно, это не может быть верно</w:t>
      </w:r>
      <w:proofErr w:type="gramStart"/>
      <w:r w:rsidRPr="00304689">
        <w:rPr>
          <w:szCs w:val="28"/>
        </w:rPr>
        <w:t xml:space="preserve"> :-) </w:t>
      </w:r>
      <w:proofErr w:type="gramEnd"/>
    </w:p>
    <w:p w:rsidR="00304689" w:rsidRPr="00304689" w:rsidRDefault="00304689" w:rsidP="00304689">
      <w:pPr>
        <w:spacing w:line="360" w:lineRule="auto"/>
        <w:rPr>
          <w:szCs w:val="28"/>
        </w:rPr>
      </w:pPr>
    </w:p>
    <w:p w:rsidR="00304689" w:rsidRPr="00304689" w:rsidRDefault="00304689" w:rsidP="00304689">
      <w:pPr>
        <w:spacing w:line="360" w:lineRule="auto"/>
        <w:rPr>
          <w:szCs w:val="28"/>
        </w:rPr>
      </w:pPr>
    </w:p>
    <w:p w:rsidR="00304689" w:rsidRPr="00304689" w:rsidRDefault="00304689" w:rsidP="00304689">
      <w:pPr>
        <w:spacing w:line="360" w:lineRule="auto"/>
        <w:rPr>
          <w:szCs w:val="28"/>
        </w:rPr>
      </w:pPr>
      <w:r w:rsidRPr="00304689">
        <w:rPr>
          <w:szCs w:val="28"/>
        </w:rPr>
        <w:lastRenderedPageBreak/>
        <w:t>  </w:t>
      </w:r>
    </w:p>
    <w:p w:rsidR="00DD0F0B" w:rsidRDefault="00304689" w:rsidP="00304689">
      <w:pPr>
        <w:spacing w:line="360" w:lineRule="auto"/>
        <w:rPr>
          <w:szCs w:val="28"/>
        </w:rPr>
      </w:pPr>
      <w:r w:rsidRPr="00304689">
        <w:rPr>
          <w:szCs w:val="28"/>
        </w:rPr>
        <w:t xml:space="preserve">С этой, как преамбула </w:t>
      </w:r>
      <w:proofErr w:type="spellStart"/>
      <w:r w:rsidRPr="00304689">
        <w:rPr>
          <w:szCs w:val="28"/>
        </w:rPr>
        <w:t>Lemme</w:t>
      </w:r>
      <w:proofErr w:type="spellEnd"/>
      <w:r w:rsidRPr="00304689">
        <w:rPr>
          <w:szCs w:val="28"/>
        </w:rPr>
        <w:t xml:space="preserve"> дать вам заглянуть в будущее. Изображение L является маховик фланец и расширение золотник от Великих равнин Самолеты сбытовая компания. Для людей, которые не могут обойтись без стартера, </w:t>
      </w:r>
      <w:proofErr w:type="gramStart"/>
      <w:r w:rsidRPr="00304689">
        <w:rPr>
          <w:szCs w:val="28"/>
        </w:rPr>
        <w:t>гибкий</w:t>
      </w:r>
      <w:proofErr w:type="gramEnd"/>
      <w:r w:rsidRPr="00304689">
        <w:rPr>
          <w:szCs w:val="28"/>
        </w:rPr>
        <w:t xml:space="preserve"> пластины и кольца-передач придает лишних отверстий.</w:t>
      </w:r>
    </w:p>
    <w:p w:rsidR="00304689" w:rsidRDefault="00304689" w:rsidP="00304689">
      <w:pPr>
        <w:spacing w:line="360" w:lineRule="auto"/>
        <w:rPr>
          <w:szCs w:val="28"/>
        </w:rPr>
      </w:pPr>
    </w:p>
    <w:p w:rsidR="00304689" w:rsidRPr="00304689" w:rsidRDefault="00304689" w:rsidP="00304689">
      <w:pPr>
        <w:spacing w:line="360" w:lineRule="auto"/>
        <w:rPr>
          <w:szCs w:val="28"/>
        </w:rPr>
      </w:pPr>
      <w:r w:rsidRPr="00304689">
        <w:rPr>
          <w:szCs w:val="28"/>
        </w:rPr>
        <w:t>Последнее изображение любопытное грустно. Я сделал свой материал на то, что инструмент я имел в наличии</w:t>
      </w:r>
      <w:proofErr w:type="gramStart"/>
      <w:r w:rsidRPr="00304689">
        <w:rPr>
          <w:szCs w:val="28"/>
        </w:rPr>
        <w:t xml:space="preserve"> .</w:t>
      </w:r>
      <w:proofErr w:type="gramEnd"/>
      <w:r w:rsidRPr="00304689">
        <w:rPr>
          <w:szCs w:val="28"/>
        </w:rPr>
        <w:t xml:space="preserve"> Я был на флоте тогда, часто приходилось идти на поклон , чтобы получить некоторое токарный времени . Как вы можете видеть из материала, который я сделал , я не очень хороший машинист . ( Тем не менее обучение , хотя материал :-) Стива плоским </w:t>
      </w:r>
      <w:proofErr w:type="spellStart"/>
      <w:r w:rsidRPr="00304689">
        <w:rPr>
          <w:szCs w:val="28"/>
        </w:rPr>
        <w:t>outbeautiful</w:t>
      </w:r>
      <w:proofErr w:type="spellEnd"/>
      <w:r w:rsidRPr="00304689">
        <w:rPr>
          <w:szCs w:val="28"/>
        </w:rPr>
        <w:t xml:space="preserve"> . Производится на состоянии машин художественных ЧПУ, на удивление точными и мучительно точных</w:t>
      </w:r>
      <w:proofErr w:type="gramStart"/>
      <w:r w:rsidRPr="00304689">
        <w:rPr>
          <w:szCs w:val="28"/>
        </w:rPr>
        <w:t xml:space="preserve"> ,</w:t>
      </w:r>
      <w:proofErr w:type="gramEnd"/>
      <w:r w:rsidRPr="00304689">
        <w:rPr>
          <w:szCs w:val="28"/>
        </w:rPr>
        <w:t xml:space="preserve"> они столько произведение искусства как части машины . И владеть одним все, что вам нужно сделать, это дать ему денег . ( Похоже, обман :-)</w:t>
      </w:r>
    </w:p>
    <w:p w:rsidR="00304689" w:rsidRPr="00304689" w:rsidRDefault="00304689" w:rsidP="00304689">
      <w:pPr>
        <w:spacing w:line="360" w:lineRule="auto"/>
        <w:rPr>
          <w:szCs w:val="28"/>
        </w:rPr>
      </w:pPr>
    </w:p>
    <w:p w:rsidR="00304689" w:rsidRDefault="00304689" w:rsidP="00304689">
      <w:pPr>
        <w:spacing w:line="360" w:lineRule="auto"/>
        <w:rPr>
          <w:szCs w:val="28"/>
        </w:rPr>
      </w:pPr>
      <w:r w:rsidRPr="00304689">
        <w:rPr>
          <w:szCs w:val="28"/>
        </w:rPr>
        <w:t xml:space="preserve">Но реальный вопрос вы должны задать себе, это почему люди все еще положить опору на ступице шкива. Мы больше не будете утилизации свободных частей из </w:t>
      </w:r>
      <w:proofErr w:type="spellStart"/>
      <w:r w:rsidRPr="00304689">
        <w:rPr>
          <w:szCs w:val="28"/>
        </w:rPr>
        <w:t>Kubalwagens</w:t>
      </w:r>
      <w:proofErr w:type="spellEnd"/>
      <w:r w:rsidRPr="00304689">
        <w:rPr>
          <w:szCs w:val="28"/>
        </w:rPr>
        <w:t xml:space="preserve"> , мы не тратим тысячи долларов, чтобы построить 140cid двигатели</w:t>
      </w:r>
      <w:proofErr w:type="gramStart"/>
      <w:r w:rsidRPr="00304689">
        <w:rPr>
          <w:szCs w:val="28"/>
        </w:rPr>
        <w:t xml:space="preserve"> ,</w:t>
      </w:r>
      <w:proofErr w:type="gramEnd"/>
      <w:r w:rsidRPr="00304689">
        <w:rPr>
          <w:szCs w:val="28"/>
        </w:rPr>
        <w:t xml:space="preserve"> основанные на после - рынка компоненты VW . Все преобразованные авто двигатели вы можете думать - Модель A , </w:t>
      </w:r>
      <w:proofErr w:type="spellStart"/>
      <w:r w:rsidRPr="00304689">
        <w:rPr>
          <w:szCs w:val="28"/>
        </w:rPr>
        <w:t>Corvair</w:t>
      </w:r>
      <w:proofErr w:type="spellEnd"/>
      <w:r w:rsidRPr="00304689">
        <w:rPr>
          <w:szCs w:val="28"/>
        </w:rPr>
        <w:t xml:space="preserve"> , </w:t>
      </w:r>
      <w:proofErr w:type="spellStart"/>
      <w:r w:rsidRPr="00304689">
        <w:rPr>
          <w:szCs w:val="28"/>
        </w:rPr>
        <w:t>Subaru</w:t>
      </w:r>
      <w:proofErr w:type="spellEnd"/>
      <w:r w:rsidRPr="00304689">
        <w:rPr>
          <w:szCs w:val="28"/>
        </w:rPr>
        <w:t xml:space="preserve"> - болт опору для сцепления - конце коленчатого вала и летят . Так как же мы получаем в ловушке внутри этой рамки , что говорит Фольксвагены должны смонтировать опору на ступице шкива</w:t>
      </w:r>
      <w:proofErr w:type="gramStart"/>
      <w:r w:rsidRPr="00304689">
        <w:rPr>
          <w:szCs w:val="28"/>
        </w:rPr>
        <w:t xml:space="preserve"> ?</w:t>
      </w:r>
      <w:proofErr w:type="gramEnd"/>
    </w:p>
    <w:p w:rsidR="00304689" w:rsidRPr="00304689" w:rsidRDefault="00304689" w:rsidP="00304689">
      <w:pPr>
        <w:spacing w:line="360" w:lineRule="auto"/>
        <w:rPr>
          <w:szCs w:val="28"/>
        </w:rPr>
      </w:pPr>
      <w:r w:rsidRPr="00304689">
        <w:rPr>
          <w:szCs w:val="28"/>
        </w:rPr>
        <w:t>-</w:t>
      </w:r>
      <w:proofErr w:type="spellStart"/>
      <w:r w:rsidRPr="00304689">
        <w:rPr>
          <w:szCs w:val="28"/>
        </w:rPr>
        <w:t>R.S.Hoover</w:t>
      </w:r>
      <w:proofErr w:type="spellEnd"/>
      <w:r w:rsidRPr="00304689">
        <w:rPr>
          <w:szCs w:val="28"/>
        </w:rPr>
        <w:t xml:space="preserve"> </w:t>
      </w:r>
    </w:p>
    <w:p w:rsidR="00304689" w:rsidRPr="00304689" w:rsidRDefault="00304689" w:rsidP="00304689">
      <w:pPr>
        <w:spacing w:line="360" w:lineRule="auto"/>
        <w:rPr>
          <w:szCs w:val="28"/>
        </w:rPr>
      </w:pPr>
      <w:r w:rsidRPr="00304689">
        <w:rPr>
          <w:szCs w:val="28"/>
        </w:rPr>
        <w:t xml:space="preserve">(Июнь 2007 г.) </w:t>
      </w:r>
    </w:p>
    <w:p w:rsidR="00304689" w:rsidRPr="00304689" w:rsidRDefault="00304689" w:rsidP="00304689">
      <w:pPr>
        <w:spacing w:line="360" w:lineRule="auto"/>
        <w:rPr>
          <w:szCs w:val="28"/>
        </w:rPr>
      </w:pPr>
      <w:r w:rsidRPr="00304689">
        <w:rPr>
          <w:szCs w:val="28"/>
        </w:rPr>
        <w:lastRenderedPageBreak/>
        <w:t xml:space="preserve">Сообщение от Боба Гувера в 2:33 утра </w:t>
      </w:r>
    </w:p>
    <w:p w:rsidR="00304689" w:rsidRPr="00304689" w:rsidRDefault="00304689" w:rsidP="00304689">
      <w:pPr>
        <w:spacing w:line="360" w:lineRule="auto"/>
        <w:rPr>
          <w:szCs w:val="28"/>
        </w:rPr>
      </w:pPr>
      <w:r w:rsidRPr="00304689">
        <w:rPr>
          <w:szCs w:val="28"/>
        </w:rPr>
        <w:t xml:space="preserve">1 комментарий: </w:t>
      </w:r>
    </w:p>
    <w:p w:rsidR="00304689" w:rsidRPr="00304689" w:rsidRDefault="00304689" w:rsidP="00304689">
      <w:pPr>
        <w:spacing w:line="360" w:lineRule="auto"/>
        <w:rPr>
          <w:szCs w:val="28"/>
        </w:rPr>
      </w:pPr>
      <w:r w:rsidRPr="00304689">
        <w:rPr>
          <w:szCs w:val="28"/>
        </w:rPr>
        <w:t> </w:t>
      </w:r>
    </w:p>
    <w:p w:rsidR="00304689" w:rsidRPr="00304689" w:rsidRDefault="00304689" w:rsidP="00304689">
      <w:pPr>
        <w:spacing w:line="360" w:lineRule="auto"/>
        <w:rPr>
          <w:szCs w:val="28"/>
        </w:rPr>
      </w:pPr>
      <w:r w:rsidRPr="00304689">
        <w:rPr>
          <w:szCs w:val="28"/>
        </w:rPr>
        <w:t xml:space="preserve">Анонимный сказал ... </w:t>
      </w:r>
    </w:p>
    <w:p w:rsidR="00304689" w:rsidRPr="00304689" w:rsidRDefault="00304689" w:rsidP="00304689">
      <w:pPr>
        <w:spacing w:line="360" w:lineRule="auto"/>
        <w:rPr>
          <w:szCs w:val="28"/>
        </w:rPr>
      </w:pPr>
      <w:r w:rsidRPr="00304689">
        <w:rPr>
          <w:szCs w:val="28"/>
        </w:rPr>
        <w:t xml:space="preserve">Это лучший статья на эту тему я когда-либо видел. Я хочу поблагодарить вас за разделение этого. Вы спасли мне невыразимые часов экспериментов и подтвердили много моих собственных подозрений </w:t>
      </w:r>
      <w:proofErr w:type="gramStart"/>
      <w:r w:rsidRPr="00304689">
        <w:rPr>
          <w:szCs w:val="28"/>
        </w:rPr>
        <w:t>о</w:t>
      </w:r>
      <w:proofErr w:type="gramEnd"/>
      <w:r w:rsidRPr="00304689">
        <w:rPr>
          <w:szCs w:val="28"/>
        </w:rPr>
        <w:t xml:space="preserve"> опоры привода конечного шкив. Как вы отметили, единственная причина, они работают в первую очередь потому, что </w:t>
      </w:r>
      <w:proofErr w:type="gramStart"/>
      <w:r w:rsidRPr="00304689">
        <w:rPr>
          <w:szCs w:val="28"/>
        </w:rPr>
        <w:t>мы</w:t>
      </w:r>
      <w:proofErr w:type="gramEnd"/>
      <w:r w:rsidRPr="00304689">
        <w:rPr>
          <w:szCs w:val="28"/>
        </w:rPr>
        <w:t xml:space="preserve"> потянув гораздо меньше энергии, чем мы думаем, что из этих маленьких двигателей. </w:t>
      </w:r>
    </w:p>
    <w:p w:rsidR="00304689" w:rsidRPr="00304689" w:rsidRDefault="00304689" w:rsidP="00304689">
      <w:pPr>
        <w:spacing w:line="360" w:lineRule="auto"/>
        <w:rPr>
          <w:szCs w:val="28"/>
        </w:rPr>
      </w:pPr>
      <w:r w:rsidRPr="00304689">
        <w:rPr>
          <w:szCs w:val="28"/>
        </w:rPr>
        <w:t xml:space="preserve">Отлично пункт о прецессии или гироскопических нагрузок на опору. Если сравнить двигатель самолета вы увидите большую часть подшипника и ступицы области разработана, чтобы эти нагрузки, с удивительно мало внимания уделяется тяги сил! </w:t>
      </w:r>
    </w:p>
    <w:p w:rsidR="00304689" w:rsidRPr="00304689" w:rsidRDefault="00304689" w:rsidP="00304689">
      <w:pPr>
        <w:spacing w:line="360" w:lineRule="auto"/>
        <w:rPr>
          <w:szCs w:val="28"/>
        </w:rPr>
      </w:pPr>
      <w:r w:rsidRPr="00304689">
        <w:rPr>
          <w:szCs w:val="28"/>
        </w:rPr>
        <w:t xml:space="preserve">Опять же, спасибо </w:t>
      </w:r>
    </w:p>
    <w:sectPr w:rsidR="00304689" w:rsidRPr="00304689" w:rsidSect="0049595A">
      <w:pgSz w:w="11906" w:h="16838"/>
      <w:pgMar w:top="1134" w:right="850"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063"/>
    <w:rsid w:val="000E31E6"/>
    <w:rsid w:val="00102B3A"/>
    <w:rsid w:val="00230098"/>
    <w:rsid w:val="00304689"/>
    <w:rsid w:val="00485063"/>
    <w:rsid w:val="0049595A"/>
    <w:rsid w:val="00510927"/>
    <w:rsid w:val="00590793"/>
    <w:rsid w:val="005E7BE6"/>
    <w:rsid w:val="005F0164"/>
    <w:rsid w:val="005F4A04"/>
    <w:rsid w:val="00636929"/>
    <w:rsid w:val="00691EA4"/>
    <w:rsid w:val="00771D91"/>
    <w:rsid w:val="007A3EA2"/>
    <w:rsid w:val="007D5F82"/>
    <w:rsid w:val="0080544C"/>
    <w:rsid w:val="008B235E"/>
    <w:rsid w:val="009741E4"/>
    <w:rsid w:val="00B91240"/>
    <w:rsid w:val="00C05792"/>
    <w:rsid w:val="00C43499"/>
    <w:rsid w:val="00D2123D"/>
    <w:rsid w:val="00D62E14"/>
    <w:rsid w:val="00DC7551"/>
    <w:rsid w:val="00DD0F0B"/>
    <w:rsid w:val="00EE1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F01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F016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F016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F016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F016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F0164"/>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5F0164"/>
    <w:rPr>
      <w:color w:val="0000FF"/>
      <w:u w:val="single"/>
    </w:rPr>
  </w:style>
  <w:style w:type="character" w:customStyle="1" w:styleId="apple-converted-space">
    <w:name w:val="apple-converted-space"/>
    <w:basedOn w:val="a0"/>
    <w:rsid w:val="005F0164"/>
  </w:style>
  <w:style w:type="character" w:customStyle="1" w:styleId="post-author">
    <w:name w:val="post-author"/>
    <w:basedOn w:val="a0"/>
    <w:rsid w:val="005F0164"/>
  </w:style>
  <w:style w:type="character" w:customStyle="1" w:styleId="fn">
    <w:name w:val="fn"/>
    <w:basedOn w:val="a0"/>
    <w:rsid w:val="005F0164"/>
  </w:style>
  <w:style w:type="character" w:customStyle="1" w:styleId="post-timestamp">
    <w:name w:val="post-timestamp"/>
    <w:basedOn w:val="a0"/>
    <w:rsid w:val="005F0164"/>
  </w:style>
  <w:style w:type="character" w:customStyle="1" w:styleId="item-action">
    <w:name w:val="item-action"/>
    <w:basedOn w:val="a0"/>
    <w:rsid w:val="005F0164"/>
  </w:style>
  <w:style w:type="paragraph" w:styleId="a4">
    <w:name w:val="Normal (Web)"/>
    <w:basedOn w:val="a"/>
    <w:uiPriority w:val="99"/>
    <w:semiHidden/>
    <w:unhideWhenUsed/>
    <w:rsid w:val="005F01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timestamp">
    <w:name w:val="comment-timestamp"/>
    <w:basedOn w:val="a0"/>
    <w:rsid w:val="005F0164"/>
  </w:style>
  <w:style w:type="paragraph" w:styleId="a5">
    <w:name w:val="Balloon Text"/>
    <w:basedOn w:val="a"/>
    <w:link w:val="a6"/>
    <w:uiPriority w:val="99"/>
    <w:semiHidden/>
    <w:unhideWhenUsed/>
    <w:rsid w:val="005F016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01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F01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F016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F016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F016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F016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F0164"/>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5F0164"/>
    <w:rPr>
      <w:color w:val="0000FF"/>
      <w:u w:val="single"/>
    </w:rPr>
  </w:style>
  <w:style w:type="character" w:customStyle="1" w:styleId="apple-converted-space">
    <w:name w:val="apple-converted-space"/>
    <w:basedOn w:val="a0"/>
    <w:rsid w:val="005F0164"/>
  </w:style>
  <w:style w:type="character" w:customStyle="1" w:styleId="post-author">
    <w:name w:val="post-author"/>
    <w:basedOn w:val="a0"/>
    <w:rsid w:val="005F0164"/>
  </w:style>
  <w:style w:type="character" w:customStyle="1" w:styleId="fn">
    <w:name w:val="fn"/>
    <w:basedOn w:val="a0"/>
    <w:rsid w:val="005F0164"/>
  </w:style>
  <w:style w:type="character" w:customStyle="1" w:styleId="post-timestamp">
    <w:name w:val="post-timestamp"/>
    <w:basedOn w:val="a0"/>
    <w:rsid w:val="005F0164"/>
  </w:style>
  <w:style w:type="character" w:customStyle="1" w:styleId="item-action">
    <w:name w:val="item-action"/>
    <w:basedOn w:val="a0"/>
    <w:rsid w:val="005F0164"/>
  </w:style>
  <w:style w:type="paragraph" w:styleId="a4">
    <w:name w:val="Normal (Web)"/>
    <w:basedOn w:val="a"/>
    <w:uiPriority w:val="99"/>
    <w:semiHidden/>
    <w:unhideWhenUsed/>
    <w:rsid w:val="005F01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timestamp">
    <w:name w:val="comment-timestamp"/>
    <w:basedOn w:val="a0"/>
    <w:rsid w:val="005F0164"/>
  </w:style>
  <w:style w:type="paragraph" w:styleId="a5">
    <w:name w:val="Balloon Text"/>
    <w:basedOn w:val="a"/>
    <w:link w:val="a6"/>
    <w:uiPriority w:val="99"/>
    <w:semiHidden/>
    <w:unhideWhenUsed/>
    <w:rsid w:val="005F016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01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467353">
      <w:bodyDiv w:val="1"/>
      <w:marLeft w:val="0"/>
      <w:marRight w:val="0"/>
      <w:marTop w:val="0"/>
      <w:marBottom w:val="0"/>
      <w:divBdr>
        <w:top w:val="none" w:sz="0" w:space="0" w:color="auto"/>
        <w:left w:val="none" w:sz="0" w:space="0" w:color="auto"/>
        <w:bottom w:val="none" w:sz="0" w:space="0" w:color="auto"/>
        <w:right w:val="none" w:sz="0" w:space="0" w:color="auto"/>
      </w:divBdr>
      <w:divsChild>
        <w:div w:id="894856504">
          <w:marLeft w:val="0"/>
          <w:marRight w:val="0"/>
          <w:marTop w:val="0"/>
          <w:marBottom w:val="0"/>
          <w:divBdr>
            <w:top w:val="none" w:sz="0" w:space="0" w:color="auto"/>
            <w:left w:val="none" w:sz="0" w:space="0" w:color="auto"/>
            <w:bottom w:val="none" w:sz="0" w:space="0" w:color="auto"/>
            <w:right w:val="none" w:sz="0" w:space="0" w:color="auto"/>
          </w:divBdr>
          <w:divsChild>
            <w:div w:id="725450070">
              <w:marLeft w:val="0"/>
              <w:marRight w:val="0"/>
              <w:marTop w:val="120"/>
              <w:marBottom w:val="360"/>
              <w:divBdr>
                <w:top w:val="none" w:sz="0" w:space="0" w:color="auto"/>
                <w:left w:val="none" w:sz="0" w:space="0" w:color="auto"/>
                <w:bottom w:val="none" w:sz="0" w:space="0" w:color="auto"/>
                <w:right w:val="none" w:sz="0" w:space="0" w:color="auto"/>
              </w:divBdr>
              <w:divsChild>
                <w:div w:id="1451315672">
                  <w:marLeft w:val="0"/>
                  <w:marRight w:val="0"/>
                  <w:marTop w:val="0"/>
                  <w:marBottom w:val="0"/>
                  <w:divBdr>
                    <w:top w:val="none" w:sz="0" w:space="0" w:color="auto"/>
                    <w:left w:val="none" w:sz="0" w:space="0" w:color="auto"/>
                    <w:bottom w:val="none" w:sz="0" w:space="0" w:color="auto"/>
                    <w:right w:val="none" w:sz="0" w:space="0" w:color="auto"/>
                  </w:divBdr>
                </w:div>
                <w:div w:id="1834098521">
                  <w:marLeft w:val="0"/>
                  <w:marRight w:val="0"/>
                  <w:marTop w:val="0"/>
                  <w:marBottom w:val="0"/>
                  <w:divBdr>
                    <w:top w:val="single" w:sz="6" w:space="5" w:color="BFB186"/>
                    <w:left w:val="none" w:sz="0" w:space="0" w:color="auto"/>
                    <w:bottom w:val="none" w:sz="0" w:space="0" w:color="auto"/>
                    <w:right w:val="none" w:sz="0" w:space="0" w:color="auto"/>
                  </w:divBdr>
                  <w:divsChild>
                    <w:div w:id="200258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249914">
              <w:marLeft w:val="0"/>
              <w:marRight w:val="0"/>
              <w:marTop w:val="150"/>
              <w:marBottom w:val="0"/>
              <w:divBdr>
                <w:top w:val="none" w:sz="0" w:space="0" w:color="auto"/>
                <w:left w:val="none" w:sz="0" w:space="0" w:color="auto"/>
                <w:bottom w:val="none" w:sz="0" w:space="0" w:color="auto"/>
                <w:right w:val="none" w:sz="0" w:space="0" w:color="auto"/>
              </w:divBdr>
              <w:divsChild>
                <w:div w:id="420835157">
                  <w:marLeft w:val="0"/>
                  <w:marRight w:val="0"/>
                  <w:marTop w:val="0"/>
                  <w:marBottom w:val="0"/>
                  <w:divBdr>
                    <w:top w:val="none" w:sz="0" w:space="0" w:color="auto"/>
                    <w:left w:val="none" w:sz="0" w:space="0" w:color="auto"/>
                    <w:bottom w:val="none" w:sz="0" w:space="0" w:color="auto"/>
                    <w:right w:val="none" w:sz="0" w:space="0" w:color="auto"/>
                  </w:divBdr>
                  <w:divsChild>
                    <w:div w:id="19050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p0.blogger.com/_JU6RC7jJfRc/Rneok_uo61I/AAAAAAAAAd0/S-Q4_qFBjFU/s1600-h/FIGURE+4A.jpg"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hyperlink" Target="http://bp3.blogger.com/_JU6RC7jJfRc/Rneytvuo7CI/AAAAAAAAAfc/U3Ehb6z_GWk/s1600-h/IMAGE+Hs.JPG" TargetMode="External"/><Relationship Id="rId21" Type="http://schemas.openxmlformats.org/officeDocument/2006/relationships/hyperlink" Target="http://bp0.blogger.com/_JU6RC7jJfRc/Rneq1_uo64I/AAAAAAAAAeM/WkMOg1VmWg4/s1600-h/FIGURE+8.jpg" TargetMode="External"/><Relationship Id="rId34" Type="http://schemas.openxmlformats.org/officeDocument/2006/relationships/image" Target="media/image15.jpeg"/><Relationship Id="rId42" Type="http://schemas.openxmlformats.org/officeDocument/2006/relationships/image" Target="media/image19.jpeg"/><Relationship Id="rId47" Type="http://schemas.openxmlformats.org/officeDocument/2006/relationships/hyperlink" Target="http://bp2.blogger.com/_JU6RC7jJfRc/Rngb0Puo7II/AAAAAAAAAgM/yKBJ_39DUDo/s1600-h/IMAGE+Ns.JPG" TargetMode="External"/><Relationship Id="rId50" Type="http://schemas.openxmlformats.org/officeDocument/2006/relationships/image" Target="media/image23.jpeg"/><Relationship Id="rId55" Type="http://schemas.openxmlformats.org/officeDocument/2006/relationships/image" Target="media/image25.gif"/><Relationship Id="rId7" Type="http://schemas.openxmlformats.org/officeDocument/2006/relationships/hyperlink" Target="http://bp2.blogger.com/_JU6RC7jJfRc/Rneljfuo6xI/AAAAAAAAAdU/Seul0LkKiz0/s1600-h/FIGURE+2.jpg" TargetMode="External"/><Relationship Id="rId12" Type="http://schemas.openxmlformats.org/officeDocument/2006/relationships/image" Target="media/image4.jpeg"/><Relationship Id="rId17" Type="http://schemas.openxmlformats.org/officeDocument/2006/relationships/hyperlink" Target="http://bp2.blogger.com/_JU6RC7jJfRc/RnepFfuo62I/AAAAAAAAAd8/8WP2bFn5Cys/s1600-h/FIGURE+6.jpg" TargetMode="External"/><Relationship Id="rId25" Type="http://schemas.openxmlformats.org/officeDocument/2006/relationships/hyperlink" Target="http://bp0.blogger.com/_JU6RC7jJfRc/Rnesn_uo67I/AAAAAAAAAek/MMkppsasBGg/s1600-h/FIGURE+10.jpg" TargetMode="External"/><Relationship Id="rId33" Type="http://schemas.openxmlformats.org/officeDocument/2006/relationships/hyperlink" Target="http://bp2.blogger.com/_JU6RC7jJfRc/RnevDfuo6_I/AAAAAAAAAfE/XqX-XxhOteM/s1600-h/IMAGE+Es.JPG" TargetMode="External"/><Relationship Id="rId38" Type="http://schemas.openxmlformats.org/officeDocument/2006/relationships/image" Target="media/image17.jpeg"/><Relationship Id="rId46" Type="http://schemas.openxmlformats.org/officeDocument/2006/relationships/image" Target="media/image21.jpeg"/><Relationship Id="rId2" Type="http://schemas.microsoft.com/office/2007/relationships/stylesWithEffects" Target="stylesWithEffect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hyperlink" Target="http://bp3.blogger.com/_JU6RC7jJfRc/Rneu6vuo6-I/AAAAAAAAAe8/NkTCi3skSCY/s1600-h/IMAGE+Ds.JPG" TargetMode="External"/><Relationship Id="rId41" Type="http://schemas.openxmlformats.org/officeDocument/2006/relationships/hyperlink" Target="http://bp1.blogger.com/_JU6RC7jJfRc/RngY-_uo7FI/AAAAAAAAAf0/gNRHB0BgHu4/s1600-h/IMAGE+Ks.JPG" TargetMode="External"/><Relationship Id="rId54" Type="http://schemas.openxmlformats.org/officeDocument/2006/relationships/image" Target="media/image24.gi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bp3.blogger.com/_JU6RC7jJfRc/Rnem1vuo6zI/AAAAAAAAAdk/pc4K31P3Co0/s1600-h/FIGURE+4.jpg" TargetMode="External"/><Relationship Id="rId24" Type="http://schemas.openxmlformats.org/officeDocument/2006/relationships/image" Target="media/image10.jpeg"/><Relationship Id="rId32" Type="http://schemas.openxmlformats.org/officeDocument/2006/relationships/image" Target="media/image14.jpeg"/><Relationship Id="rId37" Type="http://schemas.openxmlformats.org/officeDocument/2006/relationships/hyperlink" Target="http://bp2.blogger.com/_JU6RC7jJfRc/Rney2fuo7DI/AAAAAAAAAfk/5hP76CQ2ovc/s1600-h/IMAGE+Js.JPG" TargetMode="External"/><Relationship Id="rId40" Type="http://schemas.openxmlformats.org/officeDocument/2006/relationships/image" Target="media/image18.jpeg"/><Relationship Id="rId45" Type="http://schemas.openxmlformats.org/officeDocument/2006/relationships/hyperlink" Target="http://bp2.blogger.com/_JU6RC7jJfRc/RngZSPuo7HI/AAAAAAAAAgE/FTfnXbua2Sg/s1600-h/IMAGE+MS.JPG" TargetMode="External"/><Relationship Id="rId53" Type="http://schemas.openxmlformats.org/officeDocument/2006/relationships/hyperlink" Target="http://www.blogger.com/email-post.g?blogID=7556050465385247470&amp;postID=2851921246259114852" TargetMode="External"/><Relationship Id="rId58" Type="http://schemas.openxmlformats.org/officeDocument/2006/relationships/theme" Target="theme/theme1.xml"/><Relationship Id="rId5" Type="http://schemas.openxmlformats.org/officeDocument/2006/relationships/hyperlink" Target="http://bp0.blogger.com/_JU6RC7jJfRc/RnelI_uo6wI/AAAAAAAAAdM/b_G2UG93QcA/s1600-h/FIGURE+1.jpg" TargetMode="External"/><Relationship Id="rId15" Type="http://schemas.openxmlformats.org/officeDocument/2006/relationships/hyperlink" Target="http://bp2.blogger.com/_JU6RC7jJfRc/Rnen1fuo60I/AAAAAAAAAds/5XMH3PkeSus/s1600-h/FIGURE+5.jpg" TargetMode="External"/><Relationship Id="rId23" Type="http://schemas.openxmlformats.org/officeDocument/2006/relationships/hyperlink" Target="http://bp1.blogger.com/_JU6RC7jJfRc/Rner0Puo66I/AAAAAAAAAec/yNqFsrs_By8/s1600-h/FIGURE+9.jpg" TargetMode="External"/><Relationship Id="rId28" Type="http://schemas.openxmlformats.org/officeDocument/2006/relationships/image" Target="media/image12.jpeg"/><Relationship Id="rId36" Type="http://schemas.openxmlformats.org/officeDocument/2006/relationships/image" Target="media/image16.jpeg"/><Relationship Id="rId49" Type="http://schemas.openxmlformats.org/officeDocument/2006/relationships/hyperlink" Target="http://bp1.blogger.com/_JU6RC7jJfRc/RngcE_uo7JI/AAAAAAAAAgU/2AXmSep3esM/s1600-h/IMAGE+Ps.JPG" TargetMode="External"/><Relationship Id="rId57"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bp3.blogger.com/_JU6RC7jJfRc/RneqVvuo63I/AAAAAAAAAeE/WllHjjoOZak/s1600-h/FIGURE+7.jpg" TargetMode="External"/><Relationship Id="rId31" Type="http://schemas.openxmlformats.org/officeDocument/2006/relationships/hyperlink" Target="http://bp2.blogger.com/_JU6RC7jJfRc/RnevNfuo7AI/AAAAAAAAAfM/pAm2m35XWjw/s1600-h/IMAGE+Fs.JPG" TargetMode="External"/><Relationship Id="rId44" Type="http://schemas.openxmlformats.org/officeDocument/2006/relationships/image" Target="media/image20.jpeg"/><Relationship Id="rId52" Type="http://schemas.openxmlformats.org/officeDocument/2006/relationships/hyperlink" Target="http://bobhooversblog.blogspot.com/2007/06/av-prop-hubs.html" TargetMode="External"/><Relationship Id="rId4" Type="http://schemas.openxmlformats.org/officeDocument/2006/relationships/webSettings" Target="webSettings.xml"/><Relationship Id="rId9" Type="http://schemas.openxmlformats.org/officeDocument/2006/relationships/hyperlink" Target="http://bp1.blogger.com/_JU6RC7jJfRc/Rnel-Puo6yI/AAAAAAAAAdc/bY0joUxRw-c/s1600-h/FIGURE+3.jp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bp1.blogger.com/_JU6RC7jJfRc/RnetVPuo68I/AAAAAAAAAes/6iMnMndBkaA/s1600-h/IMAGE+C.JPG" TargetMode="External"/><Relationship Id="rId30" Type="http://schemas.openxmlformats.org/officeDocument/2006/relationships/image" Target="media/image13.jpeg"/><Relationship Id="rId35" Type="http://schemas.openxmlformats.org/officeDocument/2006/relationships/hyperlink" Target="http://bp3.blogger.com/_JU6RC7jJfRc/Rneylvuo7BI/AAAAAAAAAfU/aRtifLTivFg/s1600-h/IMAGE+Gs.JPG" TargetMode="External"/><Relationship Id="rId43" Type="http://schemas.openxmlformats.org/officeDocument/2006/relationships/hyperlink" Target="http://bp3.blogger.com/_JU6RC7jJfRc/RngZIfuo7GI/AAAAAAAAAf8/578R84XvFno/s1600-h/IMAGE+Ls.JPG" TargetMode="External"/><Relationship Id="rId48" Type="http://schemas.openxmlformats.org/officeDocument/2006/relationships/image" Target="media/image22.jpeg"/><Relationship Id="rId56" Type="http://schemas.openxmlformats.org/officeDocument/2006/relationships/hyperlink" Target="http://bobhooversblog.blogspot.com/2007/06/av-prop-hubs.html?showComment=1214334960000" TargetMode="External"/><Relationship Id="rId8" Type="http://schemas.openxmlformats.org/officeDocument/2006/relationships/image" Target="media/image2.jpeg"/><Relationship Id="rId51" Type="http://schemas.openxmlformats.org/officeDocument/2006/relationships/hyperlink" Target="http://www.blogger.com/profile/15861126799745704555"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5760</Words>
  <Characters>32835</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18</cp:revision>
  <dcterms:created xsi:type="dcterms:W3CDTF">2014-02-14T09:46:00Z</dcterms:created>
  <dcterms:modified xsi:type="dcterms:W3CDTF">2014-02-18T09:38:00Z</dcterms:modified>
</cp:coreProperties>
</file>