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14D" w:rsidRDefault="005A108B">
      <w:proofErr w:type="spellStart"/>
      <w:r>
        <w:t>Бороволокнит</w:t>
      </w:r>
      <w:proofErr w:type="spellEnd"/>
    </w:p>
    <w:p w:rsidR="005A108B" w:rsidRPr="00F1492D" w:rsidRDefault="005A108B" w:rsidP="00F83A0C">
      <w:r>
        <w:t xml:space="preserve">По адресу </w:t>
      </w:r>
      <w:hyperlink r:id="rId6" w:history="1">
        <w:r w:rsidR="00D91F69" w:rsidRPr="00393FE0">
          <w:rPr>
            <w:rStyle w:val="a3"/>
            <w:lang w:val="en-US"/>
          </w:rPr>
          <w:t>https</w:t>
        </w:r>
        <w:r w:rsidR="00D91F69" w:rsidRPr="00393FE0">
          <w:rPr>
            <w:rStyle w:val="a3"/>
          </w:rPr>
          <w:t>://</w:t>
        </w:r>
        <w:proofErr w:type="spellStart"/>
        <w:r w:rsidR="00D91F69" w:rsidRPr="00393FE0">
          <w:rPr>
            <w:rStyle w:val="a3"/>
            <w:lang w:val="en-US"/>
          </w:rPr>
          <w:t>bstudy</w:t>
        </w:r>
        <w:proofErr w:type="spellEnd"/>
        <w:r w:rsidR="00D91F69" w:rsidRPr="00393FE0">
          <w:rPr>
            <w:rStyle w:val="a3"/>
          </w:rPr>
          <w:t>.</w:t>
        </w:r>
        <w:r w:rsidR="00D91F69" w:rsidRPr="00393FE0">
          <w:rPr>
            <w:rStyle w:val="a3"/>
            <w:lang w:val="en-US"/>
          </w:rPr>
          <w:t>net</w:t>
        </w:r>
        <w:r w:rsidR="00D91F69" w:rsidRPr="00393FE0">
          <w:rPr>
            <w:rStyle w:val="a3"/>
          </w:rPr>
          <w:t>/629145/</w:t>
        </w:r>
        <w:proofErr w:type="spellStart"/>
        <w:r w:rsidR="00D91F69" w:rsidRPr="00393FE0">
          <w:rPr>
            <w:rStyle w:val="a3"/>
            <w:lang w:val="en-US"/>
          </w:rPr>
          <w:t>tehnika</w:t>
        </w:r>
        <w:proofErr w:type="spellEnd"/>
        <w:r w:rsidR="00D91F69" w:rsidRPr="00393FE0">
          <w:rPr>
            <w:rStyle w:val="a3"/>
          </w:rPr>
          <w:t>/</w:t>
        </w:r>
        <w:proofErr w:type="spellStart"/>
        <w:r w:rsidR="00D91F69" w:rsidRPr="00393FE0">
          <w:rPr>
            <w:rStyle w:val="a3"/>
            <w:lang w:val="en-US"/>
          </w:rPr>
          <w:t>karbovoloknity</w:t>
        </w:r>
        <w:proofErr w:type="spellEnd"/>
      </w:hyperlink>
      <w:r w:rsidRPr="005A108B">
        <w:t xml:space="preserve"> </w:t>
      </w:r>
      <w:r>
        <w:t xml:space="preserve">нашёлся и </w:t>
      </w:r>
      <w:proofErr w:type="spellStart"/>
      <w:r>
        <w:t>бороволокнит</w:t>
      </w:r>
      <w:proofErr w:type="spellEnd"/>
      <w:r>
        <w:t xml:space="preserve"> КМБ-3к, </w:t>
      </w:r>
      <w:proofErr w:type="gramStart"/>
      <w:r>
        <w:t>предложенный</w:t>
      </w:r>
      <w:proofErr w:type="gramEnd"/>
      <w:r>
        <w:t xml:space="preserve"> мне на не очень гостеприимном форуме АССОЦИАЦИИ экспериментальной авиации уважаемым «</w:t>
      </w:r>
      <w:proofErr w:type="spellStart"/>
      <w:r>
        <w:t>Чечако</w:t>
      </w:r>
      <w:proofErr w:type="spellEnd"/>
      <w:r>
        <w:t>». Значимые параметры материала для решётчатого каркаса: плотность 2,0 т/м</w:t>
      </w:r>
      <w:r>
        <w:rPr>
          <w:vertAlign w:val="superscript"/>
        </w:rPr>
        <w:t>3</w:t>
      </w:r>
      <w:r>
        <w:t xml:space="preserve">; </w:t>
      </w:r>
      <w:r w:rsidR="0029058D">
        <w:t>предел п</w:t>
      </w:r>
      <w:r w:rsidR="00E771FA">
        <w:t>рочности при растяжении 1 300 МПа; то же при сжатии 1 500 МП</w:t>
      </w:r>
      <w:r w:rsidR="0029058D">
        <w:t>а; то же при изгибе</w:t>
      </w:r>
      <w:r w:rsidR="00E771FA">
        <w:t xml:space="preserve"> 1 450 МПа; модуль упругости</w:t>
      </w:r>
      <w:proofErr w:type="gramStart"/>
      <w:r w:rsidR="00E771FA">
        <w:t xml:space="preserve"> Е</w:t>
      </w:r>
      <w:proofErr w:type="gramEnd"/>
      <w:r w:rsidR="00E771FA">
        <w:t>=260 ГП</w:t>
      </w:r>
      <w:r w:rsidR="0029058D">
        <w:t xml:space="preserve">а. В более привычных для меня единицах измерения это выглядит так: </w:t>
      </w:r>
      <w:r w:rsidR="0029058D">
        <w:rPr>
          <w:rFonts w:ascii="Cambria Math" w:hAnsi="Cambria Math"/>
        </w:rPr>
        <w:t>ρ</w:t>
      </w:r>
      <w:r w:rsidR="0029058D">
        <w:t>=2 000 кг/м</w:t>
      </w:r>
      <w:r w:rsidR="0029058D">
        <w:rPr>
          <w:vertAlign w:val="superscript"/>
        </w:rPr>
        <w:t>3</w:t>
      </w:r>
      <w:r w:rsidR="0029058D">
        <w:t xml:space="preserve">; </w:t>
      </w:r>
      <w:proofErr w:type="spellStart"/>
      <w:r w:rsidR="0029058D">
        <w:rPr>
          <w:rFonts w:ascii="Cambria Math" w:hAnsi="Cambria Math"/>
        </w:rPr>
        <w:t>σ</w:t>
      </w:r>
      <w:r w:rsidR="0029058D">
        <w:rPr>
          <w:vertAlign w:val="subscript"/>
        </w:rPr>
        <w:t>в</w:t>
      </w:r>
      <w:proofErr w:type="spellEnd"/>
      <w:r w:rsidR="0029058D">
        <w:t>=13 256,3 кгс/см</w:t>
      </w:r>
      <w:r w:rsidR="0029058D">
        <w:rPr>
          <w:vertAlign w:val="superscript"/>
        </w:rPr>
        <w:t>2</w:t>
      </w:r>
      <w:r w:rsidR="0029058D">
        <w:t xml:space="preserve">; </w:t>
      </w:r>
      <w:proofErr w:type="spellStart"/>
      <w:r w:rsidR="0029058D">
        <w:rPr>
          <w:rFonts w:ascii="Cambria Math" w:hAnsi="Cambria Math"/>
        </w:rPr>
        <w:t>σ</w:t>
      </w:r>
      <w:r w:rsidR="0029058D">
        <w:rPr>
          <w:vertAlign w:val="subscript"/>
        </w:rPr>
        <w:t>сж</w:t>
      </w:r>
      <w:proofErr w:type="spellEnd"/>
      <w:r w:rsidR="0029058D">
        <w:t>=15 295,7 кгс/см</w:t>
      </w:r>
      <w:r w:rsidR="0029058D">
        <w:rPr>
          <w:vertAlign w:val="superscript"/>
        </w:rPr>
        <w:t>2</w:t>
      </w:r>
      <w:r w:rsidR="0029058D">
        <w:t xml:space="preserve"> и</w:t>
      </w:r>
      <w:proofErr w:type="gramStart"/>
      <w:r w:rsidR="0029058D">
        <w:t xml:space="preserve"> Е</w:t>
      </w:r>
      <w:proofErr w:type="gramEnd"/>
      <w:r w:rsidR="0029058D">
        <w:t>=2,65</w:t>
      </w:r>
      <w:r w:rsidR="0029058D">
        <w:rPr>
          <w:rFonts w:ascii="Cambria Math" w:hAnsi="Cambria Math"/>
        </w:rPr>
        <w:t>∙</w:t>
      </w:r>
      <w:r w:rsidR="0029058D">
        <w:t>10</w:t>
      </w:r>
      <w:r w:rsidR="0029058D">
        <w:rPr>
          <w:vertAlign w:val="superscript"/>
        </w:rPr>
        <w:t>6</w:t>
      </w:r>
      <w:r w:rsidR="0029058D">
        <w:t xml:space="preserve"> кгс/см</w:t>
      </w:r>
      <w:r w:rsidR="00FF4825">
        <w:rPr>
          <w:vertAlign w:val="superscript"/>
        </w:rPr>
        <w:t>2</w:t>
      </w:r>
      <w:r w:rsidR="00FF4825">
        <w:t>. По рекомендации пана «</w:t>
      </w:r>
      <w:r w:rsidR="00FF4825">
        <w:rPr>
          <w:lang w:val="en-US"/>
        </w:rPr>
        <w:t>Anatolia</w:t>
      </w:r>
      <w:r w:rsidR="00FF4825">
        <w:t>» - ярого оппонента с вышеупомянутого форума принимаем коэффициенты запаса по нагрузкам сжатия и растяжения 1,5. Тогда допускаемое напряжение при сжатии составит 15295,7/1,5=10 197,1 кгс/см</w:t>
      </w:r>
      <w:proofErr w:type="gramStart"/>
      <w:r w:rsidR="00FF4825">
        <w:rPr>
          <w:vertAlign w:val="superscript"/>
        </w:rPr>
        <w:t>2</w:t>
      </w:r>
      <w:proofErr w:type="gramEnd"/>
      <w:r w:rsidR="00FF4825">
        <w:t>. Приним</w:t>
      </w:r>
      <w:r w:rsidR="00087ADF">
        <w:t>а</w:t>
      </w:r>
      <w:r w:rsidR="00FF4825">
        <w:t xml:space="preserve">ем </w:t>
      </w:r>
      <w:r w:rsidR="00FF4825" w:rsidRPr="00FF4825">
        <w:t>[</w:t>
      </w:r>
      <w:r w:rsidR="00FF4825">
        <w:rPr>
          <w:rFonts w:ascii="Cambria Math" w:hAnsi="Cambria Math"/>
          <w:lang w:val="en-US"/>
        </w:rPr>
        <w:t>σ</w:t>
      </w:r>
      <w:r w:rsidR="00FF4825" w:rsidRPr="00FF4825">
        <w:t>]</w:t>
      </w:r>
      <w:proofErr w:type="spellStart"/>
      <w:r w:rsidR="00FF4825">
        <w:rPr>
          <w:vertAlign w:val="subscript"/>
        </w:rPr>
        <w:t>сж</w:t>
      </w:r>
      <w:proofErr w:type="spellEnd"/>
      <w:r w:rsidR="00FF4825">
        <w:t>=10 000 кгс/см</w:t>
      </w:r>
      <w:proofErr w:type="gramStart"/>
      <w:r w:rsidR="00FF4825">
        <w:rPr>
          <w:vertAlign w:val="superscript"/>
        </w:rPr>
        <w:t>2</w:t>
      </w:r>
      <w:proofErr w:type="gramEnd"/>
      <w:r w:rsidR="00FF4825">
        <w:t xml:space="preserve">. Прекрасные показатели, возможно, </w:t>
      </w:r>
      <w:proofErr w:type="spellStart"/>
      <w:r w:rsidR="00FF4825">
        <w:t>скомпенсирующие</w:t>
      </w:r>
      <w:proofErr w:type="spellEnd"/>
      <w:r w:rsidR="00FF4825">
        <w:t xml:space="preserve"> относительно высокую плотность материала.</w:t>
      </w:r>
      <w:r w:rsidR="00087ADF">
        <w:t xml:space="preserve"> Сделаем расчёты основных параметров аппарата, имеющего вид цилиндра длиной 100 м и с радиусом 15 м при остаточном давлении в корпусе (под герметичной оболочкой) 0,1 кгс/см</w:t>
      </w:r>
      <w:proofErr w:type="gramStart"/>
      <w:r w:rsidR="00087ADF">
        <w:rPr>
          <w:vertAlign w:val="superscript"/>
        </w:rPr>
        <w:t>2</w:t>
      </w:r>
      <w:proofErr w:type="gramEnd"/>
      <w:r w:rsidR="00187343">
        <w:t xml:space="preserve"> способного подняться на высот</w:t>
      </w:r>
      <w:r w:rsidR="00087ADF">
        <w:t xml:space="preserve">у 2 000 м над уровнем моря. По ГОСТ 4401-81 </w:t>
      </w:r>
      <w:r w:rsidR="000B739B">
        <w:t>давление на такой высоте составляет 596,3 мм рт. ст. (</w:t>
      </w:r>
      <w:r w:rsidR="000A62B0">
        <w:t>0,81 кгс/см</w:t>
      </w:r>
      <w:proofErr w:type="gramStart"/>
      <w:r w:rsidR="000A62B0">
        <w:rPr>
          <w:vertAlign w:val="superscript"/>
        </w:rPr>
        <w:t>2</w:t>
      </w:r>
      <w:proofErr w:type="gramEnd"/>
      <w:r w:rsidR="000A62B0">
        <w:t>). Перепад давления на оболочке, воспринимаемый элементами каркаса 0,71 кгс/см</w:t>
      </w:r>
      <w:proofErr w:type="gramStart"/>
      <w:r w:rsidR="000A62B0">
        <w:rPr>
          <w:vertAlign w:val="superscript"/>
        </w:rPr>
        <w:t>2</w:t>
      </w:r>
      <w:proofErr w:type="gramEnd"/>
      <w:r w:rsidR="000A62B0">
        <w:t>. Принимаем для расчёта 0,75 кгс/см</w:t>
      </w:r>
      <w:proofErr w:type="gramStart"/>
      <w:r w:rsidR="000A62B0">
        <w:rPr>
          <w:vertAlign w:val="superscript"/>
        </w:rPr>
        <w:t>2</w:t>
      </w:r>
      <w:proofErr w:type="gramEnd"/>
      <w:r w:rsidR="000A62B0">
        <w:t>. Площадь сечения цилиндра по продольной оси 15</w:t>
      </w:r>
      <w:r w:rsidR="000A62B0">
        <w:rPr>
          <w:rFonts w:ascii="Cambria Math" w:hAnsi="Cambria Math"/>
        </w:rPr>
        <w:t>∙</w:t>
      </w:r>
      <w:r w:rsidR="000A62B0">
        <w:t>2</w:t>
      </w:r>
      <w:r w:rsidR="000A62B0">
        <w:rPr>
          <w:rFonts w:ascii="Cambria Math" w:hAnsi="Cambria Math"/>
        </w:rPr>
        <w:t>∙</w:t>
      </w:r>
      <w:r w:rsidR="000A62B0">
        <w:t>100=3 000 м</w:t>
      </w:r>
      <w:proofErr w:type="gramStart"/>
      <w:r w:rsidR="000A62B0">
        <w:rPr>
          <w:vertAlign w:val="superscript"/>
        </w:rPr>
        <w:t>2</w:t>
      </w:r>
      <w:proofErr w:type="gramEnd"/>
      <w:r w:rsidR="000A62B0">
        <w:t>=30 000 000 см</w:t>
      </w:r>
      <w:r w:rsidR="000A62B0">
        <w:rPr>
          <w:vertAlign w:val="superscript"/>
        </w:rPr>
        <w:t>2</w:t>
      </w:r>
      <w:r w:rsidR="000A62B0">
        <w:t>. Сила сжатия полуцилиндров 0,75</w:t>
      </w:r>
      <w:r w:rsidR="00615173">
        <w:rPr>
          <w:rFonts w:ascii="Cambria Math" w:hAnsi="Cambria Math"/>
        </w:rPr>
        <w:t>∙</w:t>
      </w:r>
      <w:r w:rsidR="00615173">
        <w:t>30000000=22 500 000 кг. Необходимая площадь сечения несущих элементов каркаса в этой плоскости мысленного разреза 2 250 см</w:t>
      </w:r>
      <w:proofErr w:type="gramStart"/>
      <w:r w:rsidR="00615173">
        <w:rPr>
          <w:vertAlign w:val="superscript"/>
        </w:rPr>
        <w:t>2</w:t>
      </w:r>
      <w:proofErr w:type="gramEnd"/>
      <w:r w:rsidR="00615173">
        <w:t>. Принимаем в качестве несущих элементов каркаса кольца-меридианы</w:t>
      </w:r>
      <w:r w:rsidR="002452F0">
        <w:t xml:space="preserve"> (рудимент названия из расчётов каркаса для сферической оболочки), располагающиеся через 25 см по длине цилиндра (400 штук). Площадь поперечного сечения несущих элементов каждого меридиана 2250/400</w:t>
      </w:r>
      <w:r w:rsidR="002452F0">
        <w:rPr>
          <w:rFonts w:ascii="Cambria Math" w:hAnsi="Cambria Math"/>
        </w:rPr>
        <w:t>∙</w:t>
      </w:r>
      <w:r w:rsidR="002452F0">
        <w:t>2=2,813 см</w:t>
      </w:r>
      <w:proofErr w:type="gramStart"/>
      <w:r w:rsidR="002452F0">
        <w:rPr>
          <w:vertAlign w:val="superscript"/>
        </w:rPr>
        <w:t>2</w:t>
      </w:r>
      <w:proofErr w:type="gramEnd"/>
      <w:r w:rsidR="002452F0">
        <w:t>.</w:t>
      </w:r>
      <w:r w:rsidR="00D91F69">
        <w:t xml:space="preserve"> Конструктивно примем, что кольцо-меридиан составлено из трёх концентрических колец, среднее из которых выполнено из трубок </w:t>
      </w:r>
      <w:r w:rsidR="00D91F69">
        <w:rPr>
          <w:rFonts w:ascii="Cambria Math" w:hAnsi="Cambria Math"/>
        </w:rPr>
        <w:t>∅</w:t>
      </w:r>
      <w:r w:rsidR="00D91F69">
        <w:t xml:space="preserve"> 12х2 (мм) (площадь сечения 0,628 см</w:t>
      </w:r>
      <w:proofErr w:type="gramStart"/>
      <w:r w:rsidR="00D91F69">
        <w:rPr>
          <w:vertAlign w:val="superscript"/>
        </w:rPr>
        <w:t>2</w:t>
      </w:r>
      <w:proofErr w:type="gramEnd"/>
      <w:r w:rsidR="00D91F69">
        <w:t>; момент сопротивления 0,157 см</w:t>
      </w:r>
      <w:r w:rsidR="00D91F69">
        <w:rPr>
          <w:vertAlign w:val="superscript"/>
        </w:rPr>
        <w:t>3</w:t>
      </w:r>
      <w:r w:rsidR="00D91F69">
        <w:t>; момент инерции 0,0785 см</w:t>
      </w:r>
      <w:proofErr w:type="gramStart"/>
      <w:r w:rsidR="00D91F69">
        <w:rPr>
          <w:vertAlign w:val="superscript"/>
        </w:rPr>
        <w:t>4</w:t>
      </w:r>
      <w:proofErr w:type="gramEnd"/>
      <w:r w:rsidR="00D91F69">
        <w:t>; вес 1 м 0,1256 кг), а оба крайних имеют одинаковую площадь</w:t>
      </w:r>
      <w:r w:rsidR="005813C0">
        <w:t xml:space="preserve"> (2,813</w:t>
      </w:r>
      <w:r w:rsidR="005813C0">
        <w:rPr>
          <w:rFonts w:ascii="Cambria Math" w:hAnsi="Cambria Math"/>
        </w:rPr>
        <w:t>−</w:t>
      </w:r>
      <w:r w:rsidR="005813C0">
        <w:t>0,628)/2=1,093 см</w:t>
      </w:r>
      <w:r w:rsidR="005813C0">
        <w:rPr>
          <w:vertAlign w:val="superscript"/>
        </w:rPr>
        <w:t>2</w:t>
      </w:r>
      <w:r w:rsidR="005813C0">
        <w:t>. Если это трубка тоже со стенкой толщиной 2 мм, то её средний диаметр 1,93/3,1416</w:t>
      </w:r>
      <w:r w:rsidR="005813C0">
        <w:rPr>
          <w:rFonts w:ascii="Cambria Math" w:hAnsi="Cambria Math"/>
        </w:rPr>
        <w:t>∙</w:t>
      </w:r>
      <w:r w:rsidR="005813C0">
        <w:t xml:space="preserve">0,2=1,739 см. Наружный диаметр 1,739+0,2=1,939 см. Принимаем трубки </w:t>
      </w:r>
      <w:r w:rsidR="005813C0">
        <w:rPr>
          <w:rFonts w:ascii="Cambria Math" w:hAnsi="Cambria Math"/>
        </w:rPr>
        <w:t>∅</w:t>
      </w:r>
      <w:r w:rsidR="005813C0">
        <w:t xml:space="preserve"> 20х2(мм) (площадь сечения 1,131 см</w:t>
      </w:r>
      <w:proofErr w:type="gramStart"/>
      <w:r w:rsidR="005813C0">
        <w:rPr>
          <w:vertAlign w:val="superscript"/>
        </w:rPr>
        <w:t>2</w:t>
      </w:r>
      <w:proofErr w:type="gramEnd"/>
      <w:r w:rsidR="005813C0">
        <w:t>;</w:t>
      </w:r>
      <w:r w:rsidR="00D936DA">
        <w:t xml:space="preserve"> момент сопротивления 0,509 см</w:t>
      </w:r>
      <w:r w:rsidR="00D936DA">
        <w:rPr>
          <w:vertAlign w:val="superscript"/>
        </w:rPr>
        <w:t>3</w:t>
      </w:r>
      <w:r w:rsidR="00D936DA">
        <w:t>; момент инерции 0,458 см</w:t>
      </w:r>
      <w:r w:rsidR="00D936DA">
        <w:rPr>
          <w:vertAlign w:val="superscript"/>
        </w:rPr>
        <w:t>4</w:t>
      </w:r>
      <w:r w:rsidR="00D936DA">
        <w:t>; вес 1 м 0,226 кг). Ищем допустимое расстояние между стержнями-спицами по периметру внешнего кольца. Фактическое напряжение сжатия в трубках внешнего кольца (из-за завышени</w:t>
      </w:r>
      <w:r w:rsidR="0059142F">
        <w:t>я требуемой площади сечения) меньше на величину 2,813/(0,628+1,131</w:t>
      </w:r>
      <w:r w:rsidR="0059142F">
        <w:rPr>
          <w:rFonts w:ascii="Cambria Math" w:hAnsi="Cambria Math"/>
        </w:rPr>
        <w:t>∙</w:t>
      </w:r>
      <w:r w:rsidR="0059142F">
        <w:t>2)=0,973</w:t>
      </w:r>
      <w:r w:rsidR="00331956">
        <w:t>36</w:t>
      </w:r>
      <w:r w:rsidR="0059142F">
        <w:t xml:space="preserve"> и составляет</w:t>
      </w:r>
      <w:r w:rsidR="00331956">
        <w:t xml:space="preserve"> 9733,6</w:t>
      </w:r>
      <w:r w:rsidR="0059142F">
        <w:t xml:space="preserve"> кг/см</w:t>
      </w:r>
      <w:proofErr w:type="gramStart"/>
      <w:r w:rsidR="0059142F">
        <w:rPr>
          <w:vertAlign w:val="superscript"/>
        </w:rPr>
        <w:t>2</w:t>
      </w:r>
      <w:proofErr w:type="gramEnd"/>
      <w:r w:rsidR="0059142F">
        <w:t>. Усилие, действующее</w:t>
      </w:r>
      <w:r w:rsidR="00331956">
        <w:t xml:space="preserve"> по сечению внешнего кольца 9733,6</w:t>
      </w:r>
      <w:r w:rsidR="0059142F">
        <w:rPr>
          <w:rFonts w:ascii="Cambria Math" w:hAnsi="Cambria Math"/>
        </w:rPr>
        <w:t>∙</w:t>
      </w:r>
      <w:r w:rsidR="00331956">
        <w:t>1,131=11 008,7</w:t>
      </w:r>
      <w:r w:rsidR="0059142F">
        <w:t xml:space="preserve"> кг. Если угол между соседними спицами составляет 2</w:t>
      </w:r>
      <w:r w:rsidR="0059142F">
        <w:rPr>
          <w:rFonts w:ascii="Cambria Math" w:hAnsi="Cambria Math"/>
        </w:rPr>
        <w:t>γ</w:t>
      </w:r>
      <w:r w:rsidR="0059142F">
        <w:t xml:space="preserve">, то эксцентриситет нагрузки, действующей на участок дуги между кольцами </w:t>
      </w:r>
      <w:r w:rsidR="007E0B7D">
        <w:rPr>
          <w:rFonts w:ascii="Cambria Math" w:hAnsi="Cambria Math"/>
        </w:rPr>
        <w:t>∆</w:t>
      </w:r>
      <w:r w:rsidR="007E0B7D">
        <w:t>=</w:t>
      </w:r>
      <w:r w:rsidR="007E0B7D">
        <w:rPr>
          <w:lang w:val="en-US"/>
        </w:rPr>
        <w:t>R</w:t>
      </w:r>
      <w:r w:rsidR="007E0B7D" w:rsidRPr="007E0B7D">
        <w:rPr>
          <w:rFonts w:ascii="Cambria Math" w:hAnsi="Cambria Math"/>
        </w:rPr>
        <w:t>∙</w:t>
      </w:r>
      <w:r w:rsidR="007E0B7D" w:rsidRPr="007E0B7D">
        <w:t>(1</w:t>
      </w:r>
      <w:r w:rsidR="007E0B7D">
        <w:rPr>
          <w:rFonts w:ascii="Cambria Math" w:hAnsi="Cambria Math"/>
        </w:rPr>
        <w:t>−</w:t>
      </w:r>
      <w:proofErr w:type="spellStart"/>
      <w:r w:rsidR="007E0B7D">
        <w:rPr>
          <w:lang w:val="en-US"/>
        </w:rPr>
        <w:t>cos</w:t>
      </w:r>
      <w:r w:rsidR="007E0B7D">
        <w:rPr>
          <w:rFonts w:ascii="Cambria Math" w:hAnsi="Cambria Math"/>
          <w:lang w:val="en-US"/>
        </w:rPr>
        <w:t>γ</w:t>
      </w:r>
      <w:proofErr w:type="spellEnd"/>
      <w:r w:rsidR="007E0B7D">
        <w:t>). Дополнительный изгибающий момент, возникающий от эксцентрической нагрузки М=</w:t>
      </w:r>
      <w:r w:rsidR="007E0B7D">
        <w:rPr>
          <w:lang w:val="en-US"/>
        </w:rPr>
        <w:t>R</w:t>
      </w:r>
      <w:r w:rsidR="007E0B7D" w:rsidRPr="007E0B7D">
        <w:rPr>
          <w:rFonts w:ascii="Cambria Math" w:hAnsi="Cambria Math"/>
        </w:rPr>
        <w:t>∙</w:t>
      </w:r>
      <w:r w:rsidR="007E0B7D" w:rsidRPr="007E0B7D">
        <w:t>(1</w:t>
      </w:r>
      <w:r w:rsidR="007E0B7D" w:rsidRPr="007E0B7D">
        <w:rPr>
          <w:rFonts w:ascii="Cambria Math" w:hAnsi="Cambria Math"/>
        </w:rPr>
        <w:t>−</w:t>
      </w:r>
      <w:proofErr w:type="spellStart"/>
      <w:r w:rsidR="007E0B7D">
        <w:rPr>
          <w:lang w:val="en-US"/>
        </w:rPr>
        <w:t>cos</w:t>
      </w:r>
      <w:r w:rsidR="007E0B7D">
        <w:rPr>
          <w:rFonts w:ascii="Cambria Math" w:hAnsi="Cambria Math"/>
          <w:lang w:val="en-US"/>
        </w:rPr>
        <w:t>γ</w:t>
      </w:r>
      <w:proofErr w:type="spellEnd"/>
      <w:r w:rsidR="007E0B7D" w:rsidRPr="007E0B7D">
        <w:t>)</w:t>
      </w:r>
      <w:r w:rsidR="007E0B7D">
        <w:rPr>
          <w:rFonts w:ascii="Cambria Math" w:hAnsi="Cambria Math"/>
        </w:rPr>
        <w:t>∙</w:t>
      </w:r>
      <w:r w:rsidR="00331956">
        <w:t>11008,7</w:t>
      </w:r>
      <w:r w:rsidR="007E0B7D">
        <w:rPr>
          <w:rFonts w:ascii="Cambria Math" w:hAnsi="Cambria Math"/>
        </w:rPr>
        <w:t>∙</w:t>
      </w:r>
      <w:proofErr w:type="spellStart"/>
      <w:r w:rsidR="007E0B7D">
        <w:rPr>
          <w:lang w:val="en-US"/>
        </w:rPr>
        <w:t>cos</w:t>
      </w:r>
      <w:r w:rsidR="007E0B7D">
        <w:rPr>
          <w:rFonts w:ascii="Cambria Math" w:hAnsi="Cambria Math"/>
          <w:lang w:val="en-US"/>
        </w:rPr>
        <w:t>γ</w:t>
      </w:r>
      <w:proofErr w:type="spellEnd"/>
      <w:r w:rsidR="007E0B7D" w:rsidRPr="007E0B7D">
        <w:t>=</w:t>
      </w:r>
      <w:proofErr w:type="spellStart"/>
      <w:r w:rsidR="007E0B7D">
        <w:rPr>
          <w:rFonts w:ascii="Cambria Math" w:hAnsi="Cambria Math"/>
        </w:rPr>
        <w:t>σ</w:t>
      </w:r>
      <w:proofErr w:type="gramStart"/>
      <w:r w:rsidR="005C2F56">
        <w:rPr>
          <w:vertAlign w:val="subscript"/>
        </w:rPr>
        <w:t>доп</w:t>
      </w:r>
      <w:proofErr w:type="spellEnd"/>
      <w:proofErr w:type="gramEnd"/>
      <w:r w:rsidR="005C2F56">
        <w:rPr>
          <w:rFonts w:ascii="Cambria Math" w:hAnsi="Cambria Math"/>
        </w:rPr>
        <w:t>∙</w:t>
      </w:r>
      <w:r w:rsidR="005C2F56">
        <w:rPr>
          <w:lang w:val="en-US"/>
        </w:rPr>
        <w:t>W</w:t>
      </w:r>
      <w:r w:rsidR="005C2F56">
        <w:t>. Приняв допустимую перегрузку +5%</w:t>
      </w:r>
      <w:r w:rsidR="00331956">
        <w:t xml:space="preserve"> с учётом недогрузки в 10000</w:t>
      </w:r>
      <w:r w:rsidR="00331956">
        <w:rPr>
          <w:rFonts w:ascii="Cambria Math" w:hAnsi="Cambria Math"/>
        </w:rPr>
        <w:t>−</w:t>
      </w:r>
      <w:r w:rsidR="00331956">
        <w:t>9733,6=266,4 кг/см</w:t>
      </w:r>
      <w:proofErr w:type="gramStart"/>
      <w:r w:rsidR="00331956">
        <w:rPr>
          <w:vertAlign w:val="superscript"/>
        </w:rPr>
        <w:t>2</w:t>
      </w:r>
      <w:proofErr w:type="gramEnd"/>
      <w:r w:rsidR="005C2F56">
        <w:t>, получаем (1</w:t>
      </w:r>
      <w:r w:rsidR="005C2F56">
        <w:rPr>
          <w:rFonts w:ascii="Cambria Math" w:hAnsi="Cambria Math"/>
        </w:rPr>
        <w:t>−</w:t>
      </w:r>
      <w:proofErr w:type="spellStart"/>
      <w:r w:rsidR="005C2F56">
        <w:rPr>
          <w:lang w:val="en-US"/>
        </w:rPr>
        <w:t>cos</w:t>
      </w:r>
      <w:r w:rsidR="005C2F56">
        <w:rPr>
          <w:rFonts w:ascii="Cambria Math" w:hAnsi="Cambria Math"/>
          <w:lang w:val="en-US"/>
        </w:rPr>
        <w:t>γ</w:t>
      </w:r>
      <w:proofErr w:type="spellEnd"/>
      <w:r w:rsidR="005C2F56" w:rsidRPr="005C2F56">
        <w:t>)</w:t>
      </w:r>
      <w:r w:rsidR="005C2F56">
        <w:rPr>
          <w:rFonts w:ascii="Cambria Math" w:hAnsi="Cambria Math"/>
        </w:rPr>
        <w:t>∙</w:t>
      </w:r>
      <w:proofErr w:type="spellStart"/>
      <w:r w:rsidR="005C2F56">
        <w:rPr>
          <w:lang w:val="en-US"/>
        </w:rPr>
        <w:t>cos</w:t>
      </w:r>
      <w:r w:rsidR="005C2F56">
        <w:rPr>
          <w:rFonts w:ascii="Cambria Math" w:hAnsi="Cambria Math"/>
          <w:lang w:val="en-US"/>
        </w:rPr>
        <w:t>γ</w:t>
      </w:r>
      <w:proofErr w:type="spellEnd"/>
      <w:r w:rsidR="006C24E1">
        <w:t>=2</w:t>
      </w:r>
      <w:r w:rsidR="00331956">
        <w:t>66,4</w:t>
      </w:r>
      <w:r w:rsidR="005C2F56">
        <w:rPr>
          <w:rFonts w:ascii="Cambria Math" w:hAnsi="Cambria Math"/>
        </w:rPr>
        <w:t>∙</w:t>
      </w:r>
      <w:r w:rsidR="005C2F56" w:rsidRPr="005C2F56">
        <w:t>0,509/1500</w:t>
      </w:r>
      <w:r w:rsidR="005C2F56">
        <w:rPr>
          <w:rFonts w:ascii="Cambria Math" w:hAnsi="Cambria Math"/>
        </w:rPr>
        <w:t>∙</w:t>
      </w:r>
      <w:r w:rsidR="00331956">
        <w:t>11008,7</w:t>
      </w:r>
      <w:r w:rsidR="005C2F56" w:rsidRPr="005C2F56">
        <w:t xml:space="preserve">. </w:t>
      </w:r>
      <w:r w:rsidR="005C2F56">
        <w:t xml:space="preserve">Отсюда </w:t>
      </w:r>
      <w:proofErr w:type="spellStart"/>
      <w:r w:rsidR="005C2F56">
        <w:rPr>
          <w:lang w:val="en-US"/>
        </w:rPr>
        <w:t>cos</w:t>
      </w:r>
      <w:r w:rsidR="005C2F56">
        <w:rPr>
          <w:rFonts w:ascii="Cambria Math" w:hAnsi="Cambria Math"/>
          <w:lang w:val="en-US"/>
        </w:rPr>
        <w:t>γ</w:t>
      </w:r>
      <w:proofErr w:type="spellEnd"/>
      <w:r w:rsidR="00E3081B" w:rsidRPr="002910BF">
        <w:t>=</w:t>
      </w:r>
      <w:r w:rsidR="009822A1">
        <w:t>0,999976376</w:t>
      </w:r>
      <w:r w:rsidR="00065E0D">
        <w:t xml:space="preserve">, </w:t>
      </w:r>
      <w:r w:rsidR="00065E0D">
        <w:rPr>
          <w:rFonts w:ascii="Cambria Math" w:hAnsi="Cambria Math"/>
        </w:rPr>
        <w:t>γ</w:t>
      </w:r>
      <w:r w:rsidR="009822A1">
        <w:t>=0,3938</w:t>
      </w:r>
      <w:r w:rsidR="00065E0D">
        <w:rPr>
          <w:rFonts w:ascii="Cambria Math" w:hAnsi="Cambria Math"/>
        </w:rPr>
        <w:t>°</w:t>
      </w:r>
      <w:r w:rsidR="00065E0D">
        <w:t xml:space="preserve"> и 2</w:t>
      </w:r>
      <w:r w:rsidR="00065E0D">
        <w:rPr>
          <w:rFonts w:ascii="Cambria Math" w:hAnsi="Cambria Math"/>
        </w:rPr>
        <w:t>γ</w:t>
      </w:r>
      <w:r w:rsidR="009822A1">
        <w:t>=0,7876</w:t>
      </w:r>
      <w:r w:rsidR="00065E0D">
        <w:rPr>
          <w:rFonts w:ascii="Cambria Math" w:hAnsi="Cambria Math"/>
        </w:rPr>
        <w:t>°</w:t>
      </w:r>
      <w:r w:rsidR="00065E0D">
        <w:t>.</w:t>
      </w:r>
      <w:r w:rsidR="009822A1">
        <w:t xml:space="preserve"> Число спиц 360/0,7876=457,08</w:t>
      </w:r>
      <w:r w:rsidR="00065E0D">
        <w:t xml:space="preserve"> штук.</w:t>
      </w:r>
      <w:r w:rsidR="009822A1">
        <w:t xml:space="preserve"> Примем 456.</w:t>
      </w:r>
      <w:r w:rsidR="002910BF">
        <w:t xml:space="preserve"> Нагрузка на оболочку между соседними меридианными кольцами 0,75</w:t>
      </w:r>
      <w:r w:rsidR="002910BF">
        <w:rPr>
          <w:rFonts w:ascii="Cambria Math" w:hAnsi="Cambria Math"/>
        </w:rPr>
        <w:t>∙</w:t>
      </w:r>
      <w:r w:rsidR="002910BF">
        <w:t>25</w:t>
      </w:r>
      <w:r w:rsidR="002910BF">
        <w:rPr>
          <w:rFonts w:ascii="Cambria Math" w:hAnsi="Cambria Math"/>
        </w:rPr>
        <w:t>∙</w:t>
      </w:r>
      <w:r w:rsidR="002910BF">
        <w:t>2</w:t>
      </w:r>
      <w:r w:rsidR="002910BF">
        <w:rPr>
          <w:rFonts w:ascii="Cambria Math" w:hAnsi="Cambria Math"/>
        </w:rPr>
        <w:t>∙</w:t>
      </w:r>
      <w:r w:rsidR="002910BF">
        <w:t>3,1416</w:t>
      </w:r>
      <w:r w:rsidR="002910BF">
        <w:rPr>
          <w:rFonts w:ascii="Cambria Math" w:hAnsi="Cambria Math"/>
        </w:rPr>
        <w:t>∙</w:t>
      </w:r>
      <w:r w:rsidR="002910BF">
        <w:t>15</w:t>
      </w:r>
      <w:r w:rsidR="002910BF">
        <w:rPr>
          <w:rFonts w:ascii="Cambria Math" w:hAnsi="Cambria Math"/>
        </w:rPr>
        <w:t>∙</w:t>
      </w:r>
      <w:r w:rsidR="002910BF">
        <w:t>100=176 714,6 кг. На каждое</w:t>
      </w:r>
      <w:r w:rsidR="007526D4">
        <w:t xml:space="preserve"> кольцо</w:t>
      </w:r>
      <w:r w:rsidR="002910BF">
        <w:t xml:space="preserve"> приходится по 88 357,3 кг, но с такой же нагрузкой от соседней площадки</w:t>
      </w:r>
      <w:r w:rsidR="009822A1">
        <w:t xml:space="preserve"> получаем</w:t>
      </w:r>
      <w:r w:rsidR="002910BF">
        <w:t xml:space="preserve"> те же 176 714,6 кг. Равномерная нагрузка по периметру кольца 176 714,6/9424,8=18,75 кг/</w:t>
      </w:r>
      <w:r w:rsidR="00063298">
        <w:t>с</w:t>
      </w:r>
      <w:bookmarkStart w:id="0" w:name="_GoBack"/>
      <w:bookmarkEnd w:id="0"/>
      <w:r w:rsidR="002910BF">
        <w:t>м. Нагрузка, сосредоточенная</w:t>
      </w:r>
      <w:r w:rsidR="009822A1">
        <w:t xml:space="preserve"> над каждой спицей 176 714,6/456=387,5</w:t>
      </w:r>
      <w:r w:rsidR="002910BF">
        <w:t xml:space="preserve"> кг.</w:t>
      </w:r>
      <w:r w:rsidR="008047F0">
        <w:t xml:space="preserve"> Эта нагрузка компенсируется силами упругости колец, составляющих меридианное кольцо. Нам известно соотношение между силами упругости колец, пропорциональными соотношению комплексов (</w:t>
      </w:r>
      <w:r w:rsidR="008047F0">
        <w:rPr>
          <w:lang w:val="en-US"/>
        </w:rPr>
        <w:t>R</w:t>
      </w:r>
      <w:r w:rsidR="008047F0" w:rsidRPr="008047F0">
        <w:rPr>
          <w:vertAlign w:val="superscript"/>
        </w:rPr>
        <w:t>3</w:t>
      </w:r>
      <w:r w:rsidR="008047F0" w:rsidRPr="008047F0">
        <w:t>/</w:t>
      </w:r>
      <w:r w:rsidR="008047F0">
        <w:rPr>
          <w:lang w:val="en-US"/>
        </w:rPr>
        <w:t>i</w:t>
      </w:r>
      <w:r w:rsidR="008047F0" w:rsidRPr="008047F0">
        <w:t xml:space="preserve">). </w:t>
      </w:r>
      <w:r w:rsidR="00E96F1E">
        <w:t xml:space="preserve">Определим радиусы отдельных концентрических колец. Для обеспечения достаточной жёсткости меридианного кольца сечение его (из трёх совместно работающих концентрических колец) должно иметь </w:t>
      </w:r>
      <w:r w:rsidR="00E96F1E">
        <w:lastRenderedPageBreak/>
        <w:t>момент инерции равный 18,75</w:t>
      </w:r>
      <w:r w:rsidR="00E96F1E">
        <w:rPr>
          <w:rFonts w:ascii="Cambria Math" w:hAnsi="Cambria Math"/>
        </w:rPr>
        <w:t>∙(</w:t>
      </w:r>
      <w:r w:rsidR="00E96F1E">
        <w:t>15</w:t>
      </w:r>
      <w:r w:rsidR="00E96F1E">
        <w:rPr>
          <w:rFonts w:ascii="Cambria Math" w:hAnsi="Cambria Math"/>
        </w:rPr>
        <w:t>∙</w:t>
      </w:r>
      <w:r w:rsidR="00E96F1E">
        <w:t>100)</w:t>
      </w:r>
      <w:r w:rsidR="00E96F1E">
        <w:rPr>
          <w:vertAlign w:val="superscript"/>
        </w:rPr>
        <w:t>3</w:t>
      </w:r>
      <w:r w:rsidR="00E96F1E">
        <w:t>/4</w:t>
      </w:r>
      <w:r w:rsidR="00E96F1E">
        <w:rPr>
          <w:rFonts w:ascii="Cambria Math" w:hAnsi="Cambria Math"/>
        </w:rPr>
        <w:t>∙</w:t>
      </w:r>
      <w:r w:rsidR="00E96F1E">
        <w:t>2,65</w:t>
      </w:r>
      <w:r w:rsidR="00E96F1E">
        <w:rPr>
          <w:rFonts w:ascii="Cambria Math" w:hAnsi="Cambria Math"/>
        </w:rPr>
        <w:t>∙</w:t>
      </w:r>
      <w:r w:rsidR="00E96F1E">
        <w:t>10</w:t>
      </w:r>
      <w:r w:rsidR="00E96F1E">
        <w:rPr>
          <w:vertAlign w:val="superscript"/>
        </w:rPr>
        <w:t>6</w:t>
      </w:r>
      <w:r w:rsidR="00E96F1E">
        <w:t>=</w:t>
      </w:r>
      <w:r w:rsidR="00DE64C0">
        <w:t>5969,9 см</w:t>
      </w:r>
      <w:proofErr w:type="gramStart"/>
      <w:r w:rsidR="00DE64C0">
        <w:rPr>
          <w:vertAlign w:val="superscript"/>
        </w:rPr>
        <w:t>4</w:t>
      </w:r>
      <w:proofErr w:type="gramEnd"/>
      <w:r w:rsidR="00DE64C0">
        <w:t>. Фактический момент инерции составного сечения 0,458</w:t>
      </w:r>
      <w:r w:rsidR="00DE64C0">
        <w:rPr>
          <w:rFonts w:ascii="Cambria Math" w:hAnsi="Cambria Math"/>
        </w:rPr>
        <w:t>∙</w:t>
      </w:r>
      <w:r w:rsidR="00DE64C0">
        <w:t>2+0,0785+2</w:t>
      </w:r>
      <w:r w:rsidR="00DE64C0">
        <w:rPr>
          <w:rFonts w:ascii="Cambria Math" w:hAnsi="Cambria Math"/>
        </w:rPr>
        <w:t>∙</w:t>
      </w:r>
      <w:r w:rsidR="009822A1">
        <w:t>1,</w:t>
      </w:r>
      <w:r w:rsidR="00DE64C0">
        <w:t>131</w:t>
      </w:r>
      <w:r w:rsidR="00DE64C0">
        <w:rPr>
          <w:rFonts w:ascii="Cambria Math" w:hAnsi="Cambria Math"/>
        </w:rPr>
        <w:t>∙</w:t>
      </w:r>
      <w:r w:rsidR="00DE64C0">
        <w:t>(а)</w:t>
      </w:r>
      <w:r w:rsidR="00DE64C0">
        <w:rPr>
          <w:vertAlign w:val="superscript"/>
        </w:rPr>
        <w:t>2</w:t>
      </w:r>
      <w:r w:rsidR="00DE64C0">
        <w:t>.</w:t>
      </w:r>
      <w:r w:rsidR="003238CD">
        <w:t xml:space="preserve"> </w:t>
      </w:r>
      <w:proofErr w:type="gramStart"/>
      <w:r w:rsidR="003238CD">
        <w:t>Здесь (а) – расстояние между осями трубок, образующие концентрические кольца (нейтральная линия располагается на оси трубки центрального кольца</w:t>
      </w:r>
      <w:r w:rsidR="001B4C84">
        <w:t>, положение которого пока неизвестно.</w:t>
      </w:r>
      <w:proofErr w:type="gramEnd"/>
      <w:r w:rsidR="001B4C84">
        <w:t xml:space="preserve"> Поэтому в первом приближении считаем, что нейтральная линия располагается на оси </w:t>
      </w:r>
      <w:proofErr w:type="gramStart"/>
      <w:r w:rsidR="001B4C84">
        <w:t>внешнего</w:t>
      </w:r>
      <w:proofErr w:type="gramEnd"/>
      <w:r w:rsidR="001B4C84">
        <w:t xml:space="preserve"> из концентрических колец, положение которой нам известно. Приравнивая</w:t>
      </w:r>
      <w:r w:rsidR="00DE64C0">
        <w:t xml:space="preserve"> величины</w:t>
      </w:r>
      <w:r w:rsidR="001B4C84">
        <w:t xml:space="preserve"> необходимого и фактического моментов инерции и</w:t>
      </w:r>
      <w:r w:rsidR="00DE64C0">
        <w:t xml:space="preserve"> находим (а)=5</w:t>
      </w:r>
      <w:r w:rsidR="00822DB5">
        <w:t>1,4 см. Уточнённый радиус нейтральной линии сечения 1500</w:t>
      </w:r>
      <w:r w:rsidR="00822DB5">
        <w:rPr>
          <w:rFonts w:ascii="Cambria Math" w:hAnsi="Cambria Math"/>
        </w:rPr>
        <w:t>−</w:t>
      </w:r>
      <w:r w:rsidR="00822DB5">
        <w:t>51,4=1448,6 см=14,49 м. Уточнённый требуемый момент инерции 18,75</w:t>
      </w:r>
      <w:r w:rsidR="00822DB5">
        <w:rPr>
          <w:rFonts w:ascii="Cambria Math" w:hAnsi="Cambria Math"/>
        </w:rPr>
        <w:t>∙</w:t>
      </w:r>
      <w:r w:rsidR="00822DB5">
        <w:t>(14,49</w:t>
      </w:r>
      <w:r w:rsidR="00822DB5">
        <w:rPr>
          <w:rFonts w:ascii="Cambria Math" w:hAnsi="Cambria Math"/>
        </w:rPr>
        <w:t>∙</w:t>
      </w:r>
      <w:r w:rsidR="00822DB5">
        <w:t>100)</w:t>
      </w:r>
      <w:r w:rsidR="00822DB5">
        <w:rPr>
          <w:vertAlign w:val="superscript"/>
        </w:rPr>
        <w:t>3</w:t>
      </w:r>
      <w:r w:rsidR="00822DB5">
        <w:t>/4</w:t>
      </w:r>
      <w:r w:rsidR="00822DB5">
        <w:rPr>
          <w:rFonts w:ascii="Cambria Math" w:hAnsi="Cambria Math"/>
        </w:rPr>
        <w:t>∙</w:t>
      </w:r>
      <w:r w:rsidR="00822DB5">
        <w:t>2,65</w:t>
      </w:r>
      <w:r w:rsidR="00822DB5">
        <w:rPr>
          <w:rFonts w:ascii="Cambria Math" w:hAnsi="Cambria Math"/>
        </w:rPr>
        <w:t>∙</w:t>
      </w:r>
      <w:r w:rsidR="00822DB5">
        <w:t>10</w:t>
      </w:r>
      <w:r w:rsidR="00822DB5">
        <w:rPr>
          <w:vertAlign w:val="superscript"/>
        </w:rPr>
        <w:t>6</w:t>
      </w:r>
      <w:r w:rsidR="00822DB5">
        <w:t>=5381,5 см</w:t>
      </w:r>
      <w:proofErr w:type="gramStart"/>
      <w:r w:rsidR="00822DB5">
        <w:rPr>
          <w:vertAlign w:val="superscript"/>
        </w:rPr>
        <w:t>4</w:t>
      </w:r>
      <w:proofErr w:type="gramEnd"/>
      <w:r w:rsidR="00822DB5">
        <w:t xml:space="preserve">. Уточнённая величина (а)=48,8 см. Примем (а)=48,0 см. Тогда радиусы концентрических колец будут: </w:t>
      </w:r>
      <w:r w:rsidR="00822DB5">
        <w:rPr>
          <w:lang w:val="en-US"/>
        </w:rPr>
        <w:t>R</w:t>
      </w:r>
      <w:r w:rsidR="003C7994" w:rsidRPr="003C7994">
        <w:rPr>
          <w:vertAlign w:val="subscript"/>
        </w:rPr>
        <w:t>1</w:t>
      </w:r>
      <w:r w:rsidR="003C7994" w:rsidRPr="003C7994">
        <w:t>=1500</w:t>
      </w:r>
      <w:proofErr w:type="gramStart"/>
      <w:r w:rsidR="003C7994" w:rsidRPr="003C7994">
        <w:t>,0</w:t>
      </w:r>
      <w:proofErr w:type="gramEnd"/>
      <w:r w:rsidR="003C7994" w:rsidRPr="003C7994">
        <w:t xml:space="preserve"> </w:t>
      </w:r>
      <w:r w:rsidR="003C7994">
        <w:t>см</w:t>
      </w:r>
      <w:r w:rsidR="003C7994" w:rsidRPr="003C7994">
        <w:t xml:space="preserve">; </w:t>
      </w:r>
      <w:r w:rsidR="003C7994">
        <w:rPr>
          <w:lang w:val="en-US"/>
        </w:rPr>
        <w:t>R</w:t>
      </w:r>
      <w:r w:rsidR="003C7994" w:rsidRPr="003C7994">
        <w:rPr>
          <w:vertAlign w:val="subscript"/>
        </w:rPr>
        <w:t>2</w:t>
      </w:r>
      <w:r w:rsidR="003C7994" w:rsidRPr="003C7994">
        <w:t>=1500</w:t>
      </w:r>
      <w:r w:rsidR="003C7994" w:rsidRPr="003C7994">
        <w:rPr>
          <w:rFonts w:ascii="Cambria Math" w:hAnsi="Cambria Math"/>
        </w:rPr>
        <w:t>−</w:t>
      </w:r>
      <w:r w:rsidR="003C7994">
        <w:t>48=1452,0 см</w:t>
      </w:r>
      <w:r w:rsidR="003C7994" w:rsidRPr="003C7994">
        <w:t xml:space="preserve">; </w:t>
      </w:r>
      <w:r w:rsidR="003C7994">
        <w:rPr>
          <w:lang w:val="en-US"/>
        </w:rPr>
        <w:t>R</w:t>
      </w:r>
      <w:r w:rsidR="003C7994" w:rsidRPr="003C7994">
        <w:rPr>
          <w:vertAlign w:val="subscript"/>
        </w:rPr>
        <w:t>3</w:t>
      </w:r>
      <w:r w:rsidR="003C7994" w:rsidRPr="003C7994">
        <w:t>=1452</w:t>
      </w:r>
      <w:r w:rsidR="003C7994" w:rsidRPr="003C7994">
        <w:rPr>
          <w:rFonts w:ascii="Cambria Math" w:hAnsi="Cambria Math"/>
        </w:rPr>
        <w:t>−</w:t>
      </w:r>
      <w:r w:rsidR="003C7994" w:rsidRPr="003C7994">
        <w:t xml:space="preserve">48=1404,0 </w:t>
      </w:r>
      <w:r w:rsidR="003C7994">
        <w:t xml:space="preserve">см. Теперь величины </w:t>
      </w:r>
      <w:proofErr w:type="gramStart"/>
      <w:r w:rsidR="003C7994">
        <w:t>комплексов, определяющих упруг</w:t>
      </w:r>
      <w:r w:rsidR="00B7795F">
        <w:t>ость колец будут</w:t>
      </w:r>
      <w:proofErr w:type="gramEnd"/>
      <w:r w:rsidR="00B7795F">
        <w:t>, соответственно: 7,369</w:t>
      </w:r>
      <w:r w:rsidR="00B7795F">
        <w:rPr>
          <w:rFonts w:ascii="Cambria Math" w:hAnsi="Cambria Math"/>
        </w:rPr>
        <w:t>∙</w:t>
      </w:r>
      <w:r w:rsidR="00B7795F">
        <w:t>10</w:t>
      </w:r>
      <w:r w:rsidR="00B7795F">
        <w:rPr>
          <w:vertAlign w:val="superscript"/>
        </w:rPr>
        <w:t>6</w:t>
      </w:r>
      <w:r w:rsidR="00B7795F">
        <w:t>; 39,0</w:t>
      </w:r>
      <w:r w:rsidR="00B7795F">
        <w:rPr>
          <w:rFonts w:ascii="Cambria Math" w:hAnsi="Cambria Math"/>
        </w:rPr>
        <w:t>∙</w:t>
      </w:r>
      <w:r w:rsidR="00B7795F">
        <w:t>10</w:t>
      </w:r>
      <w:r w:rsidR="00B7795F">
        <w:rPr>
          <w:vertAlign w:val="superscript"/>
        </w:rPr>
        <w:t>6</w:t>
      </w:r>
      <w:r w:rsidR="00B7795F">
        <w:t>; 6,04</w:t>
      </w:r>
      <w:r w:rsidR="00B7795F">
        <w:rPr>
          <w:rFonts w:ascii="Cambria Math" w:hAnsi="Cambria Math"/>
        </w:rPr>
        <w:t>∙</w:t>
      </w:r>
      <w:r w:rsidR="00B7795F">
        <w:t>10</w:t>
      </w:r>
      <w:r w:rsidR="00B7795F">
        <w:rPr>
          <w:vertAlign w:val="superscript"/>
        </w:rPr>
        <w:t>6</w:t>
      </w:r>
      <w:r w:rsidR="00B7795F">
        <w:t xml:space="preserve">. </w:t>
      </w:r>
      <w:r w:rsidR="00397DA4">
        <w:t>Сравнивая обратные величины (жёсткости колец) получаем 0,1357; 0,0256 и 0,165. Полагаем (х) минимальную нагрузку на кольцо в кг, тогда на соседние кольца воспринимаемая  нагрузка будет 5,301</w:t>
      </w:r>
      <w:r w:rsidR="00397DA4">
        <w:rPr>
          <w:rFonts w:ascii="Cambria Math" w:hAnsi="Cambria Math"/>
        </w:rPr>
        <w:t>∙</w:t>
      </w:r>
      <w:r w:rsidR="00397DA4">
        <w:t>(х) и 6,467</w:t>
      </w:r>
      <w:r w:rsidR="00397DA4">
        <w:rPr>
          <w:rFonts w:ascii="Cambria Math" w:hAnsi="Cambria Math"/>
        </w:rPr>
        <w:t>∙</w:t>
      </w:r>
      <w:r w:rsidR="002F1876">
        <w:t>(х). 387,5</w:t>
      </w:r>
      <w:r w:rsidR="00397DA4">
        <w:t>=(1+5,301+6,467)</w:t>
      </w:r>
      <w:r w:rsidR="00397DA4">
        <w:rPr>
          <w:rFonts w:ascii="Cambria Math" w:hAnsi="Cambria Math"/>
        </w:rPr>
        <w:t>∙</w:t>
      </w:r>
      <w:r w:rsidR="00397DA4">
        <w:t>(х)</w:t>
      </w:r>
      <w:proofErr w:type="gramStart"/>
      <w:r w:rsidR="00397DA4">
        <w:t>.</w:t>
      </w:r>
      <w:proofErr w:type="gramEnd"/>
      <w:r w:rsidR="00397DA4">
        <w:t xml:space="preserve"> </w:t>
      </w:r>
      <w:proofErr w:type="gramStart"/>
      <w:r w:rsidR="00397DA4">
        <w:t>о</w:t>
      </w:r>
      <w:proofErr w:type="gramEnd"/>
      <w:r w:rsidR="00397DA4">
        <w:t>ткуда (х)=24,452</w:t>
      </w:r>
      <w:r w:rsidR="001A4242">
        <w:t xml:space="preserve"> кг</w:t>
      </w:r>
      <w:r w:rsidR="00397DA4">
        <w:t xml:space="preserve"> и нагрузки, восприним</w:t>
      </w:r>
      <w:r w:rsidR="00E434BE">
        <w:t>а</w:t>
      </w:r>
      <w:r w:rsidR="00397DA4">
        <w:t>емые</w:t>
      </w:r>
      <w:r w:rsidR="00034337">
        <w:t xml:space="preserve"> отдельными кольцами: 160,89; 30,35 и 196,3</w:t>
      </w:r>
      <w:r w:rsidR="007B2EE0">
        <w:t xml:space="preserve"> кг. На спицы действует 387,5</w:t>
      </w:r>
      <w:r w:rsidR="00E434BE">
        <w:rPr>
          <w:rFonts w:ascii="Cambria Math" w:hAnsi="Cambria Math"/>
        </w:rPr>
        <w:t>−</w:t>
      </w:r>
      <w:r w:rsidR="007B2EE0">
        <w:t>160,89=226,6 кг и 226</w:t>
      </w:r>
      <w:r w:rsidR="00E434BE">
        <w:t>,6</w:t>
      </w:r>
      <w:r w:rsidR="00E434BE">
        <w:rPr>
          <w:rFonts w:ascii="Cambria Math" w:hAnsi="Cambria Math"/>
        </w:rPr>
        <w:t>−</w:t>
      </w:r>
      <w:r w:rsidR="00034337">
        <w:rPr>
          <w:rFonts w:ascii="Cambria Math" w:hAnsi="Cambria Math"/>
        </w:rPr>
        <w:t>30,35=</w:t>
      </w:r>
      <w:r w:rsidR="00034337">
        <w:t>196,2</w:t>
      </w:r>
      <w:r w:rsidR="00E434BE">
        <w:t xml:space="preserve"> кг. </w:t>
      </w:r>
      <w:r w:rsidR="004F0686">
        <w:t>Необходимые моменты</w:t>
      </w:r>
      <w:r w:rsidR="00034337">
        <w:t xml:space="preserve"> инерции стержней-спиц 226,6</w:t>
      </w:r>
      <w:r w:rsidR="004F0686">
        <w:rPr>
          <w:rFonts w:ascii="Cambria Math" w:hAnsi="Cambria Math"/>
        </w:rPr>
        <w:t>∙</w:t>
      </w:r>
      <w:r w:rsidR="004F0686">
        <w:t>48,0</w:t>
      </w:r>
      <w:r w:rsidR="004F0686">
        <w:rPr>
          <w:vertAlign w:val="superscript"/>
        </w:rPr>
        <w:t>2</w:t>
      </w:r>
      <w:r w:rsidR="004F0686">
        <w:t>/3,1416</w:t>
      </w:r>
      <w:r w:rsidR="004F0686">
        <w:rPr>
          <w:vertAlign w:val="superscript"/>
        </w:rPr>
        <w:t>2</w:t>
      </w:r>
      <w:r w:rsidR="004F0686">
        <w:rPr>
          <w:rFonts w:ascii="Cambria Math" w:hAnsi="Cambria Math"/>
        </w:rPr>
        <w:t>∙</w:t>
      </w:r>
      <w:r w:rsidR="004F0686">
        <w:t>2,65</w:t>
      </w:r>
      <w:r w:rsidR="004F0686">
        <w:rPr>
          <w:rFonts w:ascii="Cambria Math" w:hAnsi="Cambria Math"/>
        </w:rPr>
        <w:t>∙</w:t>
      </w:r>
      <w:r w:rsidR="004F0686">
        <w:t>10</w:t>
      </w:r>
      <w:r w:rsidR="004F0686">
        <w:rPr>
          <w:vertAlign w:val="superscript"/>
        </w:rPr>
        <w:t>6</w:t>
      </w:r>
      <w:r w:rsidR="004F0686">
        <w:t>=</w:t>
      </w:r>
      <w:r w:rsidR="00034337">
        <w:t>0,01996</w:t>
      </w:r>
      <w:r w:rsidR="003A35CC">
        <w:t xml:space="preserve"> см</w:t>
      </w:r>
      <w:proofErr w:type="gramStart"/>
      <w:r w:rsidR="003A35CC">
        <w:rPr>
          <w:vertAlign w:val="superscript"/>
        </w:rPr>
        <w:t>4</w:t>
      </w:r>
      <w:proofErr w:type="gramEnd"/>
      <w:r w:rsidR="003A35CC">
        <w:t xml:space="preserve">. Может быть принята трубка </w:t>
      </w:r>
      <w:r w:rsidR="003A35CC">
        <w:rPr>
          <w:rFonts w:ascii="Cambria Math" w:hAnsi="Cambria Math"/>
        </w:rPr>
        <w:t>∅</w:t>
      </w:r>
      <w:r w:rsidR="00287FEC">
        <w:t xml:space="preserve"> 9</w:t>
      </w:r>
      <w:r w:rsidR="003A35CC">
        <w:t xml:space="preserve">х1(мм) (площадь сечения </w:t>
      </w:r>
      <w:r w:rsidR="00287FEC">
        <w:t>0,251 см</w:t>
      </w:r>
      <w:proofErr w:type="gramStart"/>
      <w:r w:rsidR="00287FEC">
        <w:rPr>
          <w:vertAlign w:val="superscript"/>
        </w:rPr>
        <w:t>2</w:t>
      </w:r>
      <w:proofErr w:type="gramEnd"/>
      <w:r w:rsidR="00287FEC">
        <w:t>; момент сопротивления 0,0503 см</w:t>
      </w:r>
      <w:r w:rsidR="00287FEC">
        <w:rPr>
          <w:vertAlign w:val="superscript"/>
        </w:rPr>
        <w:t>3</w:t>
      </w:r>
      <w:r w:rsidR="00287FEC">
        <w:t>; момент инерции 0,0201 см</w:t>
      </w:r>
      <w:r w:rsidR="008811B0">
        <w:rPr>
          <w:vertAlign w:val="superscript"/>
        </w:rPr>
        <w:t>4</w:t>
      </w:r>
      <w:r w:rsidR="008811B0">
        <w:t xml:space="preserve">; вес 1 м 0,0502 кг). Вес «рядового» меридианного кольца в сборе </w:t>
      </w:r>
      <w:r w:rsidR="005F6315">
        <w:t>2</w:t>
      </w:r>
      <w:r w:rsidR="005F6315">
        <w:rPr>
          <w:rFonts w:ascii="Cambria Math" w:hAnsi="Cambria Math"/>
        </w:rPr>
        <w:t>∙</w:t>
      </w:r>
      <w:r w:rsidR="005F6315">
        <w:t>3,1416</w:t>
      </w:r>
      <w:r w:rsidR="005F6315">
        <w:rPr>
          <w:rFonts w:ascii="Cambria Math" w:hAnsi="Cambria Math"/>
        </w:rPr>
        <w:t>∙</w:t>
      </w:r>
      <w:r w:rsidR="005F6315">
        <w:t>(15,0</w:t>
      </w:r>
      <w:r w:rsidR="00C249D4">
        <w:rPr>
          <w:rFonts w:ascii="Cambria Math" w:hAnsi="Cambria Math"/>
        </w:rPr>
        <w:t>∙</w:t>
      </w:r>
      <w:r w:rsidR="00C249D4">
        <w:t>0,226+14,52</w:t>
      </w:r>
      <w:r w:rsidR="00C249D4">
        <w:rPr>
          <w:rFonts w:ascii="Cambria Math" w:hAnsi="Cambria Math"/>
        </w:rPr>
        <w:t>∙</w:t>
      </w:r>
      <w:r w:rsidR="00C249D4">
        <w:t>0,1256+14,04</w:t>
      </w:r>
      <w:r w:rsidR="00C249D4">
        <w:rPr>
          <w:rFonts w:ascii="Cambria Math" w:hAnsi="Cambria Math"/>
        </w:rPr>
        <w:t>∙</w:t>
      </w:r>
      <w:r w:rsidR="00C249D4">
        <w:t>0,226)+2</w:t>
      </w:r>
      <w:r w:rsidR="00C249D4">
        <w:rPr>
          <w:rFonts w:ascii="Cambria Math" w:hAnsi="Cambria Math"/>
        </w:rPr>
        <w:t>∙</w:t>
      </w:r>
      <w:r w:rsidR="00C249D4">
        <w:t>0,48</w:t>
      </w:r>
      <w:r w:rsidR="00C249D4">
        <w:rPr>
          <w:rFonts w:ascii="Cambria Math" w:hAnsi="Cambria Math"/>
        </w:rPr>
        <w:t>∙</w:t>
      </w:r>
      <w:r w:rsidR="00436187">
        <w:t>456</w:t>
      </w:r>
      <w:r w:rsidR="00C249D4">
        <w:rPr>
          <w:rFonts w:ascii="Cambria Math" w:hAnsi="Cambria Math"/>
        </w:rPr>
        <w:t>∙</w:t>
      </w:r>
      <w:r w:rsidR="00436187">
        <w:t>0,0502=52,70+21,97=74,67</w:t>
      </w:r>
      <w:r w:rsidR="00C249D4">
        <w:t xml:space="preserve"> кг. На обоих концах цилиндрического каркаса размещены усиленные меридианные кольца (стержни-спицы из трубок </w:t>
      </w:r>
      <w:r w:rsidR="00C249D4">
        <w:rPr>
          <w:rFonts w:ascii="Cambria Math" w:hAnsi="Cambria Math"/>
        </w:rPr>
        <w:t>∅</w:t>
      </w:r>
      <w:r w:rsidR="00436187">
        <w:t xml:space="preserve"> 20х2(мм)) и их вес 52,7+98,9=151,6</w:t>
      </w:r>
      <w:r w:rsidR="00C249D4">
        <w:t xml:space="preserve"> кг. Вес цилиндрической части решётчатого каркаса</w:t>
      </w:r>
      <w:r w:rsidR="00436187">
        <w:t xml:space="preserve"> 74,67</w:t>
      </w:r>
      <w:r w:rsidR="00EC0683">
        <w:rPr>
          <w:rFonts w:ascii="Cambria Math" w:hAnsi="Cambria Math"/>
        </w:rPr>
        <w:t>∙</w:t>
      </w:r>
      <w:r w:rsidR="00EC0683">
        <w:t>(400</w:t>
      </w:r>
      <w:r w:rsidR="00EC0683">
        <w:rPr>
          <w:rFonts w:ascii="Cambria Math" w:hAnsi="Cambria Math"/>
        </w:rPr>
        <w:t>−</w:t>
      </w:r>
      <w:r w:rsidR="00436187">
        <w:t>2)+151,6</w:t>
      </w:r>
      <w:r w:rsidR="00EC0683">
        <w:rPr>
          <w:rFonts w:ascii="Cambria Math" w:hAnsi="Cambria Math"/>
        </w:rPr>
        <w:t>∙</w:t>
      </w:r>
      <w:r w:rsidR="00EB0E7B">
        <w:t>2=30 021,9</w:t>
      </w:r>
      <w:r w:rsidR="00EC0683">
        <w:t xml:space="preserve"> кг.</w:t>
      </w:r>
      <w:r w:rsidR="00397DA4">
        <w:t xml:space="preserve"> </w:t>
      </w:r>
      <w:r w:rsidR="00786A38">
        <w:t xml:space="preserve">С </w:t>
      </w:r>
      <w:proofErr w:type="spellStart"/>
      <w:r w:rsidR="00786A38">
        <w:t>торцев</w:t>
      </w:r>
      <w:proofErr w:type="spellEnd"/>
      <w:r w:rsidR="00786A38">
        <w:t xml:space="preserve"> цилиндра на каркас действует сжимающая сила 5 301 437,6 кг, для восприятия которой предусмотрен набор продольных стержней – параллелей с общей площадью поперечных сечений 530,14 см</w:t>
      </w:r>
      <w:proofErr w:type="gramStart"/>
      <w:r w:rsidR="00786A38">
        <w:rPr>
          <w:vertAlign w:val="superscript"/>
        </w:rPr>
        <w:t>2</w:t>
      </w:r>
      <w:proofErr w:type="gramEnd"/>
      <w:r w:rsidR="00786A38">
        <w:t>=0,053 м</w:t>
      </w:r>
      <w:r w:rsidR="00786A38">
        <w:rPr>
          <w:vertAlign w:val="superscript"/>
        </w:rPr>
        <w:t>2</w:t>
      </w:r>
      <w:r w:rsidR="00786A38">
        <w:t>. Общий объём этих стержней 5,3 м</w:t>
      </w:r>
      <w:r w:rsidR="00786A38">
        <w:rPr>
          <w:vertAlign w:val="superscript"/>
        </w:rPr>
        <w:t>3</w:t>
      </w:r>
      <w:r w:rsidR="00786A38">
        <w:t xml:space="preserve"> и вес 10,6 т=10 600 кг.</w:t>
      </w:r>
      <w:r w:rsidR="00C06AC3">
        <w:t xml:space="preserve"> Вес каркаса увеличивает и конструкция из полуколец, укрепляющая торцы цилиндра. Радиус полуколец 48 см. Число их при шаге по пер</w:t>
      </w:r>
      <w:r w:rsidR="00C51717">
        <w:t>иметру внешнего кольца меридиа</w:t>
      </w:r>
      <w:r w:rsidR="00C06AC3">
        <w:t>на (радиус 1500 см) 25 см 2</w:t>
      </w:r>
      <w:r w:rsidR="00C06AC3">
        <w:rPr>
          <w:rFonts w:ascii="Cambria Math" w:hAnsi="Cambria Math"/>
        </w:rPr>
        <w:t>∙</w:t>
      </w:r>
      <w:r w:rsidR="00C06AC3">
        <w:t>3,1416</w:t>
      </w:r>
      <w:r w:rsidR="00C06AC3">
        <w:rPr>
          <w:rFonts w:ascii="Cambria Math" w:hAnsi="Cambria Math"/>
        </w:rPr>
        <w:t>∙</w:t>
      </w:r>
      <w:r w:rsidR="00C06AC3">
        <w:t>1500/25=377 штук. Полукольца должны воспринимать ту же нагрузку</w:t>
      </w:r>
      <w:r w:rsidR="000A6E88">
        <w:t>, что и продольные стержни-параллели (суммарная площадь 530,14 см</w:t>
      </w:r>
      <w:proofErr w:type="gramStart"/>
      <w:r w:rsidR="000A6E88">
        <w:rPr>
          <w:vertAlign w:val="superscript"/>
        </w:rPr>
        <w:t>2</w:t>
      </w:r>
      <w:proofErr w:type="gramEnd"/>
      <w:r w:rsidR="000A6E88">
        <w:t>). Площадь сечения трубки, образующей полукольцо 530,14/2</w:t>
      </w:r>
      <w:r w:rsidR="000A6E88">
        <w:rPr>
          <w:rFonts w:ascii="Cambria Math" w:hAnsi="Cambria Math"/>
        </w:rPr>
        <w:t>∙</w:t>
      </w:r>
      <w:r w:rsidR="000A6E88">
        <w:t>377=0,703 см</w:t>
      </w:r>
      <w:proofErr w:type="gramStart"/>
      <w:r w:rsidR="000A6E88">
        <w:rPr>
          <w:vertAlign w:val="superscript"/>
        </w:rPr>
        <w:t>2</w:t>
      </w:r>
      <w:proofErr w:type="gramEnd"/>
      <w:r w:rsidR="000A6E88">
        <w:t xml:space="preserve">. Это может быть трубка </w:t>
      </w:r>
      <w:r w:rsidR="000A6E88">
        <w:rPr>
          <w:rFonts w:ascii="Cambria Math" w:hAnsi="Cambria Math"/>
        </w:rPr>
        <w:t>∅</w:t>
      </w:r>
      <w:r w:rsidR="000A6E88">
        <w:t xml:space="preserve"> 13х2(мм) (площадь сечения 0,753 см</w:t>
      </w:r>
      <w:proofErr w:type="gramStart"/>
      <w:r w:rsidR="000A6E88">
        <w:rPr>
          <w:vertAlign w:val="superscript"/>
        </w:rPr>
        <w:t>2</w:t>
      </w:r>
      <w:proofErr w:type="gramEnd"/>
      <w:r w:rsidR="000A6E88">
        <w:t>; момент сопротивления 0,226 см</w:t>
      </w:r>
      <w:r w:rsidR="000A6E88">
        <w:rPr>
          <w:vertAlign w:val="superscript"/>
        </w:rPr>
        <w:t>3</w:t>
      </w:r>
      <w:r w:rsidR="000A6E88">
        <w:t>; момент инерции 0,136 см</w:t>
      </w:r>
      <w:r w:rsidR="000A6E88">
        <w:rPr>
          <w:vertAlign w:val="superscript"/>
        </w:rPr>
        <w:t>4</w:t>
      </w:r>
      <w:r w:rsidR="000A6E88">
        <w:t>; вес 1 м 0,151 кг).</w:t>
      </w:r>
      <w:r w:rsidR="00137296">
        <w:t xml:space="preserve"> Полукольца скреплены кольцом с радиусом 14,52 м из такой же трубки.</w:t>
      </w:r>
      <w:r w:rsidR="000A6E88">
        <w:t xml:space="preserve"> Вес дополнений к каркасу (с обоих </w:t>
      </w:r>
      <w:proofErr w:type="spellStart"/>
      <w:r w:rsidR="000A6E88">
        <w:t>торцев</w:t>
      </w:r>
      <w:proofErr w:type="spellEnd"/>
      <w:r w:rsidR="000A6E88">
        <w:t xml:space="preserve">): </w:t>
      </w:r>
      <w:r w:rsidR="00C06AC3">
        <w:t xml:space="preserve"> </w:t>
      </w:r>
      <w:r w:rsidR="00137296">
        <w:t>3,1416</w:t>
      </w:r>
      <w:r w:rsidR="00137296">
        <w:rPr>
          <w:rFonts w:ascii="Cambria Math" w:hAnsi="Cambria Math"/>
        </w:rPr>
        <w:t>∙</w:t>
      </w:r>
      <w:r w:rsidR="00137296">
        <w:t>(0,48</w:t>
      </w:r>
      <w:r w:rsidR="00137296">
        <w:rPr>
          <w:rFonts w:ascii="Cambria Math" w:hAnsi="Cambria Math"/>
        </w:rPr>
        <w:t>∙</w:t>
      </w:r>
      <w:r w:rsidR="00137296">
        <w:t>377+2</w:t>
      </w:r>
      <w:r w:rsidR="004919BA">
        <w:rPr>
          <w:rFonts w:ascii="Cambria Math" w:hAnsi="Cambria Math"/>
        </w:rPr>
        <w:t>∙</w:t>
      </w:r>
      <w:r w:rsidR="004919BA">
        <w:t>14,52)</w:t>
      </w:r>
      <w:r w:rsidR="004919BA">
        <w:rPr>
          <w:rFonts w:ascii="Cambria Math" w:hAnsi="Cambria Math"/>
        </w:rPr>
        <w:t>∙</w:t>
      </w:r>
      <w:r w:rsidR="004919BA">
        <w:t>0,151</w:t>
      </w:r>
      <w:r w:rsidR="004919BA">
        <w:rPr>
          <w:rFonts w:ascii="Cambria Math" w:hAnsi="Cambria Math"/>
        </w:rPr>
        <w:t>∙</w:t>
      </w:r>
      <w:r w:rsidR="004919BA">
        <w:t>2=199,1 кг. Общий вес решётчатого каркаса 32 183,0+10 600+199,1=42 982,1 кг. Объём 21,49 м</w:t>
      </w:r>
      <w:r w:rsidR="004919BA">
        <w:rPr>
          <w:vertAlign w:val="superscript"/>
        </w:rPr>
        <w:t>3</w:t>
      </w:r>
      <w:r w:rsidR="004919BA">
        <w:t>.</w:t>
      </w:r>
      <w:r w:rsidR="00457DBA">
        <w:t xml:space="preserve">  </w:t>
      </w:r>
      <w:proofErr w:type="gramStart"/>
      <w:r w:rsidR="00457DBA">
        <w:t>Объём корпуса аппарата по внешним обмерам (для оценки силы Архимеда) вычислим как разность между объёмом описанного цилиндра с радиусом 15 м и длиной 100,0+0,48</w:t>
      </w:r>
      <w:r w:rsidR="00457DBA">
        <w:rPr>
          <w:rFonts w:ascii="Cambria Math" w:hAnsi="Cambria Math"/>
        </w:rPr>
        <w:t>∙</w:t>
      </w:r>
      <w:r w:rsidR="00457DBA">
        <w:t>2+0,1</w:t>
      </w:r>
      <w:r w:rsidR="00457DBA">
        <w:rPr>
          <w:rFonts w:ascii="Cambria Math" w:hAnsi="Cambria Math"/>
        </w:rPr>
        <w:t>∙</w:t>
      </w:r>
      <w:r w:rsidR="00457DBA">
        <w:t>2=100,98 м (71 378,6 м</w:t>
      </w:r>
      <w:r w:rsidR="00457DBA">
        <w:rPr>
          <w:vertAlign w:val="superscript"/>
        </w:rPr>
        <w:t>3</w:t>
      </w:r>
      <w:r w:rsidR="00457DBA">
        <w:t xml:space="preserve">) и объёмами </w:t>
      </w:r>
      <w:r w:rsidR="00C51717">
        <w:t>(</w:t>
      </w:r>
      <w:r w:rsidR="00C51717">
        <w:rPr>
          <w:lang w:val="en-US"/>
        </w:rPr>
        <w:t>V</w:t>
      </w:r>
      <w:r w:rsidR="00C51717" w:rsidRPr="00C51717">
        <w:rPr>
          <w:vertAlign w:val="subscript"/>
        </w:rPr>
        <w:t>1</w:t>
      </w:r>
      <w:r w:rsidR="00C51717" w:rsidRPr="00C51717">
        <w:t>+</w:t>
      </w:r>
      <w:r w:rsidR="00C51717">
        <w:rPr>
          <w:lang w:val="en-US"/>
        </w:rPr>
        <w:t>V</w:t>
      </w:r>
      <w:r w:rsidR="00C51717" w:rsidRPr="00C51717">
        <w:rPr>
          <w:vertAlign w:val="subscript"/>
        </w:rPr>
        <w:t>2</w:t>
      </w:r>
      <w:r w:rsidR="00C51717" w:rsidRPr="00C51717">
        <w:t>+</w:t>
      </w:r>
      <w:r w:rsidR="00C51717">
        <w:rPr>
          <w:lang w:val="en-US"/>
        </w:rPr>
        <w:t>V</w:t>
      </w:r>
      <w:r w:rsidR="00C51717" w:rsidRPr="00C51717">
        <w:rPr>
          <w:vertAlign w:val="subscript"/>
        </w:rPr>
        <w:t>3</w:t>
      </w:r>
      <w:r w:rsidR="00C51717" w:rsidRPr="00C51717">
        <w:t>)</w:t>
      </w:r>
      <w:r w:rsidR="00C51717">
        <w:rPr>
          <w:rFonts w:ascii="Cambria Math" w:hAnsi="Cambria Math"/>
        </w:rPr>
        <w:t>∙</w:t>
      </w:r>
      <w:r w:rsidR="00C51717" w:rsidRPr="00C51717">
        <w:t>2</w:t>
      </w:r>
      <w:r w:rsidR="00C51717">
        <w:t>, где указанные объёмы, соответственно: объём тела вращения с поперечным сечением в виде кругового 3-угольника;</w:t>
      </w:r>
      <w:proofErr w:type="gramEnd"/>
      <w:r w:rsidR="00C51717">
        <w:t xml:space="preserve"> объём тела вращения, близкого к прямому усечённому конусу; объём шарового сегмента. По размерам конструк</w:t>
      </w:r>
      <w:r w:rsidR="008910CA">
        <w:t xml:space="preserve">ции, укрепляющей торцы цилиндра, </w:t>
      </w:r>
      <w:r w:rsidR="008910CA">
        <w:rPr>
          <w:lang w:val="en-US"/>
        </w:rPr>
        <w:t>V</w:t>
      </w:r>
      <w:r w:rsidR="008910CA" w:rsidRPr="008910CA">
        <w:rPr>
          <w:vertAlign w:val="subscript"/>
        </w:rPr>
        <w:t>1</w:t>
      </w:r>
      <w:r w:rsidR="008910CA" w:rsidRPr="008910CA">
        <w:t xml:space="preserve">=4,82 </w:t>
      </w:r>
      <w:r w:rsidR="008910CA">
        <w:t>м</w:t>
      </w:r>
      <w:r w:rsidR="008910CA">
        <w:rPr>
          <w:vertAlign w:val="superscript"/>
        </w:rPr>
        <w:t>3</w:t>
      </w:r>
      <w:r w:rsidR="008910CA">
        <w:t xml:space="preserve">; </w:t>
      </w:r>
      <w:r w:rsidR="008910CA">
        <w:rPr>
          <w:lang w:val="en-US"/>
        </w:rPr>
        <w:t>V</w:t>
      </w:r>
      <w:r w:rsidR="008910CA" w:rsidRPr="008910CA">
        <w:rPr>
          <w:vertAlign w:val="subscript"/>
        </w:rPr>
        <w:t>2</w:t>
      </w:r>
      <w:r w:rsidR="008910CA" w:rsidRPr="008910CA">
        <w:t xml:space="preserve">=18,93 </w:t>
      </w:r>
      <w:r w:rsidR="008910CA">
        <w:t>м</w:t>
      </w:r>
      <w:r w:rsidR="008910CA">
        <w:rPr>
          <w:vertAlign w:val="superscript"/>
        </w:rPr>
        <w:t>3</w:t>
      </w:r>
      <w:r w:rsidR="008910CA">
        <w:t xml:space="preserve">; </w:t>
      </w:r>
      <w:r w:rsidR="008910CA">
        <w:rPr>
          <w:lang w:val="en-US"/>
        </w:rPr>
        <w:t>V</w:t>
      </w:r>
      <w:r w:rsidR="008910CA">
        <w:rPr>
          <w:vertAlign w:val="subscript"/>
        </w:rPr>
        <w:t>3</w:t>
      </w:r>
      <w:r w:rsidR="008910CA">
        <w:t>=827,50 м</w:t>
      </w:r>
      <w:r w:rsidR="008910CA">
        <w:rPr>
          <w:vertAlign w:val="superscript"/>
        </w:rPr>
        <w:t>3</w:t>
      </w:r>
      <w:r w:rsidR="008910CA">
        <w:t>. Объём аппарата, вытесняющий наружный воздух 71378,6</w:t>
      </w:r>
      <w:r w:rsidR="008910CA">
        <w:rPr>
          <w:rFonts w:ascii="Cambria Math" w:hAnsi="Cambria Math"/>
        </w:rPr>
        <w:t>−</w:t>
      </w:r>
      <w:r w:rsidR="008910CA">
        <w:t>(4,82+18,93+827,5)</w:t>
      </w:r>
      <w:r w:rsidR="008910CA">
        <w:rPr>
          <w:rFonts w:ascii="Cambria Math" w:hAnsi="Cambria Math"/>
        </w:rPr>
        <w:t>∙</w:t>
      </w:r>
      <w:r w:rsidR="008910CA">
        <w:t>2=</w:t>
      </w:r>
      <w:r w:rsidR="00F1492D">
        <w:t>69 676,1 м</w:t>
      </w:r>
      <w:r w:rsidR="00F1492D">
        <w:rPr>
          <w:vertAlign w:val="superscript"/>
        </w:rPr>
        <w:t>3</w:t>
      </w:r>
      <w:r w:rsidR="00F1492D">
        <w:t>. Сила Архимеда на высоте 2000 м 1,006</w:t>
      </w:r>
      <w:r w:rsidR="00F1492D">
        <w:rPr>
          <w:rFonts w:ascii="Cambria Math" w:hAnsi="Cambria Math"/>
        </w:rPr>
        <w:t>∙</w:t>
      </w:r>
      <w:r w:rsidR="00F1492D">
        <w:t>69676,1=70 094,2 кгс. Объём для вакуума внутри оболочки 69 676,1</w:t>
      </w:r>
      <w:r w:rsidR="00F1492D">
        <w:rPr>
          <w:rFonts w:ascii="Cambria Math" w:hAnsi="Cambria Math"/>
        </w:rPr>
        <w:t>−</w:t>
      </w:r>
      <w:r w:rsidR="00F1492D">
        <w:t>21,49=69 654,6 м</w:t>
      </w:r>
      <w:r w:rsidR="00F1492D">
        <w:rPr>
          <w:vertAlign w:val="superscript"/>
        </w:rPr>
        <w:t>3</w:t>
      </w:r>
      <w:r w:rsidR="00F1492D">
        <w:t>.</w:t>
      </w:r>
      <w:r w:rsidR="0012017B">
        <w:t xml:space="preserve"> Поверхность оболочки состоит из участков, покрывающих решётчатую конструкцию у </w:t>
      </w:r>
      <w:proofErr w:type="spellStart"/>
      <w:r w:rsidR="0012017B">
        <w:t>торцев</w:t>
      </w:r>
      <w:proofErr w:type="spellEnd"/>
      <w:r w:rsidR="0012017B">
        <w:t xml:space="preserve"> цилиндра, и участка, покрывающего сам цилиндр. Оболочка у </w:t>
      </w:r>
      <w:proofErr w:type="spellStart"/>
      <w:r w:rsidR="0012017B">
        <w:t>торцев</w:t>
      </w:r>
      <w:proofErr w:type="spellEnd"/>
      <w:r w:rsidR="0012017B">
        <w:t xml:space="preserve"> </w:t>
      </w:r>
      <w:r w:rsidR="00E105FF">
        <w:t>закрывает участки шарового сегмента (677,7</w:t>
      </w:r>
      <w:r w:rsidR="00E105FF">
        <w:rPr>
          <w:rFonts w:ascii="Cambria Math" w:hAnsi="Cambria Math"/>
        </w:rPr>
        <w:t>∙</w:t>
      </w:r>
      <w:r w:rsidR="00E105FF">
        <w:t>2=1355,4 м</w:t>
      </w:r>
      <w:proofErr w:type="gramStart"/>
      <w:r w:rsidR="00E105FF">
        <w:rPr>
          <w:vertAlign w:val="superscript"/>
        </w:rPr>
        <w:t>2</w:t>
      </w:r>
      <w:proofErr w:type="gramEnd"/>
      <w:r w:rsidR="00E105FF">
        <w:t>); усечённого конуса (14,8</w:t>
      </w:r>
      <w:r w:rsidR="00E105FF">
        <w:rPr>
          <w:rFonts w:ascii="Cambria Math" w:hAnsi="Cambria Math"/>
        </w:rPr>
        <w:t>∙</w:t>
      </w:r>
      <w:r w:rsidR="00E105FF">
        <w:t>2=29,5 м</w:t>
      </w:r>
      <w:r w:rsidR="00E105FF">
        <w:rPr>
          <w:vertAlign w:val="superscript"/>
        </w:rPr>
        <w:t>2</w:t>
      </w:r>
      <w:r w:rsidR="00E105FF">
        <w:t>) и боковой поверхности тора (35,2 м</w:t>
      </w:r>
      <w:r w:rsidR="00E105FF">
        <w:rPr>
          <w:vertAlign w:val="superscript"/>
        </w:rPr>
        <w:t>2</w:t>
      </w:r>
      <w:r w:rsidR="00E105FF">
        <w:t>). Всего 1355,4+</w:t>
      </w:r>
      <w:r w:rsidR="005B6300">
        <w:t>29,5+35,2=1 420,1 м</w:t>
      </w:r>
      <w:proofErr w:type="gramStart"/>
      <w:r w:rsidR="005B6300">
        <w:rPr>
          <w:vertAlign w:val="superscript"/>
        </w:rPr>
        <w:t>2</w:t>
      </w:r>
      <w:proofErr w:type="gramEnd"/>
      <w:r w:rsidR="005B6300">
        <w:t>. Её вес (при удельном весе 0,25 кг/м</w:t>
      </w:r>
      <w:proofErr w:type="gramStart"/>
      <w:r w:rsidR="005B6300">
        <w:rPr>
          <w:vertAlign w:val="superscript"/>
        </w:rPr>
        <w:t>2</w:t>
      </w:r>
      <w:proofErr w:type="gramEnd"/>
      <w:r w:rsidR="005B6300">
        <w:t xml:space="preserve">) 355,0 кг. Площадь оболочки по поверхности цилиндра </w:t>
      </w:r>
      <w:r w:rsidR="003651C3">
        <w:t>9424,8 м</w:t>
      </w:r>
      <w:proofErr w:type="gramStart"/>
      <w:r w:rsidR="003651C3">
        <w:rPr>
          <w:vertAlign w:val="superscript"/>
        </w:rPr>
        <w:t>2</w:t>
      </w:r>
      <w:proofErr w:type="gramEnd"/>
      <w:r w:rsidR="003651C3">
        <w:t xml:space="preserve"> и её вес (при удельном весе 0,112 кг/м</w:t>
      </w:r>
      <w:r w:rsidR="003651C3">
        <w:rPr>
          <w:vertAlign w:val="superscript"/>
        </w:rPr>
        <w:t>2</w:t>
      </w:r>
      <w:r w:rsidR="003651C3">
        <w:t xml:space="preserve">) 1055,6 кг. </w:t>
      </w:r>
      <w:r w:rsidR="005B6300">
        <w:t xml:space="preserve"> </w:t>
      </w:r>
      <w:r w:rsidR="005B6300">
        <w:lastRenderedPageBreak/>
        <w:t>Общий вес «пустого» корпуса</w:t>
      </w:r>
      <w:r w:rsidR="003651C3">
        <w:t xml:space="preserve"> 42 982,1+1 055,6+355,0=44 392,7 кг. Плотность воздуха при давлении 0,1 кг/см</w:t>
      </w:r>
      <w:proofErr w:type="gramStart"/>
      <w:r w:rsidR="003651C3">
        <w:rPr>
          <w:vertAlign w:val="superscript"/>
        </w:rPr>
        <w:t>2</w:t>
      </w:r>
      <w:proofErr w:type="gramEnd"/>
      <w:r w:rsidR="003651C3">
        <w:t xml:space="preserve"> (73,5 мм рт. ст.) и температуре +2</w:t>
      </w:r>
      <w:r w:rsidR="003651C3">
        <w:rPr>
          <w:rFonts w:ascii="Cambria Math" w:hAnsi="Cambria Math"/>
        </w:rPr>
        <w:t>℃</w:t>
      </w:r>
      <w:r w:rsidR="003651C3">
        <w:t xml:space="preserve"> </w:t>
      </w:r>
      <w:r w:rsidR="0053431D">
        <w:t>0,12428 кг/м</w:t>
      </w:r>
      <w:r w:rsidR="0053431D">
        <w:rPr>
          <w:vertAlign w:val="superscript"/>
        </w:rPr>
        <w:t>3</w:t>
      </w:r>
      <w:r w:rsidR="0053431D">
        <w:t xml:space="preserve"> и вес его внутри оболочки 0,12428</w:t>
      </w:r>
      <w:r w:rsidR="0053431D">
        <w:rPr>
          <w:rFonts w:ascii="Cambria Math" w:hAnsi="Cambria Math"/>
        </w:rPr>
        <w:t>∙∙</w:t>
      </w:r>
      <w:r w:rsidR="0053431D">
        <w:t>69654,6=8656,7 кг.</w:t>
      </w:r>
      <w:r w:rsidR="009371C7">
        <w:t xml:space="preserve"> Вес-брутто корпуса 44392,7+8656,7=53 049,4 кг. Подъёмная сила на высоте 2000 м 70 094,2</w:t>
      </w:r>
      <w:r w:rsidR="009371C7">
        <w:rPr>
          <w:rFonts w:ascii="Cambria Math" w:hAnsi="Cambria Math"/>
        </w:rPr>
        <w:t>−</w:t>
      </w:r>
      <w:r w:rsidR="009371C7">
        <w:t>53 049,4=17 044,8 кг. При весе собственного оборудования дирижабля 6 000 кг (ориентировочно) вес перевозимого полезного груза может составить 11 044,8 кг.</w:t>
      </w:r>
      <w:r w:rsidR="00EC3834">
        <w:t xml:space="preserve"> Для посадки на грунт на уровне моря, где сила Архимеда составляет 1,225</w:t>
      </w:r>
      <w:r w:rsidR="00EC3834">
        <w:rPr>
          <w:rFonts w:ascii="Cambria Math" w:hAnsi="Cambria Math"/>
        </w:rPr>
        <w:t>∙</w:t>
      </w:r>
      <w:r w:rsidR="00EC3834">
        <w:t>69676,4=85 353,6 кг, нужно принять дополнительно в оболочку</w:t>
      </w:r>
      <w:r w:rsidR="003C3C71">
        <w:t xml:space="preserve"> не менее</w:t>
      </w:r>
      <w:r w:rsidR="00EC3834">
        <w:t xml:space="preserve"> 85353,6</w:t>
      </w:r>
      <w:r w:rsidR="00EC3834">
        <w:rPr>
          <w:rFonts w:ascii="Cambria Math" w:hAnsi="Cambria Math"/>
        </w:rPr>
        <w:t>−</w:t>
      </w:r>
      <w:r w:rsidR="00EC3834">
        <w:t xml:space="preserve">70094,2=15259,4 кг </w:t>
      </w:r>
      <w:proofErr w:type="gramStart"/>
      <w:r w:rsidR="00EC3834">
        <w:t>воздуха</w:t>
      </w:r>
      <w:proofErr w:type="gramEnd"/>
      <w:r w:rsidR="00EC3834">
        <w:t xml:space="preserve"> плотность которого составит </w:t>
      </w:r>
      <w:r w:rsidR="00F564AB">
        <w:t>(15259,4+8656,7)/69654,6=0,3434 кг/м</w:t>
      </w:r>
      <w:r w:rsidR="00F564AB">
        <w:rPr>
          <w:vertAlign w:val="superscript"/>
        </w:rPr>
        <w:t>3</w:t>
      </w:r>
      <w:r w:rsidR="00F564AB">
        <w:t xml:space="preserve"> и в то же время (29/22,4)</w:t>
      </w:r>
      <w:r w:rsidR="00F564AB">
        <w:rPr>
          <w:rFonts w:ascii="Cambria Math" w:hAnsi="Cambria Math"/>
        </w:rPr>
        <w:t>∙</w:t>
      </w:r>
      <w:r w:rsidR="00F564AB">
        <w:t>(273,15/288,15)</w:t>
      </w:r>
      <w:r w:rsidR="00F564AB">
        <w:rPr>
          <w:rFonts w:ascii="Cambria Math" w:hAnsi="Cambria Math"/>
        </w:rPr>
        <w:t>∙</w:t>
      </w:r>
      <w:r w:rsidR="00F564AB">
        <w:t xml:space="preserve">(х/760), где «х» -- давление в оболочке при касании грунта, мм рт. ст. </w:t>
      </w:r>
      <w:r w:rsidR="003015A0">
        <w:t>Отсюда х/760=0,2798 и «х»</w:t>
      </w:r>
      <w:r w:rsidR="00D910F6">
        <w:t>=0,29 кг/см</w:t>
      </w:r>
      <w:proofErr w:type="gramStart"/>
      <w:r w:rsidR="00D910F6">
        <w:rPr>
          <w:vertAlign w:val="superscript"/>
        </w:rPr>
        <w:t>2</w:t>
      </w:r>
      <w:proofErr w:type="gramEnd"/>
      <w:r w:rsidR="00D910F6">
        <w:t xml:space="preserve"> Перепад давления на оболочке </w:t>
      </w:r>
      <w:r w:rsidR="00187343">
        <w:t>1,03</w:t>
      </w:r>
      <w:r w:rsidR="00187343">
        <w:rPr>
          <w:rFonts w:ascii="Cambria Math" w:hAnsi="Cambria Math"/>
        </w:rPr>
        <w:t>−</w:t>
      </w:r>
      <w:r w:rsidR="00187343">
        <w:t>0,29=0,74 кг/см</w:t>
      </w:r>
      <w:r w:rsidR="00187343">
        <w:rPr>
          <w:vertAlign w:val="superscript"/>
        </w:rPr>
        <w:t>2</w:t>
      </w:r>
      <w:r w:rsidR="00187343">
        <w:t>, что меньше принятой для расчёта величины. Для</w:t>
      </w:r>
      <w:r w:rsidR="00F55A0E">
        <w:t xml:space="preserve"> более</w:t>
      </w:r>
      <w:r w:rsidR="00187343">
        <w:t xml:space="preserve"> плотной посадки на грунт можно принять в оболочку дополнительное количество забортного воздуха.</w:t>
      </w:r>
      <w:r w:rsidR="00326A2E">
        <w:t xml:space="preserve">                                                                                                            </w:t>
      </w:r>
      <w:r w:rsidR="00F55A0E">
        <w:t xml:space="preserve"> Разместим внутри решётчатого каркаса отдельную ёмкость («мешок») из </w:t>
      </w:r>
      <w:proofErr w:type="gramStart"/>
      <w:r w:rsidR="00F55A0E">
        <w:t>эластичной</w:t>
      </w:r>
      <w:proofErr w:type="gramEnd"/>
      <w:r w:rsidR="00F55A0E">
        <w:t xml:space="preserve"> газонепроницаемой (особенно по водороду и/или гелию). Размеры заполненного «мешка»: диаметр 14,0 м и длина 100,98</w:t>
      </w:r>
      <w:r w:rsidR="00326A2E">
        <w:rPr>
          <w:rFonts w:ascii="Cambria Math" w:hAnsi="Cambria Math"/>
        </w:rPr>
        <w:t>−</w:t>
      </w:r>
      <w:r w:rsidR="00326A2E">
        <w:t>0,03</w:t>
      </w:r>
      <w:r w:rsidR="00326A2E">
        <w:rPr>
          <w:rFonts w:ascii="Cambria Math" w:hAnsi="Cambria Math"/>
        </w:rPr>
        <w:t>∙</w:t>
      </w:r>
      <w:r w:rsidR="00326A2E">
        <w:t>2</w:t>
      </w:r>
      <w:r w:rsidR="00326A2E">
        <w:rPr>
          <w:rFonts w:ascii="Cambria Math" w:hAnsi="Cambria Math"/>
        </w:rPr>
        <w:t>−</w:t>
      </w:r>
      <w:r w:rsidR="00326A2E">
        <w:t>2,53</w:t>
      </w:r>
      <w:r w:rsidR="00326A2E">
        <w:rPr>
          <w:rFonts w:ascii="Cambria Math" w:hAnsi="Cambria Math"/>
        </w:rPr>
        <w:t>∙</w:t>
      </w:r>
      <w:r w:rsidR="00326A2E">
        <w:t xml:space="preserve">2=95,86 м. Если торцы закрыты </w:t>
      </w:r>
      <w:proofErr w:type="spellStart"/>
      <w:r w:rsidR="00326A2E">
        <w:t>полусферами</w:t>
      </w:r>
      <w:proofErr w:type="gramStart"/>
      <w:r w:rsidR="00326A2E">
        <w:t>,т</w:t>
      </w:r>
      <w:proofErr w:type="gramEnd"/>
      <w:r w:rsidR="00326A2E">
        <w:t>о</w:t>
      </w:r>
      <w:proofErr w:type="spellEnd"/>
      <w:r w:rsidR="00326A2E">
        <w:t xml:space="preserve"> длина цилиндрической части 95,86</w:t>
      </w:r>
      <w:r w:rsidR="00326A2E">
        <w:rPr>
          <w:rFonts w:ascii="Cambria Math" w:hAnsi="Cambria Math"/>
        </w:rPr>
        <w:t>−</w:t>
      </w:r>
      <w:r w:rsidR="00326A2E">
        <w:t>14,0</w:t>
      </w:r>
      <w:r w:rsidR="00326A2E">
        <w:rPr>
          <w:rFonts w:ascii="Cambria Math" w:hAnsi="Cambria Math"/>
        </w:rPr>
        <w:t>∙</w:t>
      </w:r>
      <w:r w:rsidR="00326A2E">
        <w:t>2=67,86 м. Объём «мешка» 42 979,0 м</w:t>
      </w:r>
      <w:r w:rsidR="00326A2E">
        <w:rPr>
          <w:vertAlign w:val="superscript"/>
        </w:rPr>
        <w:t>3</w:t>
      </w:r>
      <w:r w:rsidR="00326A2E">
        <w:t>. Площадь поверхности 8432,2 м</w:t>
      </w:r>
      <w:proofErr w:type="gramStart"/>
      <w:r w:rsidR="00326A2E">
        <w:rPr>
          <w:vertAlign w:val="superscript"/>
        </w:rPr>
        <w:t>2</w:t>
      </w:r>
      <w:proofErr w:type="gramEnd"/>
      <w:r w:rsidR="00326A2E">
        <w:t xml:space="preserve">. Вес оболочки «мешка» 944,4 кг. Объём для воздуха внутри оболочки </w:t>
      </w:r>
      <w:r w:rsidR="00BA3426">
        <w:t>69654,6</w:t>
      </w:r>
      <w:r w:rsidR="00BA3426">
        <w:rPr>
          <w:rFonts w:ascii="Cambria Math" w:hAnsi="Cambria Math"/>
        </w:rPr>
        <w:t>−</w:t>
      </w:r>
      <w:r w:rsidR="00BA3426">
        <w:t>42979,0=26675,6 м</w:t>
      </w:r>
      <w:r w:rsidR="00BA3426">
        <w:rPr>
          <w:vertAlign w:val="superscript"/>
        </w:rPr>
        <w:t>3</w:t>
      </w:r>
      <w:r w:rsidR="00BA3426">
        <w:t>. Вес оставшегося в оболочке воздуха 0,12428</w:t>
      </w:r>
      <w:r w:rsidR="00BA3426">
        <w:rPr>
          <w:rFonts w:ascii="Cambria Math" w:hAnsi="Cambria Math"/>
        </w:rPr>
        <w:t>∙</w:t>
      </w:r>
      <w:r w:rsidR="00BA3426">
        <w:t>26675,6=3315,2 кг. Плотность водорода при давлении в оболочке 73,5 мм рт. ст. и температуре +2</w:t>
      </w:r>
      <w:r w:rsidR="00BA3426">
        <w:rPr>
          <w:rFonts w:ascii="Cambria Math" w:hAnsi="Cambria Math"/>
        </w:rPr>
        <w:t>℃</w:t>
      </w:r>
      <w:r w:rsidR="00187343">
        <w:t xml:space="preserve"> </w:t>
      </w:r>
      <w:r w:rsidR="00BA3426">
        <w:t>0,009 кг/м</w:t>
      </w:r>
      <w:r w:rsidR="00BA3426">
        <w:rPr>
          <w:vertAlign w:val="superscript"/>
        </w:rPr>
        <w:t>3</w:t>
      </w:r>
      <w:r w:rsidR="00BA3426">
        <w:t>. Вес водорода в «мешке» 0,009</w:t>
      </w:r>
      <w:r w:rsidR="00BA3426">
        <w:rPr>
          <w:rFonts w:ascii="Cambria Math" w:hAnsi="Cambria Math"/>
        </w:rPr>
        <w:t>∙</w:t>
      </w:r>
      <w:r w:rsidR="00BA3426">
        <w:t xml:space="preserve">42979,0=386,8 кг. Дополнительный вес к «пустому» корпусу </w:t>
      </w:r>
      <w:r w:rsidR="003C3C71">
        <w:t>944,4+3315,2+386,8=4646,4 кг. Вес-брутто 44 392,7+4 646,4=49 039,1 кг. Подъёмная сила на высоте 2000 м 70 094,2</w:t>
      </w:r>
      <w:r w:rsidR="003C3C71">
        <w:rPr>
          <w:rFonts w:ascii="Cambria Math" w:hAnsi="Cambria Math"/>
        </w:rPr>
        <w:t>−</w:t>
      </w:r>
      <w:r w:rsidR="003C3C71">
        <w:t>49 039,1=21 055,1 кг. Полезный коммерческий груз 21 055,1</w:t>
      </w:r>
      <w:r w:rsidR="003C3C71">
        <w:rPr>
          <w:rFonts w:ascii="Cambria Math" w:hAnsi="Cambria Math"/>
        </w:rPr>
        <w:t>−</w:t>
      </w:r>
      <w:r w:rsidR="003C3C71">
        <w:t>6 000=15 055,1 кг. Для посадки на грунт в оболочку нужно принять те же 15 259,4 кг забортного воздуха</w:t>
      </w:r>
      <w:r w:rsidR="00727B1C">
        <w:t xml:space="preserve"> и в оболочке будет 3315,2+15259,4=18574,6 кг воздуха и 386,8 кг водорода в «мешке». Оба газа занимают весь внутренний объём оболочки, равный 69 654,6 м</w:t>
      </w:r>
      <w:r w:rsidR="00727B1C">
        <w:rPr>
          <w:vertAlign w:val="superscript"/>
        </w:rPr>
        <w:t>3</w:t>
      </w:r>
      <w:r w:rsidR="00727B1C">
        <w:t xml:space="preserve">. </w:t>
      </w:r>
      <w:r w:rsidR="00F83A0C">
        <w:t xml:space="preserve">Плотности обоих газов </w:t>
      </w:r>
      <w:proofErr w:type="gramStart"/>
      <w:r w:rsidR="00F83A0C">
        <w:t>изменяются с изменением давления в оболочке синхронно и их соотношение не изменяется</w:t>
      </w:r>
      <w:proofErr w:type="gramEnd"/>
      <w:r w:rsidR="00F83A0C">
        <w:t xml:space="preserve">, так что можно составить уравнение </w:t>
      </w:r>
      <w:r w:rsidR="00771188">
        <w:t>18574,6/Х</w:t>
      </w:r>
      <w:r w:rsidR="00771188">
        <w:rPr>
          <w:rFonts w:ascii="Cambria Math" w:hAnsi="Cambria Math"/>
        </w:rPr>
        <w:t>∙</w:t>
      </w:r>
      <w:r w:rsidR="00771188">
        <w:t>0,12428 +386,8/Х</w:t>
      </w:r>
      <w:r w:rsidR="00732581">
        <w:rPr>
          <w:rFonts w:ascii="Cambria Math" w:hAnsi="Cambria Math"/>
        </w:rPr>
        <w:t>∙</w:t>
      </w:r>
      <w:r w:rsidR="00732581">
        <w:t>0,009=69654,6. Отсюда Х=2,76. Давление в оболочке составит 0,1</w:t>
      </w:r>
      <w:r w:rsidR="00732581">
        <w:rPr>
          <w:rFonts w:ascii="Cambria Math" w:hAnsi="Cambria Math"/>
        </w:rPr>
        <w:t>∙</w:t>
      </w:r>
      <w:r w:rsidR="00732581">
        <w:t>2,76=0,276 кг/см</w:t>
      </w:r>
      <w:proofErr w:type="gramStart"/>
      <w:r w:rsidR="00732581">
        <w:rPr>
          <w:vertAlign w:val="superscript"/>
        </w:rPr>
        <w:t>2</w:t>
      </w:r>
      <w:proofErr w:type="gramEnd"/>
      <w:r w:rsidR="00732581">
        <w:t>. Перепад давления на оболочке при касании грунта на уровне моря 1,03</w:t>
      </w:r>
      <w:r w:rsidR="00732581">
        <w:rPr>
          <w:rFonts w:ascii="Cambria Math" w:hAnsi="Cambria Math"/>
        </w:rPr>
        <w:t>−</w:t>
      </w:r>
      <w:r w:rsidR="00732581">
        <w:t>0,276=0,754 кг/см</w:t>
      </w:r>
      <w:proofErr w:type="gramStart"/>
      <w:r w:rsidR="00732581">
        <w:rPr>
          <w:vertAlign w:val="superscript"/>
        </w:rPr>
        <w:t>2</w:t>
      </w:r>
      <w:proofErr w:type="gramEnd"/>
      <w:r w:rsidR="00732581">
        <w:t>. Превышение принятой ранее расчётной величины вполне допустимо.</w:t>
      </w:r>
      <w:r w:rsidR="0053431D">
        <w:t xml:space="preserve"> </w:t>
      </w:r>
      <w:r w:rsidR="005B6300">
        <w:t xml:space="preserve"> </w:t>
      </w:r>
      <w:r w:rsidR="0012017B">
        <w:t xml:space="preserve"> </w:t>
      </w:r>
    </w:p>
    <w:sectPr w:rsidR="005A108B" w:rsidRPr="00F149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08B"/>
    <w:rsid w:val="00034337"/>
    <w:rsid w:val="00063298"/>
    <w:rsid w:val="00065E0D"/>
    <w:rsid w:val="00087ADF"/>
    <w:rsid w:val="000934CC"/>
    <w:rsid w:val="00095810"/>
    <w:rsid w:val="000A62B0"/>
    <w:rsid w:val="000A6E88"/>
    <w:rsid w:val="000B739B"/>
    <w:rsid w:val="0012017B"/>
    <w:rsid w:val="00137296"/>
    <w:rsid w:val="00187343"/>
    <w:rsid w:val="001A4242"/>
    <w:rsid w:val="001B4C84"/>
    <w:rsid w:val="002452F0"/>
    <w:rsid w:val="002722C2"/>
    <w:rsid w:val="00287FEC"/>
    <w:rsid w:val="0029058D"/>
    <w:rsid w:val="002910BF"/>
    <w:rsid w:val="002F1876"/>
    <w:rsid w:val="003015A0"/>
    <w:rsid w:val="003238CD"/>
    <w:rsid w:val="00326A2E"/>
    <w:rsid w:val="00331956"/>
    <w:rsid w:val="00347EAC"/>
    <w:rsid w:val="003651C3"/>
    <w:rsid w:val="00384093"/>
    <w:rsid w:val="00397DA4"/>
    <w:rsid w:val="003A35CC"/>
    <w:rsid w:val="003C3C71"/>
    <w:rsid w:val="003C7994"/>
    <w:rsid w:val="003F214D"/>
    <w:rsid w:val="00436187"/>
    <w:rsid w:val="00457DBA"/>
    <w:rsid w:val="004919BA"/>
    <w:rsid w:val="004F0686"/>
    <w:rsid w:val="0053431D"/>
    <w:rsid w:val="005813C0"/>
    <w:rsid w:val="0059142F"/>
    <w:rsid w:val="005A108B"/>
    <w:rsid w:val="005B6300"/>
    <w:rsid w:val="005C2F56"/>
    <w:rsid w:val="005F6315"/>
    <w:rsid w:val="00615173"/>
    <w:rsid w:val="006C24E1"/>
    <w:rsid w:val="00727B1C"/>
    <w:rsid w:val="00732581"/>
    <w:rsid w:val="007526D4"/>
    <w:rsid w:val="00771188"/>
    <w:rsid w:val="00786A38"/>
    <w:rsid w:val="007B2EE0"/>
    <w:rsid w:val="007E0B7D"/>
    <w:rsid w:val="008047F0"/>
    <w:rsid w:val="00822DB5"/>
    <w:rsid w:val="008811B0"/>
    <w:rsid w:val="008910CA"/>
    <w:rsid w:val="00913982"/>
    <w:rsid w:val="009371C7"/>
    <w:rsid w:val="00940FE6"/>
    <w:rsid w:val="009822A1"/>
    <w:rsid w:val="009F627E"/>
    <w:rsid w:val="00B24F26"/>
    <w:rsid w:val="00B7795F"/>
    <w:rsid w:val="00BA3426"/>
    <w:rsid w:val="00C06AC3"/>
    <w:rsid w:val="00C249D4"/>
    <w:rsid w:val="00C4176D"/>
    <w:rsid w:val="00C51717"/>
    <w:rsid w:val="00C607F8"/>
    <w:rsid w:val="00D910F6"/>
    <w:rsid w:val="00D91F69"/>
    <w:rsid w:val="00D936DA"/>
    <w:rsid w:val="00DE64C0"/>
    <w:rsid w:val="00E06041"/>
    <w:rsid w:val="00E105FF"/>
    <w:rsid w:val="00E3081B"/>
    <w:rsid w:val="00E434BE"/>
    <w:rsid w:val="00E771FA"/>
    <w:rsid w:val="00E96F1E"/>
    <w:rsid w:val="00EB0E7B"/>
    <w:rsid w:val="00EC0683"/>
    <w:rsid w:val="00EC3834"/>
    <w:rsid w:val="00F1492D"/>
    <w:rsid w:val="00F55A0E"/>
    <w:rsid w:val="00F564AB"/>
    <w:rsid w:val="00F83A0C"/>
    <w:rsid w:val="00F95D05"/>
    <w:rsid w:val="00FF4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10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10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bstudy.net/629145/tehnika/karbovoloknit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F2EC3-3D78-4D48-B46E-636EEB36D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1068</TotalTime>
  <Pages>3</Pages>
  <Words>1616</Words>
  <Characters>9215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2019-02-19T07:27:00Z</dcterms:created>
  <dcterms:modified xsi:type="dcterms:W3CDTF">2019-10-08T06:02:00Z</dcterms:modified>
</cp:coreProperties>
</file>