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C9A" w:rsidRDefault="00E63C9A" w:rsidP="00E63C9A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1134"/>
        <w:rPr>
          <w:rFonts w:ascii="TimesNewRomanPSMT" w:hAnsi="TimesNewRomanPSMT" w:cs="TimesNewRomanPSMT"/>
          <w:b/>
          <w:sz w:val="28"/>
          <w:szCs w:val="28"/>
        </w:rPr>
      </w:pPr>
      <w:r w:rsidRPr="00360BB0">
        <w:rPr>
          <w:rFonts w:ascii="TimesNewRomanPSMT" w:hAnsi="TimesNewRomanPSMT" w:cs="TimesNewRomanPSMT"/>
          <w:b/>
          <w:sz w:val="28"/>
          <w:szCs w:val="28"/>
        </w:rPr>
        <w:t>Карты контрольных проверок.</w:t>
      </w:r>
    </w:p>
    <w:p w:rsidR="00E63C9A" w:rsidRPr="00360BB0" w:rsidRDefault="00E63C9A" w:rsidP="00E63C9A">
      <w:pPr>
        <w:autoSpaceDE w:val="0"/>
        <w:autoSpaceDN w:val="0"/>
        <w:adjustRightInd w:val="0"/>
        <w:ind w:left="1134"/>
        <w:rPr>
          <w:rFonts w:ascii="TimesNewRomanPSMT" w:hAnsi="TimesNewRomanPSMT" w:cs="TimesNewRomanPSMT"/>
          <w:b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843"/>
        <w:gridCol w:w="7513"/>
      </w:tblGrid>
      <w:tr w:rsidR="00E63C9A" w:rsidRPr="008E0468" w:rsidTr="00E63C9A">
        <w:tc>
          <w:tcPr>
            <w:tcW w:w="10031" w:type="dxa"/>
            <w:gridSpan w:val="3"/>
          </w:tcPr>
          <w:p w:rsidR="00E63C9A" w:rsidRPr="008E0468" w:rsidRDefault="00E63C9A" w:rsidP="00E63C9A">
            <w:pPr>
              <w:autoSpaceDE w:val="0"/>
              <w:autoSpaceDN w:val="0"/>
              <w:adjustRightInd w:val="0"/>
              <w:ind w:right="282"/>
              <w:jc w:val="center"/>
              <w:rPr>
                <w:rFonts w:ascii="TimesNewRomanPSMT" w:hAnsi="TimesNewRomanPSMT" w:cs="TimesNewRomanPSMT"/>
                <w:b/>
                <w:sz w:val="28"/>
                <w:szCs w:val="28"/>
              </w:rPr>
            </w:pPr>
            <w:r w:rsidRPr="008E0468">
              <w:rPr>
                <w:rFonts w:ascii="TimesNewRomanPSMT" w:hAnsi="TimesNewRomanPSMT" w:cs="TimesNewRomanPSMT"/>
                <w:b/>
                <w:sz w:val="28"/>
                <w:szCs w:val="28"/>
              </w:rPr>
              <w:t>Карта предполётного осмотра</w:t>
            </w:r>
          </w:p>
        </w:tc>
      </w:tr>
      <w:tr w:rsidR="00E63C9A" w:rsidRPr="008E0468" w:rsidTr="00E63C9A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  <w:r w:rsidRPr="008E0468">
              <w:rPr>
                <w:rFonts w:ascii="TimesNewRomanPSMT" w:hAnsi="TimesNewRomanPSMT" w:cs="TimesNewRomanPSMT"/>
                <w:b/>
              </w:rPr>
              <w:t xml:space="preserve">№ </w:t>
            </w:r>
            <w:proofErr w:type="spellStart"/>
            <w:proofErr w:type="gramStart"/>
            <w:r w:rsidRPr="008E0468">
              <w:rPr>
                <w:rFonts w:ascii="TimesNewRomanPSMT" w:hAnsi="TimesNewRomanPSMT" w:cs="TimesNewRomanPSMT"/>
                <w:b/>
              </w:rPr>
              <w:t>п</w:t>
            </w:r>
            <w:proofErr w:type="spellEnd"/>
            <w:proofErr w:type="gramEnd"/>
            <w:r w:rsidRPr="008E0468">
              <w:rPr>
                <w:rFonts w:ascii="TimesNewRomanPSMT" w:hAnsi="TimesNewRomanPSMT" w:cs="TimesNewRomanPSMT"/>
                <w:b/>
              </w:rPr>
              <w:t>/</w:t>
            </w:r>
            <w:proofErr w:type="spellStart"/>
            <w:r w:rsidRPr="008E0468">
              <w:rPr>
                <w:rFonts w:ascii="TimesNewRomanPSMT" w:hAnsi="TimesNewRomanPSMT" w:cs="TimesNewRomanPSMT"/>
                <w:b/>
              </w:rPr>
              <w:t>п</w:t>
            </w:r>
            <w:proofErr w:type="spellEnd"/>
          </w:p>
        </w:tc>
        <w:tc>
          <w:tcPr>
            <w:tcW w:w="184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  <w:r w:rsidRPr="008E0468">
              <w:rPr>
                <w:rFonts w:ascii="TimesNewRomanPSMT" w:hAnsi="TimesNewRomanPSMT" w:cs="TimesNewRomanPSMT"/>
                <w:b/>
              </w:rPr>
              <w:t>Содержание контрольной операции</w:t>
            </w:r>
          </w:p>
        </w:tc>
        <w:tc>
          <w:tcPr>
            <w:tcW w:w="751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  <w:r w:rsidRPr="008E0468">
              <w:rPr>
                <w:rFonts w:ascii="TimesNewRomanPSMT" w:hAnsi="TimesNewRomanPSMT" w:cs="TimesNewRomanPSMT"/>
                <w:b/>
              </w:rPr>
              <w:t>Необходимые действия, контролируемые параметры</w:t>
            </w:r>
          </w:p>
        </w:tc>
      </w:tr>
      <w:tr w:rsidR="00E63C9A" w:rsidRPr="008E0468" w:rsidTr="00E63C9A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1.</w:t>
            </w:r>
          </w:p>
        </w:tc>
        <w:tc>
          <w:tcPr>
            <w:tcW w:w="184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Осмотреть воздушный винт</w:t>
            </w:r>
          </w:p>
        </w:tc>
        <w:tc>
          <w:tcPr>
            <w:tcW w:w="751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Убедиться в отсутствии трещин, сколов, вмятин, в наличие контровки на болтах</w:t>
            </w:r>
          </w:p>
        </w:tc>
      </w:tr>
      <w:tr w:rsidR="00E63C9A" w:rsidRPr="008E0468" w:rsidTr="00E63C9A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2.</w:t>
            </w:r>
          </w:p>
        </w:tc>
        <w:tc>
          <w:tcPr>
            <w:tcW w:w="184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Осмотреть двигатель</w:t>
            </w:r>
          </w:p>
        </w:tc>
        <w:tc>
          <w:tcPr>
            <w:tcW w:w="751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Убедиться в отсутствии подтёков масла и топлива</w:t>
            </w:r>
          </w:p>
        </w:tc>
      </w:tr>
      <w:tr w:rsidR="00E63C9A" w:rsidRPr="008E0468" w:rsidTr="00E63C9A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3.</w:t>
            </w:r>
          </w:p>
        </w:tc>
        <w:tc>
          <w:tcPr>
            <w:tcW w:w="184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t xml:space="preserve">Убедиться </w:t>
            </w:r>
            <w:r w:rsidRPr="009F4E4C">
              <w:t xml:space="preserve">в отсутствии механических повреждений двигателя и </w:t>
            </w:r>
            <w:proofErr w:type="spellStart"/>
            <w:r w:rsidRPr="009F4E4C">
              <w:t>моторамы</w:t>
            </w:r>
            <w:proofErr w:type="spellEnd"/>
            <w:r w:rsidRPr="009F4E4C">
              <w:t>, надёжности их крепления, отсутствии люфтов, в наличии контровки</w:t>
            </w:r>
          </w:p>
        </w:tc>
      </w:tr>
      <w:tr w:rsidR="00E63C9A" w:rsidRPr="008E0468" w:rsidTr="00E63C9A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4.</w:t>
            </w:r>
          </w:p>
        </w:tc>
        <w:tc>
          <w:tcPr>
            <w:tcW w:w="184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Убедиться в отсутствии трещин на выхлопной системе, состоянии пружин и их контровки</w:t>
            </w:r>
          </w:p>
        </w:tc>
      </w:tr>
      <w:tr w:rsidR="00E63C9A" w:rsidRPr="008E0468" w:rsidTr="00E63C9A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5.</w:t>
            </w:r>
          </w:p>
        </w:tc>
        <w:tc>
          <w:tcPr>
            <w:tcW w:w="184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 xml:space="preserve"> </w:t>
            </w:r>
          </w:p>
        </w:tc>
        <w:tc>
          <w:tcPr>
            <w:tcW w:w="751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t>О</w:t>
            </w:r>
            <w:r w:rsidRPr="009F4E4C">
              <w:t>смотр</w:t>
            </w:r>
            <w:r>
              <w:t>еть</w:t>
            </w:r>
            <w:r w:rsidRPr="009F4E4C">
              <w:t xml:space="preserve"> карбюратор, электропроводку, наконечники свечей зажигания, электрические разъёмы</w:t>
            </w:r>
          </w:p>
        </w:tc>
      </w:tr>
      <w:tr w:rsidR="00E63C9A" w:rsidRPr="008E0468" w:rsidTr="00E63C9A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6.</w:t>
            </w:r>
          </w:p>
        </w:tc>
        <w:tc>
          <w:tcPr>
            <w:tcW w:w="184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  <w:shd w:val="clear" w:color="auto" w:fill="000000"/>
          </w:tcPr>
          <w:p w:rsidR="00E63C9A" w:rsidRPr="009F4E4C" w:rsidRDefault="00E63C9A" w:rsidP="00DD678F">
            <w:pPr>
              <w:jc w:val="center"/>
            </w:pPr>
            <w:r>
              <w:t>П</w:t>
            </w:r>
            <w:r w:rsidRPr="009F4E4C">
              <w:t>ровер</w:t>
            </w:r>
            <w:r>
              <w:t xml:space="preserve">ить </w:t>
            </w:r>
            <w:r w:rsidRPr="009F4E4C">
              <w:t>шл</w:t>
            </w:r>
            <w:r>
              <w:t>анги топливной системы и фильтр</w:t>
            </w:r>
          </w:p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</w:tr>
      <w:tr w:rsidR="00E63C9A" w:rsidRPr="008E0468" w:rsidTr="00E63C9A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7.</w:t>
            </w:r>
          </w:p>
        </w:tc>
        <w:tc>
          <w:tcPr>
            <w:tcW w:w="184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Осмотреть топливную систему</w:t>
            </w:r>
          </w:p>
        </w:tc>
        <w:tc>
          <w:tcPr>
            <w:tcW w:w="7513" w:type="dxa"/>
          </w:tcPr>
          <w:p w:rsidR="00E63C9A" w:rsidRPr="008F3AB6" w:rsidRDefault="00E63C9A" w:rsidP="00DD678F">
            <w:pPr>
              <w:jc w:val="both"/>
            </w:pPr>
            <w:r>
              <w:t>П</w:t>
            </w:r>
            <w:r w:rsidRPr="009F4E4C">
              <w:t>ровер</w:t>
            </w:r>
            <w:r>
              <w:t>ить</w:t>
            </w:r>
            <w:r w:rsidRPr="009F4E4C">
              <w:t xml:space="preserve"> уровень топлива, отсутствие подтёков, целостность бензобака, отсутствие на нём деформаций, вмятин, трещин, надёжность его крепления, закрытие сливного крана.</w:t>
            </w:r>
          </w:p>
        </w:tc>
      </w:tr>
      <w:tr w:rsidR="00E63C9A" w:rsidRPr="008E0468" w:rsidTr="00E63C9A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8.</w:t>
            </w:r>
          </w:p>
        </w:tc>
        <w:tc>
          <w:tcPr>
            <w:tcW w:w="184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Осмотреть функциональный модуль</w:t>
            </w:r>
          </w:p>
        </w:tc>
        <w:tc>
          <w:tcPr>
            <w:tcW w:w="751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t>П</w:t>
            </w:r>
            <w:r w:rsidRPr="009F4E4C">
              <w:t>ровер</w:t>
            </w:r>
            <w:r>
              <w:t>ить</w:t>
            </w:r>
            <w:r w:rsidRPr="009F4E4C">
              <w:t xml:space="preserve"> целостность элементов силовых панелей, пилона, подкоса, отсутствие деформаций, трещин, вмятин</w:t>
            </w:r>
          </w:p>
        </w:tc>
      </w:tr>
      <w:tr w:rsidR="00E63C9A" w:rsidRPr="008E0468" w:rsidTr="00E63C9A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9.</w:t>
            </w:r>
          </w:p>
        </w:tc>
        <w:tc>
          <w:tcPr>
            <w:tcW w:w="184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t>П</w:t>
            </w:r>
            <w:r w:rsidRPr="009F4E4C">
              <w:t>ровер</w:t>
            </w:r>
            <w:r>
              <w:t>ить</w:t>
            </w:r>
            <w:r w:rsidRPr="009F4E4C">
              <w:t xml:space="preserve"> целостность и исправность приборов, радиооборудования, электротехнического оборудования</w:t>
            </w:r>
          </w:p>
        </w:tc>
      </w:tr>
      <w:tr w:rsidR="00E63C9A" w:rsidRPr="008E0468" w:rsidTr="00E63C9A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10.</w:t>
            </w:r>
          </w:p>
        </w:tc>
        <w:tc>
          <w:tcPr>
            <w:tcW w:w="184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t>П</w:t>
            </w:r>
            <w:r w:rsidRPr="009F4E4C">
              <w:t>ровер</w:t>
            </w:r>
            <w:r>
              <w:t>ить</w:t>
            </w:r>
            <w:r w:rsidRPr="009F4E4C">
              <w:t xml:space="preserve"> исправность управления двигателем, лёгкость хода рукоятки управления двигателем (РУД) и педали газа</w:t>
            </w:r>
          </w:p>
        </w:tc>
      </w:tr>
      <w:tr w:rsidR="00E63C9A" w:rsidRPr="008E0468" w:rsidTr="00E63C9A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11.</w:t>
            </w:r>
          </w:p>
        </w:tc>
        <w:tc>
          <w:tcPr>
            <w:tcW w:w="184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t>У</w:t>
            </w:r>
            <w:r w:rsidRPr="009F4E4C">
              <w:t>бедит</w:t>
            </w:r>
            <w:r>
              <w:t>ься</w:t>
            </w:r>
            <w:r w:rsidRPr="009F4E4C">
              <w:t xml:space="preserve"> в отсутствии заеданий рулевого механизма (в лёгкости хода рулевых педалей</w:t>
            </w:r>
            <w:r>
              <w:t>)</w:t>
            </w:r>
          </w:p>
        </w:tc>
      </w:tr>
      <w:tr w:rsidR="00E63C9A" w:rsidRPr="008E0468" w:rsidTr="00E63C9A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12.</w:t>
            </w:r>
          </w:p>
        </w:tc>
        <w:tc>
          <w:tcPr>
            <w:tcW w:w="184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t>О</w:t>
            </w:r>
            <w:r w:rsidRPr="009F4E4C">
              <w:t>смотр</w:t>
            </w:r>
            <w:r>
              <w:t>еть</w:t>
            </w:r>
            <w:r w:rsidRPr="009F4E4C">
              <w:t xml:space="preserve"> сиденья и привязные ремни на отсутствие повреждений и </w:t>
            </w:r>
            <w:proofErr w:type="spellStart"/>
            <w:r w:rsidRPr="009F4E4C">
              <w:t>перетираний</w:t>
            </w:r>
            <w:proofErr w:type="spellEnd"/>
          </w:p>
        </w:tc>
      </w:tr>
      <w:tr w:rsidR="00E63C9A" w:rsidRPr="008E0468" w:rsidTr="00E63C9A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13.</w:t>
            </w:r>
          </w:p>
        </w:tc>
        <w:tc>
          <w:tcPr>
            <w:tcW w:w="184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t>П</w:t>
            </w:r>
            <w:r w:rsidRPr="009F4E4C">
              <w:t>ровер</w:t>
            </w:r>
            <w:r>
              <w:t>ить</w:t>
            </w:r>
            <w:r w:rsidRPr="009F4E4C">
              <w:t xml:space="preserve"> работу замков ремней безопасности</w:t>
            </w:r>
          </w:p>
        </w:tc>
      </w:tr>
      <w:tr w:rsidR="00E63C9A" w:rsidRPr="008E0468" w:rsidTr="00E63C9A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14.</w:t>
            </w:r>
          </w:p>
        </w:tc>
        <w:tc>
          <w:tcPr>
            <w:tcW w:w="184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t>О</w:t>
            </w:r>
            <w:r w:rsidRPr="009F4E4C">
              <w:t>смотр</w:t>
            </w:r>
            <w:r>
              <w:t>еть</w:t>
            </w:r>
            <w:r w:rsidRPr="009F4E4C">
              <w:t xml:space="preserve"> шасси: рессоры и переднюю вилку, их крепление, целостность </w:t>
            </w:r>
            <w:proofErr w:type="spellStart"/>
            <w:r w:rsidRPr="009F4E4C">
              <w:t>амортшнура</w:t>
            </w:r>
            <w:proofErr w:type="spellEnd"/>
            <w:r w:rsidRPr="009F4E4C">
              <w:t xml:space="preserve">, состояние осей и дисков колёс на отсутствие деформаций, </w:t>
            </w:r>
            <w:r w:rsidRPr="009F4E4C">
              <w:lastRenderedPageBreak/>
              <w:t>люфтов и коррозии, контровку</w:t>
            </w:r>
          </w:p>
        </w:tc>
      </w:tr>
      <w:tr w:rsidR="00E63C9A" w:rsidRPr="008E0468" w:rsidTr="00E63C9A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lastRenderedPageBreak/>
              <w:t>15.</w:t>
            </w:r>
          </w:p>
        </w:tc>
        <w:tc>
          <w:tcPr>
            <w:tcW w:w="184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t>П</w:t>
            </w:r>
            <w:r w:rsidRPr="009F4E4C">
              <w:t>ровер</w:t>
            </w:r>
            <w:r>
              <w:t>ить</w:t>
            </w:r>
            <w:r w:rsidRPr="009F4E4C">
              <w:t xml:space="preserve"> давление в шинах, целостность покрышек</w:t>
            </w:r>
          </w:p>
        </w:tc>
      </w:tr>
      <w:tr w:rsidR="00E63C9A" w:rsidRPr="008E0468" w:rsidTr="00E63C9A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16.</w:t>
            </w:r>
          </w:p>
        </w:tc>
        <w:tc>
          <w:tcPr>
            <w:tcW w:w="184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t>П</w:t>
            </w:r>
            <w:r w:rsidRPr="009F4E4C">
              <w:t>ровер</w:t>
            </w:r>
            <w:r>
              <w:t>ить</w:t>
            </w:r>
            <w:r w:rsidRPr="009F4E4C">
              <w:t xml:space="preserve"> усилие торможения, нажав на педаль тормоза</w:t>
            </w:r>
          </w:p>
        </w:tc>
      </w:tr>
      <w:tr w:rsidR="00E63C9A" w:rsidRPr="008E0468" w:rsidTr="00E63C9A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17.</w:t>
            </w:r>
          </w:p>
        </w:tc>
        <w:tc>
          <w:tcPr>
            <w:tcW w:w="184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Осмотреть крыло</w:t>
            </w:r>
          </w:p>
        </w:tc>
        <w:tc>
          <w:tcPr>
            <w:tcW w:w="751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t>В</w:t>
            </w:r>
            <w:r w:rsidRPr="009F4E4C">
              <w:t>изуально осмотр</w:t>
            </w:r>
            <w:r>
              <w:t>еть</w:t>
            </w:r>
            <w:r w:rsidRPr="009F4E4C">
              <w:t xml:space="preserve"> собранное крыло на симметричность консолей и отсутствие деформации</w:t>
            </w:r>
          </w:p>
        </w:tc>
      </w:tr>
      <w:tr w:rsidR="00E63C9A" w:rsidRPr="008E0468" w:rsidTr="00E63C9A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18.</w:t>
            </w:r>
          </w:p>
        </w:tc>
        <w:tc>
          <w:tcPr>
            <w:tcW w:w="184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t>О</w:t>
            </w:r>
            <w:r w:rsidRPr="009F4E4C">
              <w:t>смотр</w:t>
            </w:r>
            <w:r>
              <w:t>еть</w:t>
            </w:r>
            <w:r w:rsidRPr="009F4E4C">
              <w:t xml:space="preserve"> носовой узел, состояние болтов, лепестков, тросов, носовых пластин, контровку</w:t>
            </w:r>
          </w:p>
        </w:tc>
      </w:tr>
      <w:tr w:rsidR="00E63C9A" w:rsidRPr="008E0468" w:rsidTr="00E63C9A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19.</w:t>
            </w:r>
          </w:p>
        </w:tc>
        <w:tc>
          <w:tcPr>
            <w:tcW w:w="184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t>О</w:t>
            </w:r>
            <w:r w:rsidRPr="009F4E4C">
              <w:t>смотр</w:t>
            </w:r>
            <w:r>
              <w:t>еть</w:t>
            </w:r>
            <w:r w:rsidRPr="009F4E4C">
              <w:t xml:space="preserve"> боковые узлы, состояние болтов, тросов, пластин и кронштейнов, контровку</w:t>
            </w:r>
          </w:p>
        </w:tc>
      </w:tr>
      <w:tr w:rsidR="00E63C9A" w:rsidRPr="008E0468" w:rsidTr="00E63C9A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20.</w:t>
            </w:r>
          </w:p>
        </w:tc>
        <w:tc>
          <w:tcPr>
            <w:tcW w:w="184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t>О</w:t>
            </w:r>
            <w:r w:rsidRPr="009F4E4C">
              <w:t>смотр</w:t>
            </w:r>
            <w:r>
              <w:t>еть</w:t>
            </w:r>
            <w:r w:rsidRPr="009F4E4C">
              <w:t xml:space="preserve"> консоли, заглян</w:t>
            </w:r>
            <w:r>
              <w:t>уть</w:t>
            </w:r>
            <w:r w:rsidRPr="009F4E4C">
              <w:t xml:space="preserve"> внутрь крыла, провер</w:t>
            </w:r>
            <w:r>
              <w:t>ить</w:t>
            </w:r>
            <w:r w:rsidRPr="009F4E4C">
              <w:t xml:space="preserve"> узел крепления обшивки к консоли, надёжность фиксирования упорной латы и </w:t>
            </w:r>
            <w:proofErr w:type="spellStart"/>
            <w:r w:rsidRPr="009F4E4C">
              <w:t>антипикирующей</w:t>
            </w:r>
            <w:proofErr w:type="spellEnd"/>
            <w:r w:rsidRPr="009F4E4C">
              <w:t xml:space="preserve"> поддержки, осмотр</w:t>
            </w:r>
            <w:r>
              <w:t xml:space="preserve">еть </w:t>
            </w:r>
            <w:r w:rsidRPr="009F4E4C">
              <w:t>боковой узел, боковые балки, поперечину, контровку, обшивку изнутри</w:t>
            </w:r>
          </w:p>
        </w:tc>
      </w:tr>
      <w:tr w:rsidR="00E63C9A" w:rsidRPr="008E0468" w:rsidTr="00E63C9A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21.</w:t>
            </w:r>
          </w:p>
        </w:tc>
        <w:tc>
          <w:tcPr>
            <w:tcW w:w="184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t>О</w:t>
            </w:r>
            <w:r w:rsidRPr="009F4E4C">
              <w:t>смотр</w:t>
            </w:r>
            <w:r>
              <w:t>еть</w:t>
            </w:r>
            <w:r w:rsidRPr="009F4E4C">
              <w:t xml:space="preserve"> задний узел килевой трубы, крепление всех лепестков, состояние тросов, болтов, контровки, основание мачты</w:t>
            </w:r>
          </w:p>
        </w:tc>
      </w:tr>
      <w:tr w:rsidR="00E63C9A" w:rsidRPr="008E0468" w:rsidTr="00E63C9A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22.</w:t>
            </w:r>
          </w:p>
        </w:tc>
        <w:tc>
          <w:tcPr>
            <w:tcW w:w="184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t>О</w:t>
            </w:r>
            <w:r w:rsidRPr="009F4E4C">
              <w:t>смотр</w:t>
            </w:r>
            <w:r>
              <w:t>еть</w:t>
            </w:r>
            <w:r w:rsidRPr="009F4E4C">
              <w:t xml:space="preserve"> парус и латы, состояние ткани и швов, крепление лат, наконечники, профиль крыла</w:t>
            </w:r>
          </w:p>
        </w:tc>
      </w:tr>
      <w:tr w:rsidR="00E63C9A" w:rsidRPr="008E0468" w:rsidTr="00E63C9A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23.</w:t>
            </w:r>
          </w:p>
        </w:tc>
        <w:tc>
          <w:tcPr>
            <w:tcW w:w="184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t>О</w:t>
            </w:r>
            <w:r w:rsidRPr="009F4E4C">
              <w:t>смотр</w:t>
            </w:r>
            <w:r>
              <w:t>еть</w:t>
            </w:r>
            <w:r w:rsidRPr="009F4E4C">
              <w:t xml:space="preserve"> карданный узел подвески, наличие всех болтов и их контровку, страховочную лямку троса поперечины</w:t>
            </w:r>
          </w:p>
        </w:tc>
      </w:tr>
      <w:tr w:rsidR="00E63C9A" w:rsidRPr="008E0468" w:rsidTr="00E63C9A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24.</w:t>
            </w:r>
          </w:p>
        </w:tc>
        <w:tc>
          <w:tcPr>
            <w:tcW w:w="184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t>О</w:t>
            </w:r>
            <w:r w:rsidRPr="009F4E4C">
              <w:t>смотр</w:t>
            </w:r>
            <w:r>
              <w:t>еть</w:t>
            </w:r>
            <w:r w:rsidRPr="009F4E4C">
              <w:t xml:space="preserve"> боковые узлы рулевой трапеции</w:t>
            </w:r>
          </w:p>
        </w:tc>
      </w:tr>
      <w:tr w:rsidR="00E63C9A" w:rsidRPr="008E0468" w:rsidTr="00E63C9A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25.</w:t>
            </w:r>
          </w:p>
        </w:tc>
        <w:tc>
          <w:tcPr>
            <w:tcW w:w="184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t>О</w:t>
            </w:r>
            <w:r w:rsidRPr="009F4E4C">
              <w:t>смотр</w:t>
            </w:r>
            <w:r>
              <w:t>еть</w:t>
            </w:r>
            <w:r w:rsidRPr="009F4E4C">
              <w:t xml:space="preserve"> заделки тросов и сами троса</w:t>
            </w:r>
          </w:p>
        </w:tc>
      </w:tr>
      <w:tr w:rsidR="00E63C9A" w:rsidRPr="008E0468" w:rsidTr="00E63C9A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26.</w:t>
            </w:r>
          </w:p>
        </w:tc>
        <w:tc>
          <w:tcPr>
            <w:tcW w:w="184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t>П</w:t>
            </w:r>
            <w:r w:rsidRPr="009F4E4C">
              <w:t>ровер</w:t>
            </w:r>
            <w:r>
              <w:t>ить</w:t>
            </w:r>
            <w:r w:rsidRPr="009F4E4C">
              <w:t xml:space="preserve"> концевые </w:t>
            </w:r>
            <w:proofErr w:type="spellStart"/>
            <w:r w:rsidRPr="009F4E4C">
              <w:t>антипикирующие</w:t>
            </w:r>
            <w:proofErr w:type="spellEnd"/>
            <w:r w:rsidRPr="009F4E4C">
              <w:t xml:space="preserve"> поддержки, вставлены </w:t>
            </w:r>
            <w:r>
              <w:t xml:space="preserve"> ли </w:t>
            </w:r>
            <w:r w:rsidRPr="009F4E4C">
              <w:t>до упора</w:t>
            </w:r>
          </w:p>
        </w:tc>
      </w:tr>
      <w:tr w:rsidR="00E63C9A" w:rsidRPr="008E0468" w:rsidTr="00E63C9A">
        <w:tc>
          <w:tcPr>
            <w:tcW w:w="675" w:type="dxa"/>
            <w:shd w:val="clear" w:color="auto" w:fill="FFFFFF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27.</w:t>
            </w:r>
          </w:p>
        </w:tc>
        <w:tc>
          <w:tcPr>
            <w:tcW w:w="1843" w:type="dxa"/>
            <w:shd w:val="clear" w:color="auto" w:fill="FFFFFF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  <w:shd w:val="clear" w:color="auto" w:fill="FFFFFF"/>
          </w:tcPr>
          <w:p w:rsidR="00E63C9A" w:rsidRDefault="00E63C9A" w:rsidP="00DD678F">
            <w:pPr>
              <w:autoSpaceDE w:val="0"/>
              <w:autoSpaceDN w:val="0"/>
              <w:adjustRightInd w:val="0"/>
              <w:jc w:val="center"/>
            </w:pPr>
            <w:r>
              <w:t>У</w:t>
            </w:r>
            <w:r w:rsidRPr="009F4E4C">
              <w:t>бедит</w:t>
            </w:r>
            <w:r>
              <w:t>ься</w:t>
            </w:r>
            <w:r w:rsidRPr="009F4E4C">
              <w:t xml:space="preserve"> в надёжной фиксации лат и </w:t>
            </w:r>
            <w:proofErr w:type="spellStart"/>
            <w:r w:rsidRPr="009F4E4C">
              <w:t>антипикирующих</w:t>
            </w:r>
            <w:proofErr w:type="spellEnd"/>
            <w:r w:rsidRPr="009F4E4C">
              <w:t xml:space="preserve"> </w:t>
            </w:r>
            <w:proofErr w:type="spellStart"/>
            <w:r w:rsidRPr="009F4E4C">
              <w:t>тросиков</w:t>
            </w:r>
            <w:proofErr w:type="spellEnd"/>
          </w:p>
        </w:tc>
      </w:tr>
      <w:tr w:rsidR="00E63C9A" w:rsidRPr="008E0468" w:rsidTr="00E63C9A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28.</w:t>
            </w:r>
          </w:p>
        </w:tc>
        <w:tc>
          <w:tcPr>
            <w:tcW w:w="184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  <w:shd w:val="clear" w:color="auto" w:fill="000000"/>
          </w:tcPr>
          <w:p w:rsidR="00E63C9A" w:rsidRDefault="00E63C9A" w:rsidP="00DD678F">
            <w:pPr>
              <w:autoSpaceDE w:val="0"/>
              <w:autoSpaceDN w:val="0"/>
              <w:adjustRightInd w:val="0"/>
              <w:jc w:val="center"/>
            </w:pPr>
            <w:r>
              <w:t>П</w:t>
            </w:r>
            <w:r w:rsidRPr="009F4E4C">
              <w:t>ровер</w:t>
            </w:r>
            <w:r>
              <w:t>ить</w:t>
            </w:r>
            <w:r w:rsidRPr="009F4E4C">
              <w:t xml:space="preserve"> симметричность установки концевых лямок</w:t>
            </w:r>
          </w:p>
        </w:tc>
      </w:tr>
      <w:tr w:rsidR="00E63C9A" w:rsidRPr="008E0468" w:rsidTr="00E63C9A">
        <w:tc>
          <w:tcPr>
            <w:tcW w:w="675" w:type="dxa"/>
            <w:shd w:val="clear" w:color="auto" w:fill="FFFFFF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29.</w:t>
            </w:r>
          </w:p>
        </w:tc>
        <w:tc>
          <w:tcPr>
            <w:tcW w:w="1843" w:type="dxa"/>
            <w:shd w:val="clear" w:color="auto" w:fill="FFFFFF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  <w:shd w:val="clear" w:color="auto" w:fill="FFFFFF"/>
          </w:tcPr>
          <w:p w:rsidR="00E63C9A" w:rsidRDefault="00E63C9A" w:rsidP="00DD678F">
            <w:pPr>
              <w:autoSpaceDE w:val="0"/>
              <w:autoSpaceDN w:val="0"/>
              <w:adjustRightInd w:val="0"/>
              <w:jc w:val="center"/>
            </w:pPr>
            <w:r>
              <w:t>П</w:t>
            </w:r>
            <w:r w:rsidRPr="009F4E4C">
              <w:t>ровер</w:t>
            </w:r>
            <w:r>
              <w:t>ить</w:t>
            </w:r>
            <w:r w:rsidRPr="009F4E4C">
              <w:t xml:space="preserve"> затяжку гаек и контровку узла подвески крыла, подсоединение технологического антенного разъёма кабеля радиостанции</w:t>
            </w:r>
          </w:p>
        </w:tc>
      </w:tr>
      <w:tr w:rsidR="00E63C9A" w:rsidRPr="008E0468" w:rsidTr="00E63C9A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30.</w:t>
            </w:r>
          </w:p>
        </w:tc>
        <w:tc>
          <w:tcPr>
            <w:tcW w:w="1843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  <w:shd w:val="clear" w:color="auto" w:fill="000000"/>
          </w:tcPr>
          <w:p w:rsidR="00E63C9A" w:rsidRDefault="00E63C9A" w:rsidP="00DD678F">
            <w:pPr>
              <w:autoSpaceDE w:val="0"/>
              <w:autoSpaceDN w:val="0"/>
              <w:adjustRightInd w:val="0"/>
              <w:jc w:val="center"/>
            </w:pPr>
            <w:r>
              <w:t>О</w:t>
            </w:r>
            <w:r w:rsidRPr="009F4E4C">
              <w:t>смотр</w:t>
            </w:r>
            <w:r>
              <w:t>еть</w:t>
            </w:r>
            <w:r w:rsidRPr="009F4E4C">
              <w:t xml:space="preserve"> латы нижней обшивки и их фиксацию</w:t>
            </w:r>
          </w:p>
        </w:tc>
      </w:tr>
      <w:tr w:rsidR="00E63C9A" w:rsidRPr="008E0468" w:rsidTr="00E63C9A">
        <w:tc>
          <w:tcPr>
            <w:tcW w:w="675" w:type="dxa"/>
            <w:shd w:val="clear" w:color="auto" w:fill="FFFFFF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31.</w:t>
            </w:r>
          </w:p>
        </w:tc>
        <w:tc>
          <w:tcPr>
            <w:tcW w:w="1843" w:type="dxa"/>
            <w:shd w:val="clear" w:color="auto" w:fill="FFFFFF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7513" w:type="dxa"/>
            <w:shd w:val="clear" w:color="auto" w:fill="FFFFFF"/>
          </w:tcPr>
          <w:p w:rsidR="00E63C9A" w:rsidRDefault="00E63C9A" w:rsidP="00DD678F">
            <w:pPr>
              <w:autoSpaceDE w:val="0"/>
              <w:autoSpaceDN w:val="0"/>
              <w:adjustRightInd w:val="0"/>
              <w:jc w:val="center"/>
            </w:pPr>
            <w:r>
              <w:t>П</w:t>
            </w:r>
            <w:r w:rsidRPr="009F4E4C">
              <w:t>ровер</w:t>
            </w:r>
            <w:r>
              <w:t>ить</w:t>
            </w:r>
            <w:r w:rsidRPr="009F4E4C">
              <w:t xml:space="preserve">, не остались ли </w:t>
            </w:r>
            <w:proofErr w:type="gramStart"/>
            <w:r w:rsidRPr="009F4E4C">
              <w:t>у</w:t>
            </w:r>
            <w:proofErr w:type="gramEnd"/>
            <w:r w:rsidRPr="009F4E4C">
              <w:t xml:space="preserve"> </w:t>
            </w:r>
            <w:proofErr w:type="gramStart"/>
            <w:r w:rsidRPr="009F4E4C">
              <w:t>лишние</w:t>
            </w:r>
            <w:proofErr w:type="gramEnd"/>
            <w:r w:rsidRPr="009F4E4C">
              <w:t xml:space="preserve"> болты, гайки, колечки</w:t>
            </w:r>
          </w:p>
        </w:tc>
      </w:tr>
    </w:tbl>
    <w:p w:rsidR="00E63C9A" w:rsidRDefault="00E63C9A" w:rsidP="00E63C9A">
      <w:pPr>
        <w:autoSpaceDE w:val="0"/>
        <w:autoSpaceDN w:val="0"/>
        <w:adjustRightInd w:val="0"/>
        <w:ind w:firstLine="426"/>
        <w:rPr>
          <w:rFonts w:ascii="TimesNewRomanPSMT" w:hAnsi="TimesNewRomanPSMT" w:cs="TimesNewRomanPSMT"/>
          <w:color w:val="FF0000"/>
        </w:rPr>
      </w:pPr>
    </w:p>
    <w:p w:rsidR="00E63C9A" w:rsidRPr="00FC65EA" w:rsidRDefault="00E63C9A" w:rsidP="00E63C9A">
      <w:pPr>
        <w:autoSpaceDE w:val="0"/>
        <w:autoSpaceDN w:val="0"/>
        <w:adjustRightInd w:val="0"/>
        <w:ind w:firstLine="426"/>
        <w:rPr>
          <w:rFonts w:ascii="TimesNewRomanPSMT" w:hAnsi="TimesNewRomanPSMT" w:cs="TimesNewRomanPSMT"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4"/>
        <w:gridCol w:w="3321"/>
        <w:gridCol w:w="5596"/>
      </w:tblGrid>
      <w:tr w:rsidR="00E63C9A" w:rsidRPr="008E0468" w:rsidTr="00DD678F">
        <w:tc>
          <w:tcPr>
            <w:tcW w:w="10421" w:type="dxa"/>
            <w:gridSpan w:val="3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  <w:sz w:val="28"/>
                <w:szCs w:val="28"/>
              </w:rPr>
            </w:pPr>
            <w:r w:rsidRPr="008E0468">
              <w:rPr>
                <w:rFonts w:ascii="TimesNewRomanPSMT" w:hAnsi="TimesNewRomanPSMT" w:cs="TimesNewRomanPSMT"/>
                <w:b/>
                <w:sz w:val="28"/>
                <w:szCs w:val="28"/>
              </w:rPr>
              <w:t>Карта запуска и опробования двигателя</w:t>
            </w:r>
          </w:p>
        </w:tc>
      </w:tr>
      <w:tr w:rsidR="00E63C9A" w:rsidRPr="008E0468" w:rsidTr="00DD678F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  <w:r w:rsidRPr="008E0468">
              <w:rPr>
                <w:rFonts w:ascii="TimesNewRomanPSMT" w:hAnsi="TimesNewRomanPSMT" w:cs="TimesNewRomanPSMT"/>
                <w:b/>
              </w:rPr>
              <w:t xml:space="preserve">№ </w:t>
            </w:r>
            <w:proofErr w:type="spellStart"/>
            <w:proofErr w:type="gramStart"/>
            <w:r w:rsidRPr="008E0468">
              <w:rPr>
                <w:rFonts w:ascii="TimesNewRomanPSMT" w:hAnsi="TimesNewRomanPSMT" w:cs="TimesNewRomanPSMT"/>
                <w:b/>
              </w:rPr>
              <w:lastRenderedPageBreak/>
              <w:t>п</w:t>
            </w:r>
            <w:proofErr w:type="spellEnd"/>
            <w:proofErr w:type="gramEnd"/>
            <w:r w:rsidRPr="008E0468">
              <w:rPr>
                <w:rFonts w:ascii="TimesNewRomanPSMT" w:hAnsi="TimesNewRomanPSMT" w:cs="TimesNewRomanPSMT"/>
                <w:b/>
              </w:rPr>
              <w:t>/</w:t>
            </w:r>
            <w:proofErr w:type="spellStart"/>
            <w:r w:rsidRPr="008E0468">
              <w:rPr>
                <w:rFonts w:ascii="TimesNewRomanPSMT" w:hAnsi="TimesNewRomanPSMT" w:cs="TimesNewRomanPSMT"/>
                <w:b/>
              </w:rPr>
              <w:t>п</w:t>
            </w:r>
            <w:proofErr w:type="spellEnd"/>
          </w:p>
        </w:tc>
        <w:tc>
          <w:tcPr>
            <w:tcW w:w="3544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  <w:r w:rsidRPr="008E0468">
              <w:rPr>
                <w:rFonts w:ascii="TimesNewRomanPSMT" w:hAnsi="TimesNewRomanPSMT" w:cs="TimesNewRomanPSMT"/>
                <w:b/>
              </w:rPr>
              <w:lastRenderedPageBreak/>
              <w:t xml:space="preserve">Содержание контрольной </w:t>
            </w:r>
            <w:r w:rsidRPr="008E0468">
              <w:rPr>
                <w:rFonts w:ascii="TimesNewRomanPSMT" w:hAnsi="TimesNewRomanPSMT" w:cs="TimesNewRomanPSMT"/>
                <w:b/>
              </w:rPr>
              <w:lastRenderedPageBreak/>
              <w:t>операции</w:t>
            </w:r>
          </w:p>
        </w:tc>
        <w:tc>
          <w:tcPr>
            <w:tcW w:w="6202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  <w:r w:rsidRPr="008E0468">
              <w:rPr>
                <w:rFonts w:ascii="TimesNewRomanPSMT" w:hAnsi="TimesNewRomanPSMT" w:cs="TimesNewRomanPSMT"/>
                <w:b/>
              </w:rPr>
              <w:lastRenderedPageBreak/>
              <w:t>Необходимые действия, контролируемые параметры</w:t>
            </w:r>
          </w:p>
        </w:tc>
      </w:tr>
      <w:tr w:rsidR="00E63C9A" w:rsidRPr="008E0468" w:rsidTr="00DD678F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lastRenderedPageBreak/>
              <w:t>1.</w:t>
            </w:r>
          </w:p>
        </w:tc>
        <w:tc>
          <w:tcPr>
            <w:tcW w:w="3544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Зафиксировать дельталёт</w:t>
            </w:r>
          </w:p>
        </w:tc>
        <w:tc>
          <w:tcPr>
            <w:tcW w:w="6202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Установить противооткатные колодки под колёса</w:t>
            </w:r>
          </w:p>
        </w:tc>
      </w:tr>
      <w:tr w:rsidR="00E63C9A" w:rsidRPr="008E0468" w:rsidTr="00DD678F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2.</w:t>
            </w:r>
          </w:p>
        </w:tc>
        <w:tc>
          <w:tcPr>
            <w:tcW w:w="3544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Освободить площадку от посторонних предметов, людей животных</w:t>
            </w:r>
          </w:p>
        </w:tc>
        <w:tc>
          <w:tcPr>
            <w:tcW w:w="6202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Осмотреть площадку</w:t>
            </w:r>
          </w:p>
        </w:tc>
      </w:tr>
      <w:tr w:rsidR="00E63C9A" w:rsidRPr="008E0468" w:rsidTr="00DD678F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3544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6202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</w:p>
        </w:tc>
      </w:tr>
      <w:tr w:rsidR="00E63C9A" w:rsidRPr="008E0468" w:rsidTr="00DD678F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3</w:t>
            </w:r>
            <w:r w:rsidRPr="008E0468"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3544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Сесть в переднее кресло</w:t>
            </w:r>
          </w:p>
        </w:tc>
        <w:tc>
          <w:tcPr>
            <w:tcW w:w="6202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Подогнать и пристегнуть привязные ремни</w:t>
            </w:r>
          </w:p>
        </w:tc>
      </w:tr>
      <w:tr w:rsidR="00E63C9A" w:rsidRPr="008E0468" w:rsidTr="00DD678F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4</w:t>
            </w:r>
            <w:r w:rsidRPr="008E0468"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3544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Проверить выключение тумблеров</w:t>
            </w:r>
          </w:p>
        </w:tc>
        <w:tc>
          <w:tcPr>
            <w:tcW w:w="6202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Все тумблеры перевести вниз</w:t>
            </w:r>
          </w:p>
        </w:tc>
      </w:tr>
      <w:tr w:rsidR="00E63C9A" w:rsidRPr="008E0468" w:rsidTr="00DD678F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5</w:t>
            </w:r>
            <w:r w:rsidRPr="008E0468"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3544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Открыть дроссельную заслонку карбюраторов</w:t>
            </w:r>
          </w:p>
        </w:tc>
        <w:tc>
          <w:tcPr>
            <w:tcW w:w="6202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РУД перевести в крайнее переднее положение</w:t>
            </w:r>
          </w:p>
        </w:tc>
      </w:tr>
      <w:tr w:rsidR="00E63C9A" w:rsidRPr="008E0468" w:rsidTr="00DD678F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6</w:t>
            </w:r>
            <w:r w:rsidRPr="008E0468"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3544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Залить топливо в цилиндры</w:t>
            </w:r>
          </w:p>
        </w:tc>
        <w:tc>
          <w:tcPr>
            <w:tcW w:w="6202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Технику: провернуть КВ, вытянув плавно шнур стартера 3-4 раза, подкачать 3-5 раз «</w:t>
            </w:r>
            <w:r w:rsidRPr="008E0468">
              <w:rPr>
                <w:rFonts w:ascii="TimesNewRomanPSMT" w:hAnsi="TimesNewRomanPSMT" w:cs="TimesNewRomanPSMT"/>
                <w:lang w:val="en-US"/>
              </w:rPr>
              <w:t>Primer</w:t>
            </w:r>
            <w:r w:rsidRPr="008E0468">
              <w:rPr>
                <w:rFonts w:ascii="TimesNewRomanPSMT" w:hAnsi="TimesNewRomanPSMT" w:cs="TimesNewRomanPSMT"/>
              </w:rPr>
              <w:t>»-</w:t>
            </w:r>
            <w:proofErr w:type="spellStart"/>
            <w:r w:rsidRPr="008E0468">
              <w:rPr>
                <w:rFonts w:ascii="TimesNewRomanPSMT" w:hAnsi="TimesNewRomanPSMT" w:cs="TimesNewRomanPSMT"/>
              </w:rPr>
              <w:t>ом</w:t>
            </w:r>
            <w:proofErr w:type="spellEnd"/>
            <w:r w:rsidRPr="008E0468">
              <w:rPr>
                <w:rFonts w:ascii="TimesNewRomanPSMT" w:hAnsi="TimesNewRomanPSMT" w:cs="TimesNewRomanPSMT"/>
              </w:rPr>
              <w:t xml:space="preserve"> </w:t>
            </w:r>
          </w:p>
        </w:tc>
      </w:tr>
      <w:tr w:rsidR="00E63C9A" w:rsidRPr="008E0468" w:rsidTr="00DD678F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7</w:t>
            </w:r>
            <w:r w:rsidRPr="008E0468"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3544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Предупредить персонал о запуске</w:t>
            </w:r>
          </w:p>
        </w:tc>
        <w:tc>
          <w:tcPr>
            <w:tcW w:w="6202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Пилоту: громко скомандовать: «От винта!»</w:t>
            </w:r>
          </w:p>
        </w:tc>
      </w:tr>
      <w:tr w:rsidR="00E63C9A" w:rsidRPr="008E0468" w:rsidTr="00DD678F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8</w:t>
            </w:r>
            <w:r w:rsidRPr="008E0468"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3544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Технику подтвердить выполнение</w:t>
            </w:r>
          </w:p>
        </w:tc>
        <w:tc>
          <w:tcPr>
            <w:tcW w:w="6202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Технику: осмотреться и ответить: «Есть от винта!», скомандовать «Контакт!»</w:t>
            </w:r>
          </w:p>
        </w:tc>
      </w:tr>
      <w:tr w:rsidR="00E63C9A" w:rsidRPr="008E0468" w:rsidTr="00DD678F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9</w:t>
            </w:r>
            <w:r w:rsidRPr="008E0468"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3544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Включить необходимые электрические цепи</w:t>
            </w:r>
          </w:p>
        </w:tc>
        <w:tc>
          <w:tcPr>
            <w:tcW w:w="6202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Пилоту: ответить «Есть контакт!», перевести тумблеры «</w:t>
            </w:r>
            <w:proofErr w:type="spellStart"/>
            <w:r w:rsidRPr="008E0468">
              <w:rPr>
                <w:rFonts w:ascii="TimesNewRomanPSMT" w:hAnsi="TimesNewRomanPSMT" w:cs="TimesNewRomanPSMT"/>
              </w:rPr>
              <w:t>Генерат</w:t>
            </w:r>
            <w:proofErr w:type="spellEnd"/>
            <w:r w:rsidRPr="008E0468">
              <w:rPr>
                <w:rFonts w:ascii="TimesNewRomanPSMT" w:hAnsi="TimesNewRomanPSMT" w:cs="TimesNewRomanPSMT"/>
              </w:rPr>
              <w:t>», «</w:t>
            </w:r>
            <w:proofErr w:type="spellStart"/>
            <w:r>
              <w:rPr>
                <w:rFonts w:ascii="TimesNewRomanPSMT" w:hAnsi="TimesNewRomanPSMT" w:cs="TimesNewRomanPSMT"/>
              </w:rPr>
              <w:t>Аккумул</w:t>
            </w:r>
            <w:proofErr w:type="spellEnd"/>
            <w:r w:rsidRPr="008E0468">
              <w:rPr>
                <w:rFonts w:ascii="TimesNewRomanPSMT" w:hAnsi="TimesNewRomanPSMT" w:cs="TimesNewRomanPSMT"/>
              </w:rPr>
              <w:t>», «</w:t>
            </w:r>
            <w:r>
              <w:rPr>
                <w:rFonts w:ascii="TimesNewRomanPSMT" w:hAnsi="TimesNewRomanPSMT" w:cs="TimesNewRomanPSMT"/>
              </w:rPr>
              <w:t>ВЗ</w:t>
            </w:r>
            <w:proofErr w:type="gramStart"/>
            <w:r>
              <w:rPr>
                <w:rFonts w:ascii="TimesNewRomanPSMT" w:hAnsi="TimesNewRomanPSMT" w:cs="TimesNewRomanPSMT"/>
              </w:rPr>
              <w:t>1</w:t>
            </w:r>
            <w:proofErr w:type="gramEnd"/>
            <w:r w:rsidRPr="008E0468">
              <w:rPr>
                <w:rFonts w:ascii="TimesNewRomanPSMT" w:hAnsi="TimesNewRomanPSMT" w:cs="TimesNewRomanPSMT"/>
              </w:rPr>
              <w:t>», «</w:t>
            </w:r>
            <w:r>
              <w:rPr>
                <w:rFonts w:ascii="TimesNewRomanPSMT" w:hAnsi="TimesNewRomanPSMT" w:cs="TimesNewRomanPSMT"/>
              </w:rPr>
              <w:t>ВЗ2</w:t>
            </w:r>
            <w:r w:rsidRPr="008E0468">
              <w:rPr>
                <w:rFonts w:ascii="TimesNewRomanPSMT" w:hAnsi="TimesNewRomanPSMT" w:cs="TimesNewRomanPSMT"/>
              </w:rPr>
              <w:t>» в верхнее положение, контролировать загорание табло «</w:t>
            </w:r>
            <w:proofErr w:type="spellStart"/>
            <w:r>
              <w:rPr>
                <w:rFonts w:ascii="TimesNewRomanPSMT" w:hAnsi="TimesNewRomanPSMT" w:cs="TimesNewRomanPSMT"/>
              </w:rPr>
              <w:t>Аккумул</w:t>
            </w:r>
            <w:proofErr w:type="spellEnd"/>
            <w:r w:rsidRPr="008E0468">
              <w:rPr>
                <w:rFonts w:ascii="TimesNewRomanPSMT" w:hAnsi="TimesNewRomanPSMT" w:cs="TimesNewRomanPSMT"/>
              </w:rPr>
              <w:t>»</w:t>
            </w:r>
          </w:p>
        </w:tc>
      </w:tr>
      <w:tr w:rsidR="00E63C9A" w:rsidRPr="008E0468" w:rsidTr="00DD678F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10</w:t>
            </w:r>
            <w:r w:rsidRPr="008E0468"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3544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Выставить обороты запуска</w:t>
            </w:r>
          </w:p>
        </w:tc>
        <w:tc>
          <w:tcPr>
            <w:tcW w:w="6202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Перевести РУД на 1,5 см вперёд от положения МГ</w:t>
            </w:r>
          </w:p>
        </w:tc>
      </w:tr>
      <w:tr w:rsidR="00E63C9A" w:rsidRPr="008E0468" w:rsidTr="00DD678F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11</w:t>
            </w:r>
            <w:r w:rsidRPr="008E0468"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3544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Запустить двигатель</w:t>
            </w:r>
          </w:p>
        </w:tc>
        <w:tc>
          <w:tcPr>
            <w:tcW w:w="6202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Технику: взяться за рукоятку стартера, потянуть немного до щелчка зацепления и энергично вытянуть шнур на полную длину, при необходимости повторить</w:t>
            </w:r>
          </w:p>
        </w:tc>
      </w:tr>
      <w:tr w:rsidR="00E63C9A" w:rsidRPr="008E0468" w:rsidTr="00DD678F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12</w:t>
            </w:r>
            <w:r w:rsidRPr="008E0468"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3544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Довести работу двигателя до устойчивых оборотов</w:t>
            </w:r>
          </w:p>
        </w:tc>
        <w:tc>
          <w:tcPr>
            <w:tcW w:w="6202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Технику: подкачать«</w:t>
            </w:r>
            <w:r w:rsidRPr="008E0468">
              <w:rPr>
                <w:rFonts w:ascii="TimesNewRomanPSMT" w:hAnsi="TimesNewRomanPSMT" w:cs="TimesNewRomanPSMT"/>
                <w:lang w:val="en-US"/>
              </w:rPr>
              <w:t>Primer</w:t>
            </w:r>
            <w:r w:rsidRPr="008E0468">
              <w:rPr>
                <w:rFonts w:ascii="TimesNewRomanPSMT" w:hAnsi="TimesNewRomanPSMT" w:cs="TimesNewRomanPSMT"/>
              </w:rPr>
              <w:t>»-</w:t>
            </w:r>
            <w:proofErr w:type="spellStart"/>
            <w:r w:rsidRPr="008E0468">
              <w:rPr>
                <w:rFonts w:ascii="TimesNewRomanPSMT" w:hAnsi="TimesNewRomanPSMT" w:cs="TimesNewRomanPSMT"/>
              </w:rPr>
              <w:t>ом</w:t>
            </w:r>
            <w:proofErr w:type="spellEnd"/>
            <w:r w:rsidRPr="008E0468">
              <w:rPr>
                <w:rFonts w:ascii="TimesNewRomanPSMT" w:hAnsi="TimesNewRomanPSMT" w:cs="TimesNewRomanPSMT"/>
              </w:rPr>
              <w:t xml:space="preserve"> несколько раз. Контролировать загорание табло «Генератор»</w:t>
            </w:r>
          </w:p>
        </w:tc>
      </w:tr>
      <w:tr w:rsidR="00E63C9A" w:rsidRPr="008E0468" w:rsidTr="00DD678F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13</w:t>
            </w:r>
            <w:r w:rsidRPr="008E0468"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3544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Прогреть двигатель</w:t>
            </w:r>
          </w:p>
        </w:tc>
        <w:tc>
          <w:tcPr>
            <w:tcW w:w="6202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 xml:space="preserve">Установить обороты 3500 </w:t>
            </w:r>
            <w:proofErr w:type="gramStart"/>
            <w:r w:rsidRPr="008E0468">
              <w:rPr>
                <w:rFonts w:ascii="TimesNewRomanPSMT" w:hAnsi="TimesNewRomanPSMT" w:cs="TimesNewRomanPSMT"/>
              </w:rPr>
              <w:t>об</w:t>
            </w:r>
            <w:proofErr w:type="gramEnd"/>
            <w:r w:rsidRPr="008E0468">
              <w:rPr>
                <w:rFonts w:ascii="TimesNewRomanPSMT" w:hAnsi="TimesNewRomanPSMT" w:cs="TimesNewRomanPSMT"/>
              </w:rPr>
              <w:t>/</w:t>
            </w:r>
            <w:proofErr w:type="gramStart"/>
            <w:r w:rsidRPr="008E0468">
              <w:rPr>
                <w:rFonts w:ascii="TimesNewRomanPSMT" w:hAnsi="TimesNewRomanPSMT" w:cs="TimesNewRomanPSMT"/>
              </w:rPr>
              <w:t>мин</w:t>
            </w:r>
            <w:proofErr w:type="gramEnd"/>
            <w:r w:rsidRPr="008E0468">
              <w:rPr>
                <w:rFonts w:ascii="TimesNewRomanPSMT" w:hAnsi="TimesNewRomanPSMT" w:cs="TimesNewRomanPSMT"/>
              </w:rPr>
              <w:t>, выдержать 2 минуты (летом) или 3 минуты (зимой)</w:t>
            </w:r>
          </w:p>
        </w:tc>
      </w:tr>
      <w:tr w:rsidR="00E63C9A" w:rsidRPr="008E0468" w:rsidTr="00DD678F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14</w:t>
            </w:r>
            <w:r w:rsidRPr="008E0468"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3544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Проверить работоспособность 1-го контура зажигания</w:t>
            </w:r>
          </w:p>
        </w:tc>
        <w:tc>
          <w:tcPr>
            <w:tcW w:w="6202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Перевести тумблер «</w:t>
            </w:r>
            <w:r>
              <w:rPr>
                <w:rFonts w:ascii="TimesNewRomanPSMT" w:hAnsi="TimesNewRomanPSMT" w:cs="TimesNewRomanPSMT"/>
              </w:rPr>
              <w:t>ВЗ</w:t>
            </w:r>
            <w:proofErr w:type="gramStart"/>
            <w:r>
              <w:rPr>
                <w:rFonts w:ascii="TimesNewRomanPSMT" w:hAnsi="TimesNewRomanPSMT" w:cs="TimesNewRomanPSMT"/>
              </w:rPr>
              <w:t>1</w:t>
            </w:r>
            <w:proofErr w:type="gramEnd"/>
            <w:r w:rsidRPr="008E0468">
              <w:rPr>
                <w:rFonts w:ascii="TimesNewRomanPSMT" w:hAnsi="TimesNewRomanPSMT" w:cs="TimesNewRomanPSMT"/>
              </w:rPr>
              <w:t xml:space="preserve">» вниз, убедиться в падении оборотов не более 300 об/мин. Перевести тумблер в верхнее положение </w:t>
            </w:r>
          </w:p>
        </w:tc>
      </w:tr>
      <w:tr w:rsidR="00E63C9A" w:rsidRPr="008E0468" w:rsidTr="00DD678F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15</w:t>
            </w:r>
            <w:r w:rsidRPr="008E0468"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3544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Проверить работоспособность 2-го контура зажигания</w:t>
            </w:r>
          </w:p>
        </w:tc>
        <w:tc>
          <w:tcPr>
            <w:tcW w:w="6202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Перевести тумблер «</w:t>
            </w:r>
            <w:r>
              <w:rPr>
                <w:rFonts w:ascii="TimesNewRomanPSMT" w:hAnsi="TimesNewRomanPSMT" w:cs="TimesNewRomanPSMT"/>
              </w:rPr>
              <w:t>ВЗ</w:t>
            </w:r>
            <w:proofErr w:type="gramStart"/>
            <w:r>
              <w:rPr>
                <w:rFonts w:ascii="TimesNewRomanPSMT" w:hAnsi="TimesNewRomanPSMT" w:cs="TimesNewRomanPSMT"/>
              </w:rPr>
              <w:t>2</w:t>
            </w:r>
            <w:proofErr w:type="gramEnd"/>
            <w:r w:rsidRPr="008E0468">
              <w:rPr>
                <w:rFonts w:ascii="TimesNewRomanPSMT" w:hAnsi="TimesNewRomanPSMT" w:cs="TimesNewRomanPSMT"/>
              </w:rPr>
              <w:t>» вниз, убедиться в падении оборотов не более 300 об/мин. Перевести тумблер в верхнее положение</w:t>
            </w:r>
          </w:p>
        </w:tc>
      </w:tr>
      <w:tr w:rsidR="00E63C9A" w:rsidRPr="008E0468" w:rsidTr="00DD678F">
        <w:tc>
          <w:tcPr>
            <w:tcW w:w="675" w:type="dxa"/>
            <w:tcBorders>
              <w:bottom w:val="single" w:sz="4" w:space="0" w:color="auto"/>
            </w:tcBorders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16</w:t>
            </w:r>
            <w:r w:rsidRPr="008E0468"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3544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Проверить работу двигателя на оборотах крейсерских режимов</w:t>
            </w:r>
          </w:p>
        </w:tc>
        <w:tc>
          <w:tcPr>
            <w:tcW w:w="6202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 xml:space="preserve">Переместить РУД до 5000 </w:t>
            </w:r>
            <w:proofErr w:type="gramStart"/>
            <w:r w:rsidRPr="008E0468">
              <w:rPr>
                <w:rFonts w:ascii="TimesNewRomanPSMT" w:hAnsi="TimesNewRomanPSMT" w:cs="TimesNewRomanPSMT"/>
              </w:rPr>
              <w:t>об</w:t>
            </w:r>
            <w:proofErr w:type="gramEnd"/>
            <w:r w:rsidRPr="008E0468">
              <w:rPr>
                <w:rFonts w:ascii="TimesNewRomanPSMT" w:hAnsi="TimesNewRomanPSMT" w:cs="TimesNewRomanPSMT"/>
              </w:rPr>
              <w:t>/</w:t>
            </w:r>
            <w:proofErr w:type="gramStart"/>
            <w:r w:rsidRPr="008E0468">
              <w:rPr>
                <w:rFonts w:ascii="TimesNewRomanPSMT" w:hAnsi="TimesNewRomanPSMT" w:cs="TimesNewRomanPSMT"/>
              </w:rPr>
              <w:t>мин</w:t>
            </w:r>
            <w:proofErr w:type="gramEnd"/>
            <w:r w:rsidRPr="008E0468">
              <w:rPr>
                <w:rFonts w:ascii="TimesNewRomanPSMT" w:hAnsi="TimesNewRomanPSMT" w:cs="TimesNewRomanPSMT"/>
              </w:rPr>
              <w:t>., выдержать 1 мин., контролировать устойчивость работы двигателя</w:t>
            </w:r>
          </w:p>
        </w:tc>
      </w:tr>
      <w:tr w:rsidR="00E63C9A" w:rsidRPr="008E0468" w:rsidTr="00DD678F">
        <w:tc>
          <w:tcPr>
            <w:tcW w:w="675" w:type="dxa"/>
            <w:tcBorders>
              <w:bottom w:val="nil"/>
            </w:tcBorders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lastRenderedPageBreak/>
              <w:t>17</w:t>
            </w:r>
            <w:r w:rsidRPr="008E0468"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3544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Проверить работу двигателя на оборотах малого газа</w:t>
            </w:r>
          </w:p>
        </w:tc>
        <w:tc>
          <w:tcPr>
            <w:tcW w:w="6202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 xml:space="preserve">Переместить РУД до 2000 </w:t>
            </w:r>
            <w:proofErr w:type="gramStart"/>
            <w:r w:rsidRPr="008E0468">
              <w:rPr>
                <w:rFonts w:ascii="TimesNewRomanPSMT" w:hAnsi="TimesNewRomanPSMT" w:cs="TimesNewRomanPSMT"/>
              </w:rPr>
              <w:t>об</w:t>
            </w:r>
            <w:proofErr w:type="gramEnd"/>
            <w:r w:rsidRPr="008E0468">
              <w:rPr>
                <w:rFonts w:ascii="TimesNewRomanPSMT" w:hAnsi="TimesNewRomanPSMT" w:cs="TimesNewRomanPSMT"/>
              </w:rPr>
              <w:t>/</w:t>
            </w:r>
            <w:proofErr w:type="gramStart"/>
            <w:r w:rsidRPr="008E0468">
              <w:rPr>
                <w:rFonts w:ascii="TimesNewRomanPSMT" w:hAnsi="TimesNewRomanPSMT" w:cs="TimesNewRomanPSMT"/>
              </w:rPr>
              <w:t>мин</w:t>
            </w:r>
            <w:proofErr w:type="gramEnd"/>
            <w:r w:rsidRPr="008E0468">
              <w:rPr>
                <w:rFonts w:ascii="TimesNewRomanPSMT" w:hAnsi="TimesNewRomanPSMT" w:cs="TimesNewRomanPSMT"/>
              </w:rPr>
              <w:t>., выдержать 1 мин., контролировать устойчивость работы двигателя</w:t>
            </w:r>
          </w:p>
        </w:tc>
      </w:tr>
      <w:tr w:rsidR="00E63C9A" w:rsidRPr="008E0468" w:rsidTr="00DD678F">
        <w:tc>
          <w:tcPr>
            <w:tcW w:w="675" w:type="dxa"/>
            <w:tcBorders>
              <w:top w:val="nil"/>
            </w:tcBorders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18</w:t>
            </w:r>
            <w:r w:rsidRPr="008E0468"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3544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Проверить приёмистость двигателя и работу на взлётном режиме</w:t>
            </w:r>
          </w:p>
        </w:tc>
        <w:tc>
          <w:tcPr>
            <w:tcW w:w="6202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Переместить РУД в крайнее переднее положение, контролировать выход на режим за время не более 3 сек., выдержать 1 мин., контролировать устойчивость работы двигателя</w:t>
            </w:r>
          </w:p>
        </w:tc>
      </w:tr>
      <w:tr w:rsidR="00E63C9A" w:rsidRPr="008E0468" w:rsidTr="00DD678F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19</w:t>
            </w:r>
            <w:r w:rsidRPr="008E0468"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3544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Охладить двигатель</w:t>
            </w:r>
          </w:p>
        </w:tc>
        <w:tc>
          <w:tcPr>
            <w:tcW w:w="6202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 xml:space="preserve">Переместить РУД до 3000 </w:t>
            </w:r>
            <w:proofErr w:type="gramStart"/>
            <w:r w:rsidRPr="008E0468">
              <w:rPr>
                <w:rFonts w:ascii="TimesNewRomanPSMT" w:hAnsi="TimesNewRomanPSMT" w:cs="TimesNewRomanPSMT"/>
              </w:rPr>
              <w:t>об</w:t>
            </w:r>
            <w:proofErr w:type="gramEnd"/>
            <w:r w:rsidRPr="008E0468">
              <w:rPr>
                <w:rFonts w:ascii="TimesNewRomanPSMT" w:hAnsi="TimesNewRomanPSMT" w:cs="TimesNewRomanPSMT"/>
              </w:rPr>
              <w:t>/мин., выдержать 2 мин.</w:t>
            </w:r>
          </w:p>
        </w:tc>
      </w:tr>
      <w:tr w:rsidR="00E63C9A" w:rsidRPr="008E0468" w:rsidTr="00DD678F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20</w:t>
            </w:r>
            <w:r w:rsidRPr="008E0468"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3544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proofErr w:type="spellStart"/>
            <w:r w:rsidRPr="008E0468">
              <w:rPr>
                <w:rFonts w:ascii="TimesNewRomanPSMT" w:hAnsi="TimesNewRomanPSMT" w:cs="TimesNewRomanPSMT"/>
              </w:rPr>
              <w:t>Доохладить</w:t>
            </w:r>
            <w:proofErr w:type="spellEnd"/>
            <w:r w:rsidRPr="008E0468">
              <w:rPr>
                <w:rFonts w:ascii="TimesNewRomanPSMT" w:hAnsi="TimesNewRomanPSMT" w:cs="TimesNewRomanPSMT"/>
              </w:rPr>
              <w:t xml:space="preserve"> двигатель</w:t>
            </w:r>
          </w:p>
        </w:tc>
        <w:tc>
          <w:tcPr>
            <w:tcW w:w="6202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 xml:space="preserve">Переместить РУД до 2000 </w:t>
            </w:r>
            <w:proofErr w:type="gramStart"/>
            <w:r w:rsidRPr="008E0468">
              <w:rPr>
                <w:rFonts w:ascii="TimesNewRomanPSMT" w:hAnsi="TimesNewRomanPSMT" w:cs="TimesNewRomanPSMT"/>
              </w:rPr>
              <w:t>об</w:t>
            </w:r>
            <w:proofErr w:type="gramEnd"/>
            <w:r w:rsidRPr="008E0468">
              <w:rPr>
                <w:rFonts w:ascii="TimesNewRomanPSMT" w:hAnsi="TimesNewRomanPSMT" w:cs="TimesNewRomanPSMT"/>
              </w:rPr>
              <w:t>/мин., выдержать 10 сек.</w:t>
            </w:r>
          </w:p>
        </w:tc>
      </w:tr>
      <w:tr w:rsidR="00E63C9A" w:rsidRPr="008E0468" w:rsidTr="00DD678F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21</w:t>
            </w:r>
            <w:r w:rsidRPr="008E0468"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3544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Выключить двигатель</w:t>
            </w:r>
          </w:p>
        </w:tc>
        <w:tc>
          <w:tcPr>
            <w:tcW w:w="6202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Перевести тумблеры «</w:t>
            </w:r>
            <w:r>
              <w:rPr>
                <w:rFonts w:ascii="TimesNewRomanPSMT" w:hAnsi="TimesNewRomanPSMT" w:cs="TimesNewRomanPSMT"/>
              </w:rPr>
              <w:t>ВЗ</w:t>
            </w:r>
            <w:proofErr w:type="gramStart"/>
            <w:r>
              <w:rPr>
                <w:rFonts w:ascii="TimesNewRomanPSMT" w:hAnsi="TimesNewRomanPSMT" w:cs="TimesNewRomanPSMT"/>
              </w:rPr>
              <w:t>1</w:t>
            </w:r>
            <w:proofErr w:type="gramEnd"/>
            <w:r w:rsidRPr="008E0468">
              <w:rPr>
                <w:rFonts w:ascii="TimesNewRomanPSMT" w:hAnsi="TimesNewRomanPSMT" w:cs="TimesNewRomanPSMT"/>
              </w:rPr>
              <w:t>», «</w:t>
            </w:r>
            <w:r>
              <w:rPr>
                <w:rFonts w:ascii="TimesNewRomanPSMT" w:hAnsi="TimesNewRomanPSMT" w:cs="TimesNewRomanPSMT"/>
              </w:rPr>
              <w:t>ВЗ2</w:t>
            </w:r>
            <w:r w:rsidRPr="008E0468">
              <w:rPr>
                <w:rFonts w:ascii="TimesNewRomanPSMT" w:hAnsi="TimesNewRomanPSMT" w:cs="TimesNewRomanPSMT"/>
              </w:rPr>
              <w:t>» в нижнее положение</w:t>
            </w:r>
          </w:p>
        </w:tc>
      </w:tr>
      <w:tr w:rsidR="00E63C9A" w:rsidRPr="008E0468" w:rsidTr="00DD678F">
        <w:tc>
          <w:tcPr>
            <w:tcW w:w="675" w:type="dxa"/>
            <w:shd w:val="clear" w:color="auto" w:fill="FFFFFF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2</w:t>
            </w:r>
            <w:r>
              <w:rPr>
                <w:rFonts w:ascii="TimesNewRomanPSMT" w:hAnsi="TimesNewRomanPSMT" w:cs="TimesNewRomanPSMT"/>
              </w:rPr>
              <w:t>2</w:t>
            </w:r>
            <w:r w:rsidRPr="008E0468"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3544" w:type="dxa"/>
            <w:shd w:val="clear" w:color="auto" w:fill="FFFFFF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Продуть цилиндры</w:t>
            </w:r>
          </w:p>
        </w:tc>
        <w:tc>
          <w:tcPr>
            <w:tcW w:w="6202" w:type="dxa"/>
            <w:shd w:val="clear" w:color="auto" w:fill="FFFFFF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Сразу же перевести РУД в крайнее переднее положение, вернуть в положение МГ после остановки винта</w:t>
            </w:r>
          </w:p>
        </w:tc>
      </w:tr>
      <w:tr w:rsidR="00E63C9A" w:rsidRPr="008E0468" w:rsidTr="00DD678F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23</w:t>
            </w:r>
            <w:r w:rsidRPr="008E0468"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3544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Отключить цепи электропитания</w:t>
            </w:r>
          </w:p>
        </w:tc>
        <w:tc>
          <w:tcPr>
            <w:tcW w:w="6202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Перевести тумблеры «</w:t>
            </w:r>
            <w:proofErr w:type="spellStart"/>
            <w:r w:rsidRPr="008E0468">
              <w:rPr>
                <w:rFonts w:ascii="TimesNewRomanPSMT" w:hAnsi="TimesNewRomanPSMT" w:cs="TimesNewRomanPSMT"/>
              </w:rPr>
              <w:t>Генерат</w:t>
            </w:r>
            <w:proofErr w:type="spellEnd"/>
            <w:r w:rsidRPr="008E0468">
              <w:rPr>
                <w:rFonts w:ascii="TimesNewRomanPSMT" w:hAnsi="TimesNewRomanPSMT" w:cs="TimesNewRomanPSMT"/>
              </w:rPr>
              <w:t>», «</w:t>
            </w:r>
            <w:proofErr w:type="spellStart"/>
            <w:r>
              <w:rPr>
                <w:rFonts w:ascii="TimesNewRomanPSMT" w:hAnsi="TimesNewRomanPSMT" w:cs="TimesNewRomanPSMT"/>
              </w:rPr>
              <w:t>Аккумул</w:t>
            </w:r>
            <w:proofErr w:type="spellEnd"/>
            <w:r w:rsidRPr="008E0468">
              <w:rPr>
                <w:rFonts w:ascii="TimesNewRomanPSMT" w:hAnsi="TimesNewRomanPSMT" w:cs="TimesNewRomanPSMT"/>
              </w:rPr>
              <w:t>» в нижнее положение</w:t>
            </w:r>
          </w:p>
        </w:tc>
      </w:tr>
    </w:tbl>
    <w:p w:rsidR="00E63C9A" w:rsidRDefault="00E63C9A" w:rsidP="00E63C9A">
      <w:pPr>
        <w:autoSpaceDE w:val="0"/>
        <w:autoSpaceDN w:val="0"/>
        <w:adjustRightInd w:val="0"/>
        <w:ind w:left="1134"/>
        <w:rPr>
          <w:rFonts w:ascii="TimesNewRomanPSMT" w:hAnsi="TimesNewRomanPSMT" w:cs="TimesNewRomanPSMT"/>
          <w:b/>
          <w:color w:val="FF0000"/>
          <w:sz w:val="28"/>
          <w:szCs w:val="28"/>
        </w:rPr>
      </w:pPr>
    </w:p>
    <w:p w:rsidR="00E63C9A" w:rsidRDefault="00E63C9A" w:rsidP="00E63C9A">
      <w:pPr>
        <w:autoSpaceDE w:val="0"/>
        <w:autoSpaceDN w:val="0"/>
        <w:adjustRightInd w:val="0"/>
        <w:ind w:left="1134"/>
        <w:rPr>
          <w:rFonts w:ascii="TimesNewRomanPSMT" w:hAnsi="TimesNewRomanPSMT" w:cs="TimesNewRomanPSMT"/>
          <w:b/>
          <w:color w:val="FF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5"/>
        <w:gridCol w:w="3295"/>
        <w:gridCol w:w="5621"/>
      </w:tblGrid>
      <w:tr w:rsidR="00E63C9A" w:rsidRPr="008E0468" w:rsidTr="00DD678F">
        <w:tc>
          <w:tcPr>
            <w:tcW w:w="10421" w:type="dxa"/>
            <w:gridSpan w:val="3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  <w:sz w:val="28"/>
                <w:szCs w:val="28"/>
              </w:rPr>
            </w:pPr>
            <w:r w:rsidRPr="008E0468">
              <w:rPr>
                <w:rFonts w:ascii="TimesNewRomanPSMT" w:hAnsi="TimesNewRomanPSMT" w:cs="TimesNewRomanPSMT"/>
                <w:b/>
                <w:sz w:val="28"/>
                <w:szCs w:val="28"/>
              </w:rPr>
              <w:t>Карта после освобождения ВПП</w:t>
            </w:r>
          </w:p>
        </w:tc>
      </w:tr>
      <w:tr w:rsidR="00E63C9A" w:rsidRPr="008E0468" w:rsidTr="00DD678F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  <w:r w:rsidRPr="008E0468">
              <w:rPr>
                <w:rFonts w:ascii="TimesNewRomanPSMT" w:hAnsi="TimesNewRomanPSMT" w:cs="TimesNewRomanPSMT"/>
                <w:b/>
              </w:rPr>
              <w:t xml:space="preserve">№ </w:t>
            </w:r>
            <w:proofErr w:type="spellStart"/>
            <w:proofErr w:type="gramStart"/>
            <w:r w:rsidRPr="008E0468">
              <w:rPr>
                <w:rFonts w:ascii="TimesNewRomanPSMT" w:hAnsi="TimesNewRomanPSMT" w:cs="TimesNewRomanPSMT"/>
                <w:b/>
              </w:rPr>
              <w:t>п</w:t>
            </w:r>
            <w:proofErr w:type="spellEnd"/>
            <w:proofErr w:type="gramEnd"/>
            <w:r w:rsidRPr="008E0468">
              <w:rPr>
                <w:rFonts w:ascii="TimesNewRomanPSMT" w:hAnsi="TimesNewRomanPSMT" w:cs="TimesNewRomanPSMT"/>
                <w:b/>
              </w:rPr>
              <w:t>/</w:t>
            </w:r>
            <w:proofErr w:type="spellStart"/>
            <w:r w:rsidRPr="008E0468">
              <w:rPr>
                <w:rFonts w:ascii="TimesNewRomanPSMT" w:hAnsi="TimesNewRomanPSMT" w:cs="TimesNewRomanPSMT"/>
                <w:b/>
              </w:rPr>
              <w:t>п</w:t>
            </w:r>
            <w:proofErr w:type="spellEnd"/>
          </w:p>
        </w:tc>
        <w:tc>
          <w:tcPr>
            <w:tcW w:w="3544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  <w:r w:rsidRPr="008E0468">
              <w:rPr>
                <w:rFonts w:ascii="TimesNewRomanPSMT" w:hAnsi="TimesNewRomanPSMT" w:cs="TimesNewRomanPSMT"/>
                <w:b/>
              </w:rPr>
              <w:t>Содержание контрольной операции</w:t>
            </w:r>
          </w:p>
        </w:tc>
        <w:tc>
          <w:tcPr>
            <w:tcW w:w="6202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</w:rPr>
            </w:pPr>
            <w:r w:rsidRPr="008E0468">
              <w:rPr>
                <w:rFonts w:ascii="TimesNewRomanPSMT" w:hAnsi="TimesNewRomanPSMT" w:cs="TimesNewRomanPSMT"/>
                <w:b/>
              </w:rPr>
              <w:t>Необходимые действия, контролируемые параметры</w:t>
            </w:r>
          </w:p>
        </w:tc>
      </w:tr>
      <w:tr w:rsidR="00E63C9A" w:rsidRPr="008E0468" w:rsidTr="00DD678F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1.</w:t>
            </w:r>
          </w:p>
        </w:tc>
        <w:tc>
          <w:tcPr>
            <w:tcW w:w="3544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proofErr w:type="spellStart"/>
            <w:r w:rsidRPr="008E0468">
              <w:rPr>
                <w:rFonts w:ascii="TimesNewRomanPSMT" w:hAnsi="TimesNewRomanPSMT" w:cs="TimesNewRomanPSMT"/>
              </w:rPr>
              <w:t>Прорулить</w:t>
            </w:r>
            <w:proofErr w:type="spellEnd"/>
            <w:r w:rsidRPr="008E0468">
              <w:rPr>
                <w:rFonts w:ascii="TimesNewRomanPSMT" w:hAnsi="TimesNewRomanPSMT" w:cs="TimesNewRomanPSMT"/>
              </w:rPr>
              <w:t xml:space="preserve"> на стоянку</w:t>
            </w:r>
          </w:p>
        </w:tc>
        <w:tc>
          <w:tcPr>
            <w:tcW w:w="6202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 xml:space="preserve">Установить ДЛТ носом к ветру </w:t>
            </w:r>
          </w:p>
        </w:tc>
      </w:tr>
      <w:tr w:rsidR="00E63C9A" w:rsidRPr="008E0468" w:rsidTr="00DD678F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2.</w:t>
            </w:r>
          </w:p>
        </w:tc>
        <w:tc>
          <w:tcPr>
            <w:tcW w:w="3544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Выключить потребители</w:t>
            </w:r>
          </w:p>
        </w:tc>
        <w:tc>
          <w:tcPr>
            <w:tcW w:w="6202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Тумблеры «</w:t>
            </w:r>
            <w:proofErr w:type="spellStart"/>
            <w:r w:rsidRPr="008E0468">
              <w:rPr>
                <w:rFonts w:ascii="TimesNewRomanPSMT" w:hAnsi="TimesNewRomanPSMT" w:cs="TimesNewRomanPSMT"/>
              </w:rPr>
              <w:t>Р</w:t>
            </w:r>
            <w:r>
              <w:rPr>
                <w:rFonts w:ascii="TimesNewRomanPSMT" w:hAnsi="TimesNewRomanPSMT" w:cs="TimesNewRomanPSMT"/>
              </w:rPr>
              <w:t>ция</w:t>
            </w:r>
            <w:proofErr w:type="spellEnd"/>
            <w:r w:rsidRPr="008E0468">
              <w:rPr>
                <w:rFonts w:ascii="TimesNewRomanPSMT" w:hAnsi="TimesNewRomanPSMT" w:cs="TimesNewRomanPSMT"/>
              </w:rPr>
              <w:t>», «</w:t>
            </w:r>
            <w:proofErr w:type="spellStart"/>
            <w:r w:rsidRPr="008E0468">
              <w:rPr>
                <w:rFonts w:ascii="TimesNewRomanPSMT" w:hAnsi="TimesNewRomanPSMT" w:cs="TimesNewRomanPSMT"/>
              </w:rPr>
              <w:t>Освещ</w:t>
            </w:r>
            <w:proofErr w:type="spellEnd"/>
            <w:r w:rsidRPr="008E0468">
              <w:rPr>
                <w:rFonts w:ascii="TimesNewRomanPSMT" w:hAnsi="TimesNewRomanPSMT" w:cs="TimesNewRomanPSMT"/>
              </w:rPr>
              <w:t>», «Фара», «Строб» вниз, кнопкой отключить приёмник спутниковой навигации</w:t>
            </w:r>
          </w:p>
        </w:tc>
      </w:tr>
      <w:tr w:rsidR="00E63C9A" w:rsidRPr="008E0468" w:rsidTr="00DD678F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3.</w:t>
            </w:r>
          </w:p>
        </w:tc>
        <w:tc>
          <w:tcPr>
            <w:tcW w:w="3544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Охладить двигатель</w:t>
            </w:r>
          </w:p>
        </w:tc>
        <w:tc>
          <w:tcPr>
            <w:tcW w:w="6202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 xml:space="preserve">Выставить </w:t>
            </w:r>
            <w:proofErr w:type="spellStart"/>
            <w:r w:rsidRPr="008E0468">
              <w:rPr>
                <w:rFonts w:ascii="TimesNewRomanPSMT" w:hAnsi="TimesNewRomanPSMT" w:cs="TimesNewRomanPSMT"/>
              </w:rPr>
              <w:t>РУДом</w:t>
            </w:r>
            <w:proofErr w:type="spellEnd"/>
            <w:r w:rsidRPr="008E0468">
              <w:rPr>
                <w:rFonts w:ascii="TimesNewRomanPSMT" w:hAnsi="TimesNewRomanPSMT" w:cs="TimesNewRomanPSMT"/>
              </w:rPr>
              <w:t xml:space="preserve"> обороты 3000 </w:t>
            </w:r>
            <w:proofErr w:type="gramStart"/>
            <w:r w:rsidRPr="008E0468">
              <w:rPr>
                <w:rFonts w:ascii="TimesNewRomanPSMT" w:hAnsi="TimesNewRomanPSMT" w:cs="TimesNewRomanPSMT"/>
              </w:rPr>
              <w:t>об</w:t>
            </w:r>
            <w:proofErr w:type="gramEnd"/>
            <w:r w:rsidRPr="008E0468">
              <w:rPr>
                <w:rFonts w:ascii="TimesNewRomanPSMT" w:hAnsi="TimesNewRomanPSMT" w:cs="TimesNewRomanPSMT"/>
              </w:rPr>
              <w:t>/мин, выдержать 2 мин.</w:t>
            </w:r>
          </w:p>
        </w:tc>
      </w:tr>
      <w:tr w:rsidR="00E63C9A" w:rsidRPr="008E0468" w:rsidTr="00DD678F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4.</w:t>
            </w:r>
          </w:p>
        </w:tc>
        <w:tc>
          <w:tcPr>
            <w:tcW w:w="3544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Выключить зажигание</w:t>
            </w:r>
          </w:p>
        </w:tc>
        <w:tc>
          <w:tcPr>
            <w:tcW w:w="6202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Тумблеры «</w:t>
            </w:r>
            <w:r>
              <w:rPr>
                <w:rFonts w:ascii="TimesNewRomanPSMT" w:hAnsi="TimesNewRomanPSMT" w:cs="TimesNewRomanPSMT"/>
              </w:rPr>
              <w:t>ВЗ</w:t>
            </w:r>
            <w:proofErr w:type="gramStart"/>
            <w:r>
              <w:rPr>
                <w:rFonts w:ascii="TimesNewRomanPSMT" w:hAnsi="TimesNewRomanPSMT" w:cs="TimesNewRomanPSMT"/>
              </w:rPr>
              <w:t>1</w:t>
            </w:r>
            <w:proofErr w:type="gramEnd"/>
            <w:r w:rsidRPr="008E0468">
              <w:rPr>
                <w:rFonts w:ascii="TimesNewRomanPSMT" w:hAnsi="TimesNewRomanPSMT" w:cs="TimesNewRomanPSMT"/>
              </w:rPr>
              <w:t>», «</w:t>
            </w:r>
            <w:r>
              <w:rPr>
                <w:rFonts w:ascii="TimesNewRomanPSMT" w:hAnsi="TimesNewRomanPSMT" w:cs="TimesNewRomanPSMT"/>
              </w:rPr>
              <w:t>ВЗ2</w:t>
            </w:r>
            <w:r w:rsidRPr="008E0468">
              <w:rPr>
                <w:rFonts w:ascii="TimesNewRomanPSMT" w:hAnsi="TimesNewRomanPSMT" w:cs="TimesNewRomanPSMT"/>
              </w:rPr>
              <w:t>» перевести в нижнее положение</w:t>
            </w:r>
          </w:p>
        </w:tc>
      </w:tr>
      <w:tr w:rsidR="00E63C9A" w:rsidRPr="008E0468" w:rsidTr="00DD678F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5.</w:t>
            </w:r>
          </w:p>
        </w:tc>
        <w:tc>
          <w:tcPr>
            <w:tcW w:w="3544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Продуть цилиндры</w:t>
            </w:r>
          </w:p>
        </w:tc>
        <w:tc>
          <w:tcPr>
            <w:tcW w:w="6202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Сразу же перевести РУД в крайнее переднее положение, вернуть в положение МГ после остановки винта</w:t>
            </w:r>
          </w:p>
        </w:tc>
      </w:tr>
      <w:tr w:rsidR="00E63C9A" w:rsidRPr="008E0468" w:rsidTr="00DD678F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6.</w:t>
            </w:r>
          </w:p>
        </w:tc>
        <w:tc>
          <w:tcPr>
            <w:tcW w:w="3544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Отключить цепи электропитания</w:t>
            </w:r>
          </w:p>
        </w:tc>
        <w:tc>
          <w:tcPr>
            <w:tcW w:w="6202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Перевести тумблеры «</w:t>
            </w:r>
            <w:proofErr w:type="spellStart"/>
            <w:r>
              <w:rPr>
                <w:rFonts w:ascii="TimesNewRomanPSMT" w:hAnsi="TimesNewRomanPSMT" w:cs="TimesNewRomanPSMT"/>
              </w:rPr>
              <w:t>Генерат</w:t>
            </w:r>
            <w:proofErr w:type="spellEnd"/>
            <w:r w:rsidRPr="008E0468">
              <w:rPr>
                <w:rFonts w:ascii="TimesNewRomanPSMT" w:hAnsi="TimesNewRomanPSMT" w:cs="TimesNewRomanPSMT"/>
              </w:rPr>
              <w:t>», «</w:t>
            </w:r>
            <w:proofErr w:type="spellStart"/>
            <w:r>
              <w:rPr>
                <w:rFonts w:ascii="TimesNewRomanPSMT" w:hAnsi="TimesNewRomanPSMT" w:cs="TimesNewRomanPSMT"/>
              </w:rPr>
              <w:t>Аккумул</w:t>
            </w:r>
            <w:proofErr w:type="spellEnd"/>
            <w:r w:rsidRPr="008E0468">
              <w:rPr>
                <w:rFonts w:ascii="TimesNewRomanPSMT" w:hAnsi="TimesNewRomanPSMT" w:cs="TimesNewRomanPSMT"/>
              </w:rPr>
              <w:t>» в нижнее положение</w:t>
            </w:r>
          </w:p>
        </w:tc>
      </w:tr>
      <w:tr w:rsidR="00E63C9A" w:rsidRPr="008E0468" w:rsidTr="00DD678F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7.</w:t>
            </w:r>
          </w:p>
        </w:tc>
        <w:tc>
          <w:tcPr>
            <w:tcW w:w="3544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Отключить гарнитуры шлемов</w:t>
            </w:r>
          </w:p>
        </w:tc>
        <w:tc>
          <w:tcPr>
            <w:tcW w:w="6202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Вынуть штекера микрофонов и телефонов из гнёзд</w:t>
            </w:r>
          </w:p>
        </w:tc>
      </w:tr>
      <w:tr w:rsidR="00E63C9A" w:rsidRPr="008E0468" w:rsidTr="00DD678F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8.</w:t>
            </w:r>
          </w:p>
        </w:tc>
        <w:tc>
          <w:tcPr>
            <w:tcW w:w="3544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Покинуть переднее сидение</w:t>
            </w:r>
          </w:p>
        </w:tc>
        <w:tc>
          <w:tcPr>
            <w:tcW w:w="6202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Отстегнуть ремень безопасности, встать на землю</w:t>
            </w:r>
          </w:p>
        </w:tc>
      </w:tr>
      <w:tr w:rsidR="00E63C9A" w:rsidRPr="008E0468" w:rsidTr="00DD678F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9.</w:t>
            </w:r>
          </w:p>
        </w:tc>
        <w:tc>
          <w:tcPr>
            <w:tcW w:w="3544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Покинуть заднее сидение</w:t>
            </w:r>
          </w:p>
        </w:tc>
        <w:tc>
          <w:tcPr>
            <w:tcW w:w="6202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Отстегнуть ремень безопасности, встать на землю</w:t>
            </w:r>
          </w:p>
        </w:tc>
      </w:tr>
      <w:tr w:rsidR="00E63C9A" w:rsidRPr="008E0468" w:rsidTr="00DD678F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10.</w:t>
            </w:r>
          </w:p>
        </w:tc>
        <w:tc>
          <w:tcPr>
            <w:tcW w:w="3544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Зафиксировать крыло</w:t>
            </w:r>
          </w:p>
        </w:tc>
        <w:tc>
          <w:tcPr>
            <w:tcW w:w="6202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Пристегнуть крыло ремнём безопасности переднего сидения</w:t>
            </w:r>
          </w:p>
        </w:tc>
      </w:tr>
      <w:tr w:rsidR="00E63C9A" w:rsidRPr="008E0468" w:rsidTr="00DD678F">
        <w:tc>
          <w:tcPr>
            <w:tcW w:w="675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lastRenderedPageBreak/>
              <w:t>11.</w:t>
            </w:r>
          </w:p>
        </w:tc>
        <w:tc>
          <w:tcPr>
            <w:tcW w:w="3544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Установить дельталёт в стояночное положение</w:t>
            </w:r>
          </w:p>
        </w:tc>
        <w:tc>
          <w:tcPr>
            <w:tcW w:w="6202" w:type="dxa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Довернуть дельталёт носом к ветру при ветре более 4 м/с или боком к ветру при ветре до 4 м/с (опустив подветренную консоль на землю)</w:t>
            </w:r>
          </w:p>
        </w:tc>
      </w:tr>
      <w:tr w:rsidR="00E63C9A" w:rsidRPr="008E0468" w:rsidTr="00DD678F">
        <w:tc>
          <w:tcPr>
            <w:tcW w:w="675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12.</w:t>
            </w:r>
          </w:p>
        </w:tc>
        <w:tc>
          <w:tcPr>
            <w:tcW w:w="3544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Зафиксировать дельталёт</w:t>
            </w:r>
          </w:p>
        </w:tc>
        <w:tc>
          <w:tcPr>
            <w:tcW w:w="6202" w:type="dxa"/>
            <w:shd w:val="clear" w:color="auto" w:fill="000000"/>
          </w:tcPr>
          <w:p w:rsidR="00E63C9A" w:rsidRPr="008E0468" w:rsidRDefault="00E63C9A" w:rsidP="00DD678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</w:rPr>
            </w:pPr>
            <w:r w:rsidRPr="008E0468">
              <w:rPr>
                <w:rFonts w:ascii="TimesNewRomanPSMT" w:hAnsi="TimesNewRomanPSMT" w:cs="TimesNewRomanPSMT"/>
              </w:rPr>
              <w:t>Установить под основные колёса противооткатные колодки</w:t>
            </w:r>
          </w:p>
        </w:tc>
      </w:tr>
    </w:tbl>
    <w:p w:rsidR="00E63C9A" w:rsidRPr="000A39F4" w:rsidRDefault="00E63C9A" w:rsidP="00E63C9A">
      <w:pPr>
        <w:autoSpaceDE w:val="0"/>
        <w:autoSpaceDN w:val="0"/>
        <w:adjustRightInd w:val="0"/>
        <w:ind w:left="1134"/>
        <w:rPr>
          <w:rFonts w:ascii="TimesNewRomanPSMT" w:hAnsi="TimesNewRomanPSMT" w:cs="TimesNewRomanPSMT"/>
          <w:b/>
          <w:color w:val="FF0000"/>
          <w:sz w:val="28"/>
          <w:szCs w:val="28"/>
        </w:rPr>
      </w:pPr>
    </w:p>
    <w:p w:rsidR="008A2E0A" w:rsidRDefault="008A2E0A"/>
    <w:sectPr w:rsidR="008A2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E4AE8"/>
    <w:multiLevelType w:val="multilevel"/>
    <w:tmpl w:val="E0F0E00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3C9A"/>
    <w:rsid w:val="008A2E0A"/>
    <w:rsid w:val="00E63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1080</Words>
  <Characters>6157</Characters>
  <Application>Microsoft Office Word</Application>
  <DocSecurity>0</DocSecurity>
  <Lines>51</Lines>
  <Paragraphs>14</Paragraphs>
  <ScaleCrop>false</ScaleCrop>
  <Company>Microsoft</Company>
  <LinksUpToDate>false</LinksUpToDate>
  <CharactersWithSpaces>7223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2012-06-30T07:26:00Z</dcterms:created>
  <dcterms:modified xsi:type="dcterms:W3CDTF">2012-06-30T07:27:00Z</dcterms:modified>
</cp:coreProperties>
</file>