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33B" w:rsidRDefault="00D35E7E">
      <w:bookmarkStart w:id="0" w:name="_GoBack"/>
      <w:r>
        <w:rPr>
          <w:noProof/>
          <w:lang w:eastAsia="ru-RU"/>
        </w:rPr>
        <w:drawing>
          <wp:inline distT="0" distB="0" distL="0" distR="0" wp14:anchorId="27CA9522" wp14:editId="21C7FE36">
            <wp:extent cx="8677836" cy="6324301"/>
            <wp:effectExtent l="0" t="0" r="9525" b="635"/>
            <wp:docPr id="1" name="Рисунок 1" descr="C:\Users\User\Documents\МОЯ\Самолеты -расчеты\сельхоз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МОЯ\Самолеты -расчеты\сельхоз.bmp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4915" cy="632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2233B" w:rsidSect="00AC7A0F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E7E"/>
    <w:rsid w:val="004F625E"/>
    <w:rsid w:val="00AC7A0F"/>
    <w:rsid w:val="00D35E7E"/>
    <w:rsid w:val="00F22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5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5E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5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5E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2015-11-04T18:45:00Z</dcterms:created>
  <dcterms:modified xsi:type="dcterms:W3CDTF">2015-11-04T18:51:00Z</dcterms:modified>
</cp:coreProperties>
</file>