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right" w:tblpY="182"/>
        <w:tblW w:w="6301" w:type="dxa"/>
        <w:tblLook w:val="00A0"/>
      </w:tblPr>
      <w:tblGrid>
        <w:gridCol w:w="6301"/>
      </w:tblGrid>
      <w:tr w:rsidR="003B61CE" w:rsidTr="0068731A">
        <w:trPr>
          <w:trHeight w:val="1641"/>
        </w:trPr>
        <w:tc>
          <w:tcPr>
            <w:tcW w:w="6301" w:type="dxa"/>
          </w:tcPr>
          <w:p w:rsidR="003B61CE" w:rsidRPr="00D826F9" w:rsidRDefault="003B61CE" w:rsidP="0068731A">
            <w:pPr>
              <w:jc w:val="right"/>
            </w:pPr>
            <w:r w:rsidRPr="00D826F9">
              <w:t>УТВЕРЖДЕНА</w:t>
            </w:r>
          </w:p>
          <w:p w:rsidR="00AC3A2D" w:rsidRDefault="003B61CE" w:rsidP="0068731A">
            <w:pPr>
              <w:jc w:val="right"/>
            </w:pPr>
            <w:r w:rsidRPr="00D826F9">
              <w:t>решен</w:t>
            </w:r>
            <w:r>
              <w:t xml:space="preserve">ием улусного Совета </w:t>
            </w:r>
            <w:r w:rsidRPr="00D826F9">
              <w:t>депутатов</w:t>
            </w:r>
            <w:r>
              <w:t xml:space="preserve"> </w:t>
            </w:r>
          </w:p>
          <w:p w:rsidR="00AC3A2D" w:rsidRDefault="003B61CE" w:rsidP="0068731A">
            <w:pPr>
              <w:jc w:val="right"/>
            </w:pPr>
            <w:r w:rsidRPr="00D826F9">
              <w:t xml:space="preserve">муниципального </w:t>
            </w:r>
            <w:r w:rsidR="00DA3AAD">
              <w:t>образования</w:t>
            </w:r>
          </w:p>
          <w:p w:rsidR="003B61CE" w:rsidRDefault="003B61CE" w:rsidP="0068731A">
            <w:pPr>
              <w:jc w:val="right"/>
            </w:pPr>
            <w:r w:rsidRPr="00D826F9">
              <w:t xml:space="preserve"> «</w:t>
            </w:r>
            <w:r w:rsidR="00DA3AAD">
              <w:t>Среднеколымский</w:t>
            </w:r>
            <w:r w:rsidRPr="00D826F9">
              <w:t xml:space="preserve"> улус (район)»                                              </w:t>
            </w:r>
          </w:p>
          <w:p w:rsidR="003B61CE" w:rsidRPr="00D826F9" w:rsidRDefault="003B61CE" w:rsidP="0068731A">
            <w:pPr>
              <w:jc w:val="right"/>
            </w:pPr>
            <w:r>
              <w:t xml:space="preserve">от </w:t>
            </w:r>
            <w:r w:rsidR="00DA3AAD">
              <w:t>______________</w:t>
            </w:r>
            <w:r>
              <w:t xml:space="preserve"> </w:t>
            </w:r>
            <w:r w:rsidRPr="00D826F9">
              <w:t xml:space="preserve"> №</w:t>
            </w:r>
            <w:r w:rsidR="00DA3AAD">
              <w:t>_____</w:t>
            </w:r>
          </w:p>
          <w:p w:rsidR="003B61CE" w:rsidRPr="004B292C" w:rsidRDefault="003B61CE" w:rsidP="0068731A">
            <w:pPr>
              <w:jc w:val="right"/>
            </w:pPr>
          </w:p>
        </w:tc>
      </w:tr>
    </w:tbl>
    <w:p w:rsidR="003B61CE" w:rsidRPr="00D826F9" w:rsidRDefault="003B61CE" w:rsidP="0068731A">
      <w:pPr>
        <w:jc w:val="right"/>
      </w:pPr>
      <w:r w:rsidRPr="00D826F9">
        <w:t xml:space="preserve">                            </w:t>
      </w:r>
      <w:r>
        <w:t xml:space="preserve">                      </w:t>
      </w:r>
    </w:p>
    <w:p w:rsidR="003B61CE" w:rsidRPr="007E0D5B" w:rsidRDefault="003B61CE" w:rsidP="00220CA9">
      <w:pPr>
        <w:rPr>
          <w:b/>
        </w:rPr>
      </w:pPr>
    </w:p>
    <w:p w:rsidR="003B61CE" w:rsidRPr="007E0D5B" w:rsidRDefault="003B61CE" w:rsidP="00220CA9">
      <w:pPr>
        <w:rPr>
          <w:b/>
        </w:rPr>
      </w:pPr>
    </w:p>
    <w:p w:rsidR="003B61CE" w:rsidRPr="007E0D5B" w:rsidRDefault="003B61CE" w:rsidP="00220CA9">
      <w:pPr>
        <w:rPr>
          <w:b/>
        </w:rPr>
      </w:pPr>
    </w:p>
    <w:p w:rsidR="003B61CE" w:rsidRPr="007E0D5B" w:rsidRDefault="003B61CE" w:rsidP="0068731A">
      <w:pPr>
        <w:jc w:val="right"/>
        <w:rPr>
          <w:b/>
        </w:rPr>
      </w:pPr>
    </w:p>
    <w:p w:rsidR="003B61CE" w:rsidRPr="007E0D5B" w:rsidRDefault="003B61CE" w:rsidP="00220CA9">
      <w:pPr>
        <w:rPr>
          <w:b/>
          <w:sz w:val="32"/>
          <w:szCs w:val="32"/>
        </w:rPr>
      </w:pPr>
    </w:p>
    <w:p w:rsidR="003B61CE" w:rsidRDefault="003B61CE" w:rsidP="00D826F9">
      <w:pPr>
        <w:tabs>
          <w:tab w:val="left" w:pos="3795"/>
        </w:tabs>
        <w:rPr>
          <w:b/>
          <w:sz w:val="32"/>
          <w:szCs w:val="32"/>
        </w:rPr>
      </w:pPr>
    </w:p>
    <w:p w:rsidR="003B61CE" w:rsidRDefault="003B61CE" w:rsidP="00220CA9">
      <w:pPr>
        <w:tabs>
          <w:tab w:val="left" w:pos="3795"/>
        </w:tabs>
        <w:jc w:val="center"/>
        <w:rPr>
          <w:b/>
          <w:sz w:val="32"/>
          <w:szCs w:val="32"/>
        </w:rPr>
      </w:pPr>
    </w:p>
    <w:p w:rsidR="003B61CE" w:rsidRDefault="003B61CE" w:rsidP="00220CA9">
      <w:pPr>
        <w:tabs>
          <w:tab w:val="left" w:pos="3795"/>
        </w:tabs>
        <w:jc w:val="center"/>
        <w:rPr>
          <w:b/>
          <w:sz w:val="32"/>
          <w:szCs w:val="32"/>
        </w:rPr>
      </w:pPr>
    </w:p>
    <w:p w:rsidR="003B61CE" w:rsidRDefault="003B61CE" w:rsidP="00220CA9">
      <w:pPr>
        <w:tabs>
          <w:tab w:val="left" w:pos="3795"/>
        </w:tabs>
        <w:jc w:val="center"/>
        <w:rPr>
          <w:b/>
          <w:sz w:val="32"/>
          <w:szCs w:val="32"/>
        </w:rPr>
      </w:pPr>
    </w:p>
    <w:p w:rsidR="003B61CE" w:rsidRDefault="003B61CE" w:rsidP="00220CA9">
      <w:pPr>
        <w:tabs>
          <w:tab w:val="left" w:pos="3795"/>
        </w:tabs>
        <w:jc w:val="center"/>
        <w:rPr>
          <w:b/>
          <w:sz w:val="32"/>
          <w:szCs w:val="32"/>
        </w:rPr>
      </w:pPr>
    </w:p>
    <w:p w:rsidR="003B61CE" w:rsidRDefault="003B61CE" w:rsidP="00220CA9">
      <w:pPr>
        <w:tabs>
          <w:tab w:val="left" w:pos="3795"/>
        </w:tabs>
        <w:jc w:val="center"/>
        <w:rPr>
          <w:b/>
          <w:sz w:val="32"/>
          <w:szCs w:val="32"/>
        </w:rPr>
      </w:pPr>
    </w:p>
    <w:p w:rsidR="003B61CE" w:rsidRDefault="003B61CE" w:rsidP="00220CA9">
      <w:pPr>
        <w:tabs>
          <w:tab w:val="left" w:pos="3795"/>
        </w:tabs>
        <w:jc w:val="center"/>
        <w:rPr>
          <w:b/>
          <w:sz w:val="32"/>
          <w:szCs w:val="32"/>
        </w:rPr>
      </w:pPr>
    </w:p>
    <w:p w:rsidR="003B61CE" w:rsidRDefault="003B61CE" w:rsidP="00220CA9">
      <w:pPr>
        <w:tabs>
          <w:tab w:val="left" w:pos="3795"/>
        </w:tabs>
        <w:jc w:val="center"/>
        <w:rPr>
          <w:b/>
          <w:sz w:val="32"/>
          <w:szCs w:val="32"/>
        </w:rPr>
      </w:pPr>
    </w:p>
    <w:p w:rsidR="003B61CE" w:rsidRDefault="003B61CE" w:rsidP="00220CA9">
      <w:pPr>
        <w:tabs>
          <w:tab w:val="left" w:pos="3795"/>
        </w:tabs>
        <w:jc w:val="center"/>
        <w:rPr>
          <w:b/>
          <w:sz w:val="32"/>
          <w:szCs w:val="32"/>
        </w:rPr>
      </w:pPr>
    </w:p>
    <w:p w:rsidR="003B61CE" w:rsidRPr="00C1261A" w:rsidRDefault="003B61CE" w:rsidP="00220CA9">
      <w:pPr>
        <w:tabs>
          <w:tab w:val="left" w:pos="3795"/>
        </w:tabs>
        <w:jc w:val="center"/>
        <w:rPr>
          <w:b/>
          <w:sz w:val="32"/>
          <w:szCs w:val="32"/>
        </w:rPr>
      </w:pPr>
      <w:r w:rsidRPr="00C1261A">
        <w:rPr>
          <w:b/>
          <w:sz w:val="32"/>
          <w:szCs w:val="32"/>
        </w:rPr>
        <w:t xml:space="preserve">СТРАТЕГИЯ СОЦИАЛЬНО – ЭКОНОМИЧЕСКОГО РАЗВИТИЯ МУНИЦИПАЛЬНОГО </w:t>
      </w:r>
      <w:r w:rsidR="00DA3AAD" w:rsidRPr="00C1261A">
        <w:rPr>
          <w:b/>
          <w:sz w:val="32"/>
          <w:szCs w:val="32"/>
        </w:rPr>
        <w:t>ОБРАЗОВАНИЯ</w:t>
      </w:r>
      <w:r w:rsidRPr="00C1261A">
        <w:rPr>
          <w:b/>
          <w:sz w:val="32"/>
          <w:szCs w:val="32"/>
        </w:rPr>
        <w:t xml:space="preserve"> «</w:t>
      </w:r>
      <w:r w:rsidR="00DA3AAD" w:rsidRPr="00C1261A">
        <w:rPr>
          <w:b/>
          <w:sz w:val="32"/>
          <w:szCs w:val="32"/>
        </w:rPr>
        <w:t>СРЕДНЕ</w:t>
      </w:r>
      <w:r w:rsidRPr="00C1261A">
        <w:rPr>
          <w:b/>
          <w:sz w:val="32"/>
          <w:szCs w:val="32"/>
        </w:rPr>
        <w:t xml:space="preserve">КОЛЫМСКИЙ УЛУС (РАЙОН)» </w:t>
      </w:r>
    </w:p>
    <w:p w:rsidR="003B61CE" w:rsidRPr="00220CA9" w:rsidRDefault="003B61CE" w:rsidP="00220CA9">
      <w:pPr>
        <w:tabs>
          <w:tab w:val="left" w:pos="3795"/>
        </w:tabs>
        <w:jc w:val="center"/>
        <w:rPr>
          <w:b/>
          <w:sz w:val="40"/>
          <w:szCs w:val="40"/>
        </w:rPr>
      </w:pPr>
      <w:r w:rsidRPr="00C1261A">
        <w:rPr>
          <w:b/>
          <w:sz w:val="32"/>
          <w:szCs w:val="32"/>
        </w:rPr>
        <w:t>НА 201</w:t>
      </w:r>
      <w:r w:rsidR="00DA3AAD" w:rsidRPr="00C1261A">
        <w:rPr>
          <w:b/>
          <w:sz w:val="32"/>
          <w:szCs w:val="32"/>
        </w:rPr>
        <w:t>9</w:t>
      </w:r>
      <w:r w:rsidR="0048408F" w:rsidRPr="00C1261A">
        <w:rPr>
          <w:b/>
          <w:sz w:val="32"/>
          <w:szCs w:val="32"/>
        </w:rPr>
        <w:t>-20</w:t>
      </w:r>
      <w:r w:rsidR="003D01E7">
        <w:rPr>
          <w:b/>
          <w:sz w:val="32"/>
          <w:szCs w:val="32"/>
        </w:rPr>
        <w:t>3</w:t>
      </w:r>
      <w:r w:rsidR="000D2315">
        <w:rPr>
          <w:b/>
          <w:sz w:val="32"/>
          <w:szCs w:val="32"/>
        </w:rPr>
        <w:t>0</w:t>
      </w:r>
      <w:r w:rsidRPr="00C1261A">
        <w:rPr>
          <w:b/>
          <w:sz w:val="32"/>
          <w:szCs w:val="32"/>
        </w:rPr>
        <w:t xml:space="preserve"> </w:t>
      </w:r>
      <w:r w:rsidR="00DA3AAD" w:rsidRPr="00C1261A">
        <w:rPr>
          <w:b/>
          <w:sz w:val="32"/>
          <w:szCs w:val="32"/>
        </w:rPr>
        <w:t>ГОДЫ</w:t>
      </w:r>
    </w:p>
    <w:p w:rsidR="003B61CE" w:rsidRPr="007E0D5B" w:rsidRDefault="003B61CE" w:rsidP="00220CA9"/>
    <w:p w:rsidR="003B61CE" w:rsidRPr="007E0D5B" w:rsidRDefault="003B61CE" w:rsidP="00220CA9"/>
    <w:p w:rsidR="003B61CE" w:rsidRPr="007E0D5B" w:rsidRDefault="003B61CE" w:rsidP="00220CA9"/>
    <w:p w:rsidR="003B61CE" w:rsidRPr="007E0D5B" w:rsidRDefault="003B61CE" w:rsidP="00220CA9"/>
    <w:p w:rsidR="003B61CE" w:rsidRPr="007E0D5B" w:rsidRDefault="003B61CE" w:rsidP="00220CA9"/>
    <w:p w:rsidR="003B61CE" w:rsidRPr="007E0D5B" w:rsidRDefault="003B61CE" w:rsidP="00220CA9"/>
    <w:p w:rsidR="003B61CE" w:rsidRPr="007E0D5B" w:rsidRDefault="003B61CE" w:rsidP="00220CA9"/>
    <w:p w:rsidR="003B61CE" w:rsidRPr="007E0D5B" w:rsidRDefault="003B61CE" w:rsidP="00220CA9"/>
    <w:p w:rsidR="003B61CE" w:rsidRDefault="003B61CE" w:rsidP="00220CA9">
      <w:pPr>
        <w:rPr>
          <w:sz w:val="28"/>
          <w:szCs w:val="28"/>
        </w:rPr>
      </w:pPr>
    </w:p>
    <w:p w:rsidR="003B61CE" w:rsidRDefault="003B61CE" w:rsidP="00220CA9">
      <w:pPr>
        <w:rPr>
          <w:sz w:val="28"/>
          <w:szCs w:val="28"/>
        </w:rPr>
      </w:pPr>
    </w:p>
    <w:p w:rsidR="003D01E7" w:rsidRDefault="003D01E7" w:rsidP="00220CA9">
      <w:pPr>
        <w:tabs>
          <w:tab w:val="left" w:pos="4125"/>
        </w:tabs>
        <w:jc w:val="center"/>
        <w:rPr>
          <w:sz w:val="28"/>
          <w:szCs w:val="28"/>
        </w:rPr>
      </w:pPr>
    </w:p>
    <w:p w:rsidR="003D01E7" w:rsidRDefault="003D01E7" w:rsidP="00220CA9">
      <w:pPr>
        <w:tabs>
          <w:tab w:val="left" w:pos="4125"/>
        </w:tabs>
        <w:jc w:val="center"/>
        <w:rPr>
          <w:sz w:val="28"/>
          <w:szCs w:val="28"/>
        </w:rPr>
      </w:pPr>
    </w:p>
    <w:p w:rsidR="003D01E7" w:rsidRDefault="003D01E7" w:rsidP="00220CA9">
      <w:pPr>
        <w:tabs>
          <w:tab w:val="left" w:pos="4125"/>
        </w:tabs>
        <w:jc w:val="center"/>
        <w:rPr>
          <w:sz w:val="28"/>
          <w:szCs w:val="28"/>
        </w:rPr>
      </w:pPr>
    </w:p>
    <w:p w:rsidR="003B61CE" w:rsidRPr="007E0D5B" w:rsidRDefault="00DA3AAD" w:rsidP="00220CA9">
      <w:pPr>
        <w:tabs>
          <w:tab w:val="left" w:pos="412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г.Среднеколымск, 2018</w:t>
      </w:r>
    </w:p>
    <w:p w:rsidR="00195D25" w:rsidRDefault="003B61CE" w:rsidP="00DB5BA2">
      <w:pPr>
        <w:pStyle w:val="2"/>
        <w:jc w:val="center"/>
        <w:rPr>
          <w:sz w:val="20"/>
          <w:lang w:val="en-US"/>
        </w:rPr>
      </w:pPr>
      <w:r>
        <w:rPr>
          <w:sz w:val="20"/>
        </w:rPr>
        <w:br w:type="page"/>
      </w:r>
    </w:p>
    <w:sdt>
      <w:sdtPr>
        <w:id w:val="15914230"/>
        <w:docPartObj>
          <w:docPartGallery w:val="Table of Contents"/>
          <w:docPartUnique/>
        </w:docPartObj>
      </w:sdtPr>
      <w:sdtEndPr>
        <w:rPr>
          <w:rFonts w:ascii="Times New Roman" w:hAnsi="Times New Roman"/>
          <w:b w:val="0"/>
          <w:bCs w:val="0"/>
          <w:color w:val="auto"/>
          <w:sz w:val="24"/>
          <w:szCs w:val="24"/>
          <w:lang w:eastAsia="ru-RU"/>
        </w:rPr>
      </w:sdtEndPr>
      <w:sdtContent>
        <w:p w:rsidR="00195D25" w:rsidRDefault="00195D25">
          <w:pPr>
            <w:pStyle w:val="af4"/>
          </w:pPr>
          <w:r>
            <w:t>Оглавление</w:t>
          </w:r>
        </w:p>
        <w:p w:rsidR="00320DBF" w:rsidRDefault="00195D25">
          <w:pPr>
            <w:pStyle w:val="26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32814777" w:history="1">
            <w:r w:rsidR="00320DBF" w:rsidRPr="00902984">
              <w:rPr>
                <w:rStyle w:val="af7"/>
                <w:noProof/>
              </w:rPr>
              <w:t>Общие положения</w:t>
            </w:r>
            <w:r w:rsidR="00320DBF">
              <w:rPr>
                <w:noProof/>
                <w:webHidden/>
              </w:rPr>
              <w:tab/>
            </w:r>
            <w:r w:rsidR="00320DBF">
              <w:rPr>
                <w:noProof/>
                <w:webHidden/>
              </w:rPr>
              <w:fldChar w:fldCharType="begin"/>
            </w:r>
            <w:r w:rsidR="00320DBF">
              <w:rPr>
                <w:noProof/>
                <w:webHidden/>
              </w:rPr>
              <w:instrText xml:space="preserve"> PAGEREF _Toc532814777 \h </w:instrText>
            </w:r>
            <w:r w:rsidR="00320DBF">
              <w:rPr>
                <w:noProof/>
                <w:webHidden/>
              </w:rPr>
            </w:r>
            <w:r w:rsidR="00320DBF">
              <w:rPr>
                <w:noProof/>
                <w:webHidden/>
              </w:rPr>
              <w:fldChar w:fldCharType="separate"/>
            </w:r>
            <w:r w:rsidR="00320DBF">
              <w:rPr>
                <w:noProof/>
                <w:webHidden/>
              </w:rPr>
              <w:t>3</w:t>
            </w:r>
            <w:r w:rsidR="00320DBF">
              <w:rPr>
                <w:noProof/>
                <w:webHidden/>
              </w:rPr>
              <w:fldChar w:fldCharType="end"/>
            </w:r>
          </w:hyperlink>
        </w:p>
        <w:p w:rsidR="00320DBF" w:rsidRDefault="00320DBF">
          <w:pPr>
            <w:pStyle w:val="26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32814778" w:history="1">
            <w:r w:rsidRPr="00902984">
              <w:rPr>
                <w:rStyle w:val="af7"/>
                <w:noProof/>
              </w:rPr>
              <w:t>1. Стратегический анализ социально – экономического положения муниципального образования «Среднеколымский улус (район)»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_Toc532814778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20DBF" w:rsidRDefault="00320DBF">
          <w:pPr>
            <w:pStyle w:val="26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32814779" w:history="1">
            <w:r w:rsidRPr="00902984">
              <w:rPr>
                <w:rStyle w:val="af7"/>
                <w:noProof/>
              </w:rPr>
              <w:t>1.1 Общая характеристика Среднеколымского района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_Toc532814779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20DBF" w:rsidRDefault="00320DBF">
          <w:pPr>
            <w:pStyle w:val="26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32814780" w:history="1">
            <w:r w:rsidRPr="00902984">
              <w:rPr>
                <w:rStyle w:val="af7"/>
                <w:noProof/>
              </w:rPr>
              <w:t>1.2. Оценка достигнутых целей и задач социально – экономического развития муниципального образования «Среднеколымский улус (район)»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_Toc532814780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20DBF" w:rsidRDefault="00320DBF">
          <w:pPr>
            <w:pStyle w:val="26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32814781" w:history="1">
            <w:r w:rsidRPr="00902984">
              <w:rPr>
                <w:rStyle w:val="af7"/>
                <w:noProof/>
              </w:rPr>
              <w:t>1.3. Конкурентные преимущества Среднеколымского улуса (района) Анализ сильных и слабых сторон, возможностей и угроз (SWOT-анализ) социально-экономического развития Среднеколымского улуса (района).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_Toc532814781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20DBF" w:rsidRDefault="00320DBF">
          <w:pPr>
            <w:pStyle w:val="26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32814782" w:history="1">
            <w:r w:rsidRPr="00902984">
              <w:rPr>
                <w:rStyle w:val="af7"/>
                <w:noProof/>
              </w:rPr>
              <w:t>Сильные стороны: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_Toc532814782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20DBF" w:rsidRDefault="00320DBF">
          <w:pPr>
            <w:pStyle w:val="26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32814783" w:history="1">
            <w:r w:rsidRPr="00902984">
              <w:rPr>
                <w:rStyle w:val="af7"/>
                <w:noProof/>
              </w:rPr>
              <w:t>Потенциальные возможности: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_Toc532814783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20DBF" w:rsidRDefault="00320DBF">
          <w:pPr>
            <w:pStyle w:val="26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32814784" w:history="1">
            <w:r w:rsidRPr="00902984">
              <w:rPr>
                <w:rStyle w:val="af7"/>
                <w:noProof/>
              </w:rPr>
              <w:t>Слабые стороны: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_Toc532814784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20DBF" w:rsidRDefault="00320DBF">
          <w:pPr>
            <w:pStyle w:val="26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32814785" w:history="1">
            <w:r w:rsidRPr="00902984">
              <w:rPr>
                <w:rStyle w:val="af7"/>
                <w:noProof/>
              </w:rPr>
              <w:t>Угрозы: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_Toc532814785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20DBF" w:rsidRDefault="00320DBF">
          <w:pPr>
            <w:pStyle w:val="26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32814786" w:history="1">
            <w:r w:rsidRPr="00902984">
              <w:rPr>
                <w:rStyle w:val="af7"/>
                <w:noProof/>
              </w:rPr>
              <w:t>Основные проблемы: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_Toc532814786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20DBF" w:rsidRDefault="00320DBF">
          <w:pPr>
            <w:pStyle w:val="26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32814787" w:history="1">
            <w:r w:rsidRPr="00902984">
              <w:rPr>
                <w:rStyle w:val="af7"/>
                <w:noProof/>
              </w:rPr>
              <w:t>Конкурентные преимущества: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_Toc532814787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20DBF" w:rsidRDefault="00320DBF">
          <w:pPr>
            <w:pStyle w:val="26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32814788" w:history="1">
            <w:r w:rsidRPr="00902984">
              <w:rPr>
                <w:rStyle w:val="af7"/>
                <w:noProof/>
              </w:rPr>
              <w:t>2. Цели, задачи и основные направления социально-экономического развития муниципального образования «Среднеколымский улус (район)».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_Toc532814788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20DBF" w:rsidRDefault="00320DBF">
          <w:pPr>
            <w:pStyle w:val="26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32814789" w:history="1">
            <w:r w:rsidRPr="00902984">
              <w:rPr>
                <w:rStyle w:val="af7"/>
                <w:noProof/>
              </w:rPr>
              <w:t>Цель 1. Наращивание экономического потенциала и повышение уровня инвестиционной привлекательности.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_Toc532814789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20DBF" w:rsidRDefault="00320DBF">
          <w:pPr>
            <w:pStyle w:val="26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32814790" w:history="1">
            <w:r w:rsidRPr="00902984">
              <w:rPr>
                <w:rStyle w:val="af7"/>
                <w:noProof/>
              </w:rPr>
              <w:t>Цель 2. Развитие транспортной и инженерной инфраструктуры в Среднеколымском районе.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_Toc532814790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20DBF" w:rsidRDefault="00320DBF">
          <w:pPr>
            <w:pStyle w:val="26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32814791" w:history="1">
            <w:r w:rsidRPr="00902984">
              <w:rPr>
                <w:rStyle w:val="af7"/>
                <w:noProof/>
              </w:rPr>
              <w:t>Цель 3. Повышение уровня и качества жизни населения на территории Среднеколымского района, накопление человеческого потенциала.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_Toc532814791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20DBF" w:rsidRDefault="00320DBF">
          <w:pPr>
            <w:pStyle w:val="26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32814792" w:history="1">
            <w:r w:rsidRPr="00902984">
              <w:rPr>
                <w:rStyle w:val="af7"/>
                <w:noProof/>
              </w:rPr>
              <w:t>Цель 4. Эффективное муниципальное управление.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_Toc532814792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20DBF" w:rsidRDefault="00320DBF">
          <w:pPr>
            <w:pStyle w:val="26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32814793" w:history="1">
            <w:r w:rsidRPr="00902984">
              <w:rPr>
                <w:rStyle w:val="af7"/>
                <w:noProof/>
              </w:rPr>
              <w:t>3. Сценарии социально-экономического развития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_Toc532814793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20DBF" w:rsidRDefault="00320DBF">
          <w:pPr>
            <w:pStyle w:val="26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32814794" w:history="1">
            <w:r w:rsidRPr="00902984">
              <w:rPr>
                <w:rStyle w:val="af7"/>
                <w:noProof/>
              </w:rPr>
              <w:t>5. Ожидаемые результаты реализации Стратегии социально-экономического развития Среднеколымского улуса (района) до 2030 года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_Toc532814794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20DBF" w:rsidRDefault="00320DBF">
          <w:pPr>
            <w:pStyle w:val="26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32814795" w:history="1">
            <w:r w:rsidRPr="00902984">
              <w:rPr>
                <w:rStyle w:val="af7"/>
                <w:noProof/>
              </w:rPr>
              <w:t>6. Сроки и этапы реализации Стратегии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_Toc532814795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20DBF" w:rsidRDefault="00320DBF">
          <w:pPr>
            <w:pStyle w:val="26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32814796" w:history="1">
            <w:r w:rsidRPr="00902984">
              <w:rPr>
                <w:rStyle w:val="af7"/>
                <w:noProof/>
              </w:rPr>
              <w:t>7. Оценка финансовых ресурсов, необходимых для реализации Стратегии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_Toc532814796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20DBF" w:rsidRDefault="00320DBF">
          <w:pPr>
            <w:pStyle w:val="26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32814797" w:history="1">
            <w:r w:rsidRPr="00902984">
              <w:rPr>
                <w:rStyle w:val="af7"/>
                <w:noProof/>
              </w:rPr>
              <w:t>8. Система управления и мониторинга реализации Стратегии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_Toc532814797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95D25" w:rsidRDefault="00195D25">
          <w:r>
            <w:fldChar w:fldCharType="end"/>
          </w:r>
        </w:p>
      </w:sdtContent>
    </w:sdt>
    <w:p w:rsidR="00E50024" w:rsidRDefault="00E50024" w:rsidP="00DB5BA2">
      <w:pPr>
        <w:pStyle w:val="2"/>
        <w:jc w:val="center"/>
        <w:rPr>
          <w:sz w:val="20"/>
          <w:lang w:val="en-US"/>
        </w:rPr>
      </w:pPr>
    </w:p>
    <w:p w:rsidR="003B61CE" w:rsidRPr="00320DBF" w:rsidRDefault="005B5866" w:rsidP="00320DBF">
      <w:pPr>
        <w:pStyle w:val="2"/>
        <w:keepNext w:val="0"/>
        <w:keepLines w:val="0"/>
        <w:pageBreakBefore/>
        <w:jc w:val="center"/>
        <w:rPr>
          <w:color w:val="auto"/>
        </w:rPr>
      </w:pPr>
      <w:bookmarkStart w:id="0" w:name="_Toc532814777"/>
      <w:r w:rsidRPr="00320DBF">
        <w:rPr>
          <w:color w:val="auto"/>
        </w:rPr>
        <w:lastRenderedPageBreak/>
        <w:t>Общие положения</w:t>
      </w:r>
      <w:bookmarkEnd w:id="0"/>
    </w:p>
    <w:p w:rsidR="003B61CE" w:rsidRPr="00DB5BA2" w:rsidRDefault="003B61CE" w:rsidP="00AC3A2D">
      <w:pPr>
        <w:widowControl w:val="0"/>
        <w:autoSpaceDE w:val="0"/>
        <w:autoSpaceDN w:val="0"/>
        <w:adjustRightInd w:val="0"/>
        <w:spacing w:line="360" w:lineRule="auto"/>
        <w:ind w:right="-284"/>
        <w:jc w:val="both"/>
      </w:pPr>
    </w:p>
    <w:p w:rsidR="003B61CE" w:rsidRPr="00653DBD" w:rsidRDefault="003B61CE" w:rsidP="00AC3A2D">
      <w:pPr>
        <w:widowControl w:val="0"/>
        <w:autoSpaceDE w:val="0"/>
        <w:autoSpaceDN w:val="0"/>
        <w:adjustRightInd w:val="0"/>
        <w:spacing w:line="360" w:lineRule="auto"/>
        <w:ind w:firstLine="510"/>
        <w:jc w:val="both"/>
      </w:pPr>
      <w:r w:rsidRPr="00653DBD">
        <w:t xml:space="preserve">Стратегия социально-экономического развития </w:t>
      </w:r>
      <w:r w:rsidR="00DA3AAD">
        <w:t>муниципального образования</w:t>
      </w:r>
      <w:r w:rsidRPr="00653DBD">
        <w:t xml:space="preserve"> «</w:t>
      </w:r>
      <w:r w:rsidR="00DA3AAD">
        <w:t>Средне</w:t>
      </w:r>
      <w:r w:rsidRPr="00653DBD">
        <w:t>колымский улус (район)» до 20</w:t>
      </w:r>
      <w:r w:rsidR="003D01E7">
        <w:t>3</w:t>
      </w:r>
      <w:r w:rsidR="000D2315">
        <w:t>0</w:t>
      </w:r>
      <w:r w:rsidRPr="00653DBD">
        <w:t xml:space="preserve"> года (далее - стратегия) определяет стратегические цели и задачи социально-экономического развития муниципального </w:t>
      </w:r>
      <w:r w:rsidR="00DA3AAD">
        <w:t>образования</w:t>
      </w:r>
      <w:r w:rsidRPr="00653DBD">
        <w:t xml:space="preserve"> «</w:t>
      </w:r>
      <w:r w:rsidR="00DA3AAD">
        <w:t>Среднеколымский</w:t>
      </w:r>
      <w:r w:rsidRPr="00653DBD">
        <w:t xml:space="preserve"> улус (район)» Республики Саха (Якутия), основные направления их достижения на долгосрочную перспективу.</w:t>
      </w:r>
    </w:p>
    <w:p w:rsidR="003B61CE" w:rsidRPr="00DA3AAD" w:rsidRDefault="003B61CE" w:rsidP="00AC3A2D">
      <w:pPr>
        <w:widowControl w:val="0"/>
        <w:autoSpaceDE w:val="0"/>
        <w:autoSpaceDN w:val="0"/>
        <w:adjustRightInd w:val="0"/>
        <w:spacing w:line="360" w:lineRule="auto"/>
        <w:ind w:firstLine="510"/>
        <w:jc w:val="both"/>
      </w:pPr>
      <w:r w:rsidRPr="006F2F57">
        <w:t xml:space="preserve">Стратегия разработана </w:t>
      </w:r>
      <w:r w:rsidR="00AC3A2D">
        <w:t xml:space="preserve">в соответствии с </w:t>
      </w:r>
      <w:r w:rsidRPr="006F2F57">
        <w:t>Федеральн</w:t>
      </w:r>
      <w:r w:rsidR="00AC3A2D">
        <w:t>ым</w:t>
      </w:r>
      <w:r w:rsidRPr="006F2F57">
        <w:t xml:space="preserve"> закон</w:t>
      </w:r>
      <w:r w:rsidR="00AC3A2D">
        <w:t>ом</w:t>
      </w:r>
      <w:r w:rsidRPr="006F2F57">
        <w:t xml:space="preserve"> от 28 июня 2014 года N172-ФЗ «О стратегическом планир</w:t>
      </w:r>
      <w:r w:rsidR="00DA3AAD">
        <w:t>овании в Российской Федерации», Закон</w:t>
      </w:r>
      <w:r w:rsidR="00AC3A2D">
        <w:t>ом</w:t>
      </w:r>
      <w:r w:rsidR="00DA3AAD">
        <w:t xml:space="preserve"> Республики Саха (Якутия) от 26 октября 2016г. 1742-З №1041-V "О стратегическом планировании в Респ</w:t>
      </w:r>
      <w:r w:rsidR="00AC3A2D">
        <w:t>у</w:t>
      </w:r>
      <w:r w:rsidR="00DA3AAD">
        <w:t>блике Саха (Якутия)".</w:t>
      </w:r>
    </w:p>
    <w:p w:rsidR="003B61CE" w:rsidRPr="006F2F57" w:rsidRDefault="003B61CE" w:rsidP="00AC3A2D">
      <w:pPr>
        <w:widowControl w:val="0"/>
        <w:autoSpaceDE w:val="0"/>
        <w:autoSpaceDN w:val="0"/>
        <w:adjustRightInd w:val="0"/>
        <w:spacing w:line="360" w:lineRule="auto"/>
        <w:ind w:firstLine="510"/>
        <w:jc w:val="both"/>
      </w:pPr>
      <w:r w:rsidRPr="006F2F57">
        <w:t xml:space="preserve">Стратегия </w:t>
      </w:r>
      <w:r w:rsidR="00DA3AAD">
        <w:t>имеет следующую структуру</w:t>
      </w:r>
      <w:r w:rsidRPr="006F2F57">
        <w:t>:</w:t>
      </w:r>
    </w:p>
    <w:p w:rsidR="003B61CE" w:rsidRPr="006F2F57" w:rsidRDefault="00AC3A2D" w:rsidP="000E5D51">
      <w:pPr>
        <w:widowControl w:val="0"/>
        <w:numPr>
          <w:ilvl w:val="0"/>
          <w:numId w:val="14"/>
        </w:numPr>
        <w:tabs>
          <w:tab w:val="left" w:pos="851"/>
        </w:tabs>
        <w:autoSpaceDE w:val="0"/>
        <w:autoSpaceDN w:val="0"/>
        <w:adjustRightInd w:val="0"/>
        <w:spacing w:line="360" w:lineRule="auto"/>
        <w:ind w:left="851" w:hanging="341"/>
        <w:jc w:val="both"/>
      </w:pPr>
      <w:r>
        <w:t xml:space="preserve">Стратегический анализ </w:t>
      </w:r>
      <w:r w:rsidRPr="00DA3AAD">
        <w:t>социально-экономического развития муниципального образования «</w:t>
      </w:r>
      <w:r>
        <w:t>Среднеколымский</w:t>
      </w:r>
      <w:r w:rsidRPr="00DA3AAD">
        <w:t xml:space="preserve"> улус (район)»</w:t>
      </w:r>
      <w:r w:rsidR="003B61CE" w:rsidRPr="00DA3AAD">
        <w:t>;</w:t>
      </w:r>
    </w:p>
    <w:p w:rsidR="00152EBA" w:rsidRDefault="00DA3AAD" w:rsidP="00152EBA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851" w:hanging="341"/>
        <w:jc w:val="both"/>
      </w:pPr>
      <w:r w:rsidRPr="00DA3AAD">
        <w:t>Цели, задачи</w:t>
      </w:r>
      <w:r w:rsidR="000D2315">
        <w:t xml:space="preserve"> и </w:t>
      </w:r>
      <w:r w:rsidR="00763CCA">
        <w:t xml:space="preserve">основные </w:t>
      </w:r>
      <w:r w:rsidR="000D2315">
        <w:t>направления</w:t>
      </w:r>
      <w:r w:rsidRPr="00DA3AAD">
        <w:t xml:space="preserve"> социально-экономического развития муниципального образования</w:t>
      </w:r>
      <w:r w:rsidR="003B61CE" w:rsidRPr="00DA3AAD">
        <w:t xml:space="preserve"> «</w:t>
      </w:r>
      <w:r>
        <w:t>Среднеколымский</w:t>
      </w:r>
      <w:r w:rsidR="00152EBA">
        <w:t xml:space="preserve"> улус (район)»</w:t>
      </w:r>
      <w:r w:rsidR="00152EBA" w:rsidRPr="00152EBA">
        <w:t xml:space="preserve"> </w:t>
      </w:r>
      <w:r w:rsidR="00152EBA">
        <w:t>и пространственное</w:t>
      </w:r>
      <w:r w:rsidR="00152EBA" w:rsidRPr="00DA3AAD">
        <w:t xml:space="preserve"> развити</w:t>
      </w:r>
      <w:r w:rsidR="00152EBA">
        <w:t>е</w:t>
      </w:r>
      <w:r w:rsidR="00152EBA" w:rsidRPr="00DA3AAD">
        <w:t xml:space="preserve"> </w:t>
      </w:r>
      <w:r w:rsidR="00152EBA">
        <w:t>Среднеколымского улуса (района)</w:t>
      </w:r>
      <w:r w:rsidR="00152EBA" w:rsidRPr="006F2F57">
        <w:t xml:space="preserve">; </w:t>
      </w:r>
    </w:p>
    <w:p w:rsidR="003B61CE" w:rsidRPr="006F2F57" w:rsidRDefault="003B61CE" w:rsidP="000E5D5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851" w:hanging="341"/>
        <w:jc w:val="both"/>
      </w:pPr>
      <w:r w:rsidRPr="006F2F57">
        <w:t xml:space="preserve">Сценарии социально–экономического развития </w:t>
      </w:r>
      <w:r w:rsidR="00DA3AAD">
        <w:t xml:space="preserve">муниципального образования </w:t>
      </w:r>
      <w:r w:rsidRPr="006F2F57">
        <w:t>«</w:t>
      </w:r>
      <w:r w:rsidR="00DA3AAD">
        <w:t>Средне</w:t>
      </w:r>
      <w:r w:rsidRPr="006F2F57">
        <w:t>колымский улус (район);</w:t>
      </w:r>
    </w:p>
    <w:p w:rsidR="003B61CE" w:rsidRPr="006F2F57" w:rsidRDefault="00DA3AAD" w:rsidP="000E5D5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851" w:hanging="341"/>
        <w:jc w:val="both"/>
      </w:pPr>
      <w:r>
        <w:t>Р</w:t>
      </w:r>
      <w:r w:rsidRPr="00DA3AAD">
        <w:t>азвити</w:t>
      </w:r>
      <w:r>
        <w:t>е</w:t>
      </w:r>
      <w:r w:rsidRPr="00DA3AAD">
        <w:t xml:space="preserve"> отраслей (сфер) экономики и инфраструктуры муниципального образования</w:t>
      </w:r>
      <w:r w:rsidR="003B61CE" w:rsidRPr="00DA3AAD">
        <w:t>;</w:t>
      </w:r>
      <w:r w:rsidR="003B61CE" w:rsidRPr="006F2F57">
        <w:t xml:space="preserve">                                  </w:t>
      </w:r>
    </w:p>
    <w:p w:rsidR="003B61CE" w:rsidRDefault="00DA3AAD" w:rsidP="000E5D5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851" w:hanging="341"/>
        <w:jc w:val="both"/>
      </w:pPr>
      <w:r w:rsidRPr="00DA3AAD">
        <w:t>Ожидаемые результаты реализации Стратегии.</w:t>
      </w:r>
    </w:p>
    <w:p w:rsidR="00DA3AAD" w:rsidRDefault="00DA3AAD" w:rsidP="000E5D5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851" w:hanging="341"/>
        <w:jc w:val="both"/>
      </w:pPr>
      <w:r w:rsidRPr="00DA3AAD">
        <w:t>Сроки и этапы реализации Стратегии</w:t>
      </w:r>
      <w:r>
        <w:t>.</w:t>
      </w:r>
    </w:p>
    <w:p w:rsidR="00DA3AAD" w:rsidRPr="00AC3A2D" w:rsidRDefault="00DA3AAD" w:rsidP="000E5D5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851" w:hanging="341"/>
        <w:jc w:val="both"/>
      </w:pPr>
      <w:r w:rsidRPr="00AC3A2D">
        <w:t>Оценка финансовых ресурсов, необходимых для реализации Стратегии.</w:t>
      </w:r>
    </w:p>
    <w:p w:rsidR="00DA3AAD" w:rsidRPr="00AC3A2D" w:rsidRDefault="00DA3AAD" w:rsidP="000E5D5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851" w:hanging="341"/>
        <w:jc w:val="both"/>
      </w:pPr>
      <w:r w:rsidRPr="00AC3A2D">
        <w:t>Система управления и мониторинга реализации Стратегии.</w:t>
      </w:r>
    </w:p>
    <w:p w:rsidR="003B61CE" w:rsidRDefault="003B61CE" w:rsidP="00AC3A2D">
      <w:pPr>
        <w:widowControl w:val="0"/>
        <w:autoSpaceDE w:val="0"/>
        <w:autoSpaceDN w:val="0"/>
        <w:adjustRightInd w:val="0"/>
        <w:spacing w:line="360" w:lineRule="auto"/>
        <w:ind w:firstLine="510"/>
        <w:jc w:val="both"/>
      </w:pPr>
      <w:r w:rsidRPr="00653DBD">
        <w:t xml:space="preserve">Стратегия является основой для разработки муниципальных программ муниципального </w:t>
      </w:r>
      <w:r w:rsidR="005B5866">
        <w:t>образования</w:t>
      </w:r>
      <w:r w:rsidRPr="00653DBD">
        <w:t xml:space="preserve"> «</w:t>
      </w:r>
      <w:r w:rsidR="005B5866">
        <w:t>Средне</w:t>
      </w:r>
      <w:r w:rsidRPr="00653DBD">
        <w:t xml:space="preserve">колымский улус (район)», схемы территориального планирования </w:t>
      </w:r>
      <w:r w:rsidR="005B5866">
        <w:t>Среднеколымского улус (</w:t>
      </w:r>
      <w:r w:rsidRPr="00653DBD">
        <w:t>района</w:t>
      </w:r>
      <w:r w:rsidR="005B5866">
        <w:t>)</w:t>
      </w:r>
      <w:r w:rsidRPr="00653DBD">
        <w:t xml:space="preserve"> и плана мероприятий по реализации </w:t>
      </w:r>
      <w:r w:rsidR="005B5866">
        <w:t>С</w:t>
      </w:r>
      <w:r w:rsidRPr="00653DBD">
        <w:t>тратегии.</w:t>
      </w:r>
    </w:p>
    <w:p w:rsidR="00934500" w:rsidRPr="00934500" w:rsidRDefault="00934500" w:rsidP="00CD1B60">
      <w:pPr>
        <w:pStyle w:val="32"/>
        <w:spacing w:after="0" w:line="360" w:lineRule="auto"/>
        <w:ind w:left="0" w:firstLine="567"/>
        <w:jc w:val="both"/>
        <w:rPr>
          <w:sz w:val="24"/>
          <w:szCs w:val="24"/>
          <w:lang w:eastAsia="en-US"/>
        </w:rPr>
      </w:pPr>
      <w:r w:rsidRPr="00934500">
        <w:rPr>
          <w:sz w:val="24"/>
          <w:szCs w:val="24"/>
          <w:lang w:eastAsia="en-US"/>
        </w:rPr>
        <w:t>Стратегия сформирована:</w:t>
      </w:r>
    </w:p>
    <w:p w:rsidR="00934500" w:rsidRPr="00934500" w:rsidRDefault="00934500" w:rsidP="00CD1B60">
      <w:pPr>
        <w:pStyle w:val="32"/>
        <w:spacing w:after="0" w:line="360" w:lineRule="auto"/>
        <w:ind w:left="0" w:firstLine="567"/>
        <w:jc w:val="both"/>
        <w:rPr>
          <w:sz w:val="24"/>
          <w:szCs w:val="24"/>
          <w:lang w:eastAsia="en-US"/>
        </w:rPr>
      </w:pPr>
      <w:r w:rsidRPr="00934500">
        <w:rPr>
          <w:sz w:val="24"/>
          <w:szCs w:val="24"/>
          <w:lang w:eastAsia="en-US"/>
        </w:rPr>
        <w:lastRenderedPageBreak/>
        <w:t>- с учётом прогноза и анализа социально-экономического развития муниципального образования «</w:t>
      </w:r>
      <w:r>
        <w:rPr>
          <w:sz w:val="24"/>
          <w:szCs w:val="24"/>
          <w:lang w:eastAsia="en-US"/>
        </w:rPr>
        <w:t>Среднеколымский улус</w:t>
      </w:r>
      <w:r w:rsidRPr="00934500"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>(</w:t>
      </w:r>
      <w:r w:rsidRPr="00934500">
        <w:rPr>
          <w:sz w:val="24"/>
          <w:szCs w:val="24"/>
          <w:lang w:eastAsia="en-US"/>
        </w:rPr>
        <w:t>район</w:t>
      </w:r>
      <w:r>
        <w:rPr>
          <w:sz w:val="24"/>
          <w:szCs w:val="24"/>
          <w:lang w:eastAsia="en-US"/>
        </w:rPr>
        <w:t>)</w:t>
      </w:r>
      <w:r w:rsidRPr="00934500">
        <w:rPr>
          <w:sz w:val="24"/>
          <w:szCs w:val="24"/>
          <w:lang w:eastAsia="en-US"/>
        </w:rPr>
        <w:t>»;</w:t>
      </w:r>
    </w:p>
    <w:p w:rsidR="00934500" w:rsidRPr="00934500" w:rsidRDefault="00934500" w:rsidP="00CD1B60">
      <w:pPr>
        <w:pStyle w:val="32"/>
        <w:spacing w:after="0" w:line="360" w:lineRule="auto"/>
        <w:ind w:left="0" w:firstLine="567"/>
        <w:jc w:val="both"/>
        <w:rPr>
          <w:sz w:val="24"/>
          <w:szCs w:val="24"/>
          <w:lang w:eastAsia="en-US"/>
        </w:rPr>
      </w:pPr>
      <w:r w:rsidRPr="00934500">
        <w:rPr>
          <w:sz w:val="24"/>
          <w:szCs w:val="24"/>
          <w:lang w:eastAsia="en-US"/>
        </w:rPr>
        <w:t xml:space="preserve">- в рамках реализации вопросов местного значения муниципального </w:t>
      </w:r>
      <w:r>
        <w:rPr>
          <w:sz w:val="24"/>
          <w:szCs w:val="24"/>
          <w:lang w:eastAsia="en-US"/>
        </w:rPr>
        <w:t>образования</w:t>
      </w:r>
      <w:r w:rsidRPr="00934500">
        <w:rPr>
          <w:sz w:val="24"/>
          <w:szCs w:val="24"/>
          <w:lang w:eastAsia="en-US"/>
        </w:rPr>
        <w:t xml:space="preserve"> в соответствии с действующим законодательством Российской Федерации;</w:t>
      </w:r>
    </w:p>
    <w:p w:rsidR="00934500" w:rsidRPr="00934500" w:rsidRDefault="00934500" w:rsidP="00CD1B60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</w:pPr>
      <w:r w:rsidRPr="00934500">
        <w:rPr>
          <w:lang w:eastAsia="en-US"/>
        </w:rPr>
        <w:t xml:space="preserve">- во взаимосвязи с основными направлениями социально-экономического развития </w:t>
      </w:r>
      <w:r>
        <w:rPr>
          <w:lang w:eastAsia="en-US"/>
        </w:rPr>
        <w:t xml:space="preserve">Республики Саха (Якутия) </w:t>
      </w:r>
      <w:r w:rsidRPr="00934500">
        <w:rPr>
          <w:lang w:eastAsia="en-US"/>
        </w:rPr>
        <w:t xml:space="preserve">и муниципальных образований </w:t>
      </w:r>
      <w:r>
        <w:rPr>
          <w:lang w:eastAsia="en-US"/>
        </w:rPr>
        <w:t>Среднеколымского улуса</w:t>
      </w:r>
      <w:r w:rsidRPr="00934500">
        <w:rPr>
          <w:lang w:eastAsia="en-US"/>
        </w:rPr>
        <w:t xml:space="preserve"> </w:t>
      </w:r>
      <w:r>
        <w:rPr>
          <w:lang w:eastAsia="en-US"/>
        </w:rPr>
        <w:t>(</w:t>
      </w:r>
      <w:r w:rsidRPr="00934500">
        <w:rPr>
          <w:lang w:eastAsia="en-US"/>
        </w:rPr>
        <w:t>района</w:t>
      </w:r>
      <w:r>
        <w:rPr>
          <w:lang w:eastAsia="en-US"/>
        </w:rPr>
        <w:t>)</w:t>
      </w:r>
      <w:r w:rsidRPr="00934500">
        <w:rPr>
          <w:lang w:eastAsia="en-US"/>
        </w:rPr>
        <w:t>;</w:t>
      </w:r>
    </w:p>
    <w:p w:rsidR="003B61CE" w:rsidRPr="00653DBD" w:rsidRDefault="003B61CE" w:rsidP="00CD1B60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</w:pPr>
      <w:r w:rsidRPr="00653DBD">
        <w:t xml:space="preserve">Приоритетные стратегические направления социально - экономического развития муниципального </w:t>
      </w:r>
      <w:r w:rsidR="005B5866">
        <w:t>образования</w:t>
      </w:r>
      <w:r w:rsidRPr="00653DBD">
        <w:t xml:space="preserve"> предусматривают преодоление выявленных ключевых проблем в каждом направлении. При этом, решая их и достигая поставленных целей Стратегии, произойдет усиление конкурентных преимуществ района. Тем самым будут созданы благоприятные условия к качественно новому развитию экономики </w:t>
      </w:r>
      <w:r w:rsidR="009521B7">
        <w:t>район</w:t>
      </w:r>
      <w:r w:rsidR="005B5866">
        <w:t>а</w:t>
      </w:r>
      <w:r w:rsidRPr="00653DBD">
        <w:t xml:space="preserve">.  </w:t>
      </w:r>
    </w:p>
    <w:p w:rsidR="00934500" w:rsidRDefault="00934500" w:rsidP="00B517ED">
      <w:pPr>
        <w:pStyle w:val="3"/>
        <w:spacing w:line="360" w:lineRule="auto"/>
      </w:pPr>
    </w:p>
    <w:p w:rsidR="003B61CE" w:rsidRPr="00320DBF" w:rsidRDefault="00AC3A2D" w:rsidP="00320DBF">
      <w:pPr>
        <w:pStyle w:val="2"/>
        <w:rPr>
          <w:color w:val="auto"/>
        </w:rPr>
      </w:pPr>
      <w:bookmarkStart w:id="1" w:name="_Toc532814778"/>
      <w:r w:rsidRPr="00320DBF">
        <w:rPr>
          <w:color w:val="auto"/>
        </w:rPr>
        <w:t xml:space="preserve">1. </w:t>
      </w:r>
      <w:r w:rsidR="003B61CE" w:rsidRPr="00320DBF">
        <w:rPr>
          <w:color w:val="auto"/>
        </w:rPr>
        <w:t>Стратегический анализ социально – экономического положения</w:t>
      </w:r>
      <w:r w:rsidR="00763CCA" w:rsidRPr="00320DBF">
        <w:rPr>
          <w:color w:val="auto"/>
        </w:rPr>
        <w:t xml:space="preserve"> муниципального образования «Среднеколымский улус (район)»</w:t>
      </w:r>
      <w:bookmarkEnd w:id="1"/>
    </w:p>
    <w:p w:rsidR="00DB5BA2" w:rsidRDefault="00DB5BA2" w:rsidP="00B517ED">
      <w:pPr>
        <w:pStyle w:val="afa"/>
        <w:spacing w:after="0" w:line="360" w:lineRule="auto"/>
        <w:jc w:val="both"/>
        <w:rPr>
          <w:b/>
          <w:lang w:val="en-US"/>
        </w:rPr>
      </w:pPr>
    </w:p>
    <w:p w:rsidR="003B61CE" w:rsidRPr="00320DBF" w:rsidRDefault="00AC3A2D" w:rsidP="00195D25">
      <w:pPr>
        <w:pStyle w:val="2"/>
        <w:rPr>
          <w:color w:val="auto"/>
        </w:rPr>
      </w:pPr>
      <w:bookmarkStart w:id="2" w:name="_Toc532814779"/>
      <w:r w:rsidRPr="00320DBF">
        <w:rPr>
          <w:color w:val="auto"/>
        </w:rPr>
        <w:t>1.1</w:t>
      </w:r>
      <w:r w:rsidR="003B61CE" w:rsidRPr="00320DBF">
        <w:rPr>
          <w:color w:val="auto"/>
        </w:rPr>
        <w:t xml:space="preserve"> </w:t>
      </w:r>
      <w:r w:rsidR="00ED4416" w:rsidRPr="00320DBF">
        <w:rPr>
          <w:color w:val="auto"/>
        </w:rPr>
        <w:t>Общая характеристика Среднеколымского района</w:t>
      </w:r>
      <w:bookmarkEnd w:id="2"/>
    </w:p>
    <w:p w:rsidR="00B517ED" w:rsidRDefault="00934500" w:rsidP="00B517ED">
      <w:pPr>
        <w:spacing w:line="360" w:lineRule="auto"/>
        <w:ind w:firstLine="567"/>
        <w:jc w:val="both"/>
      </w:pPr>
      <w:r w:rsidRPr="00934500">
        <w:rPr>
          <w:b/>
        </w:rPr>
        <w:t>Географическое положение.</w:t>
      </w:r>
      <w:r>
        <w:t xml:space="preserve"> </w:t>
      </w:r>
      <w:r w:rsidR="001F3A13">
        <w:t>Среднеколымский улус</w:t>
      </w:r>
      <w:r w:rsidR="00B05779">
        <w:t xml:space="preserve"> (район)</w:t>
      </w:r>
      <w:r w:rsidR="001F3A13">
        <w:t xml:space="preserve"> расположен на северо-востоке республики за Северным полярным кругом. </w:t>
      </w:r>
      <w:r w:rsidR="00B517ED" w:rsidRPr="00B517ED">
        <w:t xml:space="preserve">В основном расположен в зоне лесотундры, которая занимает площадь равную 6 миллионам га, или 50% от общей площади. Территория улуса – 125,2 тыс. км² (12 млн. 548 тыс. </w:t>
      </w:r>
      <w:smartTag w:uri="urn:schemas-microsoft-com:office:smarttags" w:element="metricconverter">
        <w:smartTagPr>
          <w:attr w:name="ProductID" w:val="180 га"/>
        </w:smartTagPr>
        <w:r w:rsidR="00B517ED" w:rsidRPr="00B517ED">
          <w:t>180 га</w:t>
        </w:r>
      </w:smartTag>
      <w:r w:rsidR="00B517ED" w:rsidRPr="00B517ED">
        <w:t xml:space="preserve">), что составляет 4 процента от территории республики. </w:t>
      </w:r>
      <w:r w:rsidR="001F3A13">
        <w:t xml:space="preserve">Преобладает равнинный рельеф. Значительную часть </w:t>
      </w:r>
      <w:r w:rsidR="009521B7">
        <w:t>район</w:t>
      </w:r>
      <w:r w:rsidR="001F3A13">
        <w:t xml:space="preserve">а занимает Колымская низменность. На западе - Алазейское плато, на востоке - Юкагирское плоскогорье. По территории </w:t>
      </w:r>
      <w:r w:rsidR="009521B7">
        <w:t>района</w:t>
      </w:r>
      <w:r w:rsidR="001F3A13">
        <w:t xml:space="preserve"> протекают реки Колыма и Алазея. Множество озер. Крупные реки - Колыма с притоками р. Березовка, Каменка, Алазея. Много озер, из них самые крупные - Павылон, Балыма и др. </w:t>
      </w:r>
    </w:p>
    <w:p w:rsidR="00B517ED" w:rsidRPr="00B517ED" w:rsidRDefault="00B517ED" w:rsidP="00B517ED">
      <w:pPr>
        <w:spacing w:line="360" w:lineRule="auto"/>
        <w:ind w:firstLine="567"/>
        <w:jc w:val="both"/>
      </w:pPr>
      <w:r w:rsidRPr="00B517ED">
        <w:t>Колымская низменность представляет собой обширную равнину, обладающую весьма заметным уклоном в сторону Восточно-Сибирского моря. На юге отметки низменности достигают 100-</w:t>
      </w:r>
      <w:smartTag w:uri="urn:schemas-microsoft-com:office:smarttags" w:element="metricconverter">
        <w:smartTagPr>
          <w:attr w:name="ProductID" w:val="110 метров"/>
        </w:smartTagPr>
        <w:r w:rsidRPr="00B517ED">
          <w:t>110 метров</w:t>
        </w:r>
      </w:smartTag>
      <w:r w:rsidRPr="00B517ED">
        <w:t>, снижаясь постепенно к северу до уровня моря.</w:t>
      </w:r>
    </w:p>
    <w:p w:rsidR="00B517ED" w:rsidRPr="00B517ED" w:rsidRDefault="00B517ED" w:rsidP="00B517ED">
      <w:pPr>
        <w:spacing w:line="360" w:lineRule="auto"/>
        <w:ind w:firstLine="561"/>
        <w:jc w:val="both"/>
        <w:rPr>
          <w:b/>
          <w:u w:val="single"/>
        </w:rPr>
      </w:pPr>
      <w:r w:rsidRPr="00B517ED">
        <w:t xml:space="preserve">Плоскогорья сложены из песчаников и глинистых сланцев палеозоя и мезозоя. На Алазейском плоскогорье значительное место занимают вулканические интрузивные и эффузивные породы – андезиты, липариты и их туфы. Общая поверхность плоскогорий отличается сглаженным плосковолнистым и холмистым рельефом. На разных частях </w:t>
      </w:r>
      <w:r w:rsidRPr="00B517ED">
        <w:lastRenderedPageBreak/>
        <w:t>плоскогорий возвышаются горные массивы и низкие горы. На Алазейском плоскогорье расположены остатки выветривания кристаллических пород с причудливыми формами, похожими на фигуры людей,  по-якутски их называют «кисиляхи».</w:t>
      </w:r>
    </w:p>
    <w:p w:rsidR="00B517ED" w:rsidRPr="00B517ED" w:rsidRDefault="00B517ED" w:rsidP="00B517ED">
      <w:pPr>
        <w:pStyle w:val="32"/>
        <w:spacing w:after="0" w:line="360" w:lineRule="auto"/>
        <w:ind w:left="0" w:firstLine="567"/>
        <w:jc w:val="both"/>
        <w:rPr>
          <w:sz w:val="24"/>
          <w:szCs w:val="24"/>
        </w:rPr>
      </w:pPr>
      <w:r w:rsidRPr="00B517ED">
        <w:rPr>
          <w:sz w:val="24"/>
          <w:szCs w:val="24"/>
        </w:rPr>
        <w:t xml:space="preserve">На обширной территории улуса имеется много месторождений полезных ископаемых, в том числе строительных материалов – известняк, базальт, глина, гравий, гранит, мрамор, перлит и т.д. </w:t>
      </w:r>
      <w:r w:rsidR="009521B7">
        <w:rPr>
          <w:sz w:val="24"/>
          <w:szCs w:val="24"/>
        </w:rPr>
        <w:t>Район</w:t>
      </w:r>
      <w:r w:rsidRPr="00B517ED">
        <w:rPr>
          <w:sz w:val="24"/>
          <w:szCs w:val="24"/>
        </w:rPr>
        <w:t xml:space="preserve"> богат агатовыми россыпями, цветными поделочными камнями.</w:t>
      </w:r>
      <w:r w:rsidR="00B05779">
        <w:rPr>
          <w:sz w:val="24"/>
          <w:szCs w:val="24"/>
        </w:rPr>
        <w:t xml:space="preserve"> Имеются разведанные запасы рассыпного золота.</w:t>
      </w:r>
    </w:p>
    <w:p w:rsidR="001F3A13" w:rsidRPr="00B517ED" w:rsidRDefault="00B517ED" w:rsidP="00B517ED">
      <w:pPr>
        <w:spacing w:line="360" w:lineRule="auto"/>
        <w:ind w:firstLine="567"/>
        <w:jc w:val="both"/>
      </w:pPr>
      <w:r w:rsidRPr="00B517ED">
        <w:t xml:space="preserve">В целом, в геологическом отношении территория </w:t>
      </w:r>
      <w:r w:rsidR="009521B7">
        <w:t>район</w:t>
      </w:r>
      <w:r w:rsidRPr="00B517ED">
        <w:t>а слабо исследована. Каких-либо промышленных предприятий на базе использования местных минеральных ресурсов нет, но в какой-то мере используются природные строительные материалы, в основном, для засыпки дорог и строительства зданий.</w:t>
      </w:r>
      <w:r w:rsidR="001F3A13" w:rsidRPr="00B517ED">
        <w:t xml:space="preserve"> </w:t>
      </w:r>
    </w:p>
    <w:p w:rsidR="001F3A13" w:rsidRPr="001F3A13" w:rsidRDefault="00934500" w:rsidP="00B517ED">
      <w:pPr>
        <w:spacing w:line="360" w:lineRule="auto"/>
        <w:ind w:firstLine="567"/>
        <w:jc w:val="both"/>
        <w:rPr>
          <w:rStyle w:val="afc"/>
          <w:i w:val="0"/>
          <w:color w:val="000000" w:themeColor="text1"/>
        </w:rPr>
      </w:pPr>
      <w:r w:rsidRPr="00934500">
        <w:rPr>
          <w:rStyle w:val="afc"/>
          <w:b/>
          <w:i w:val="0"/>
          <w:color w:val="000000" w:themeColor="text1"/>
        </w:rPr>
        <w:t>Территория.</w:t>
      </w:r>
      <w:r>
        <w:rPr>
          <w:rStyle w:val="afc"/>
          <w:i w:val="0"/>
          <w:color w:val="000000" w:themeColor="text1"/>
        </w:rPr>
        <w:t xml:space="preserve"> </w:t>
      </w:r>
      <w:r w:rsidR="001F3A13" w:rsidRPr="001F3A13">
        <w:rPr>
          <w:rStyle w:val="afc"/>
          <w:i w:val="0"/>
          <w:color w:val="000000" w:themeColor="text1"/>
        </w:rPr>
        <w:t xml:space="preserve">Площадь района — 125,2 тыс. км². Граничит на юге с Верхнеколымским </w:t>
      </w:r>
      <w:r w:rsidR="009521B7">
        <w:rPr>
          <w:rStyle w:val="afc"/>
          <w:i w:val="0"/>
          <w:color w:val="000000" w:themeColor="text1"/>
        </w:rPr>
        <w:t>район</w:t>
      </w:r>
      <w:r w:rsidR="001F3A13" w:rsidRPr="001F3A13">
        <w:rPr>
          <w:rStyle w:val="afc"/>
          <w:i w:val="0"/>
          <w:color w:val="000000" w:themeColor="text1"/>
        </w:rPr>
        <w:t xml:space="preserve">ом, на западе — с Абыйским </w:t>
      </w:r>
      <w:r w:rsidR="009521B7">
        <w:rPr>
          <w:rStyle w:val="afc"/>
          <w:i w:val="0"/>
          <w:color w:val="000000" w:themeColor="text1"/>
        </w:rPr>
        <w:t>район</w:t>
      </w:r>
      <w:r w:rsidR="001F3A13" w:rsidRPr="001F3A13">
        <w:rPr>
          <w:rStyle w:val="afc"/>
          <w:i w:val="0"/>
          <w:color w:val="000000" w:themeColor="text1"/>
        </w:rPr>
        <w:t xml:space="preserve">ом, на северо-западе — с Аллаиховским </w:t>
      </w:r>
      <w:r w:rsidR="009521B7">
        <w:rPr>
          <w:rStyle w:val="afc"/>
          <w:i w:val="0"/>
          <w:color w:val="000000" w:themeColor="text1"/>
        </w:rPr>
        <w:t>район</w:t>
      </w:r>
      <w:r w:rsidR="001F3A13" w:rsidRPr="001F3A13">
        <w:rPr>
          <w:rStyle w:val="afc"/>
          <w:i w:val="0"/>
          <w:color w:val="000000" w:themeColor="text1"/>
        </w:rPr>
        <w:t xml:space="preserve">ом, на севере — с Нижнеколымским </w:t>
      </w:r>
      <w:r w:rsidR="009521B7">
        <w:rPr>
          <w:rStyle w:val="afc"/>
          <w:i w:val="0"/>
          <w:color w:val="000000" w:themeColor="text1"/>
        </w:rPr>
        <w:t>район</w:t>
      </w:r>
      <w:r w:rsidR="001F3A13" w:rsidRPr="001F3A13">
        <w:rPr>
          <w:rStyle w:val="afc"/>
          <w:i w:val="0"/>
          <w:color w:val="000000" w:themeColor="text1"/>
        </w:rPr>
        <w:t>ом, на востоке — с Чукотским автономным округом и на юго-востоке — с Магаданской областью.</w:t>
      </w:r>
    </w:p>
    <w:p w:rsidR="00B517ED" w:rsidRPr="00B517ED" w:rsidRDefault="00934500" w:rsidP="00B517ED">
      <w:pPr>
        <w:pStyle w:val="ab"/>
        <w:spacing w:after="0" w:line="360" w:lineRule="auto"/>
        <w:ind w:left="0" w:firstLine="567"/>
        <w:jc w:val="both"/>
      </w:pPr>
      <w:r w:rsidRPr="00934500">
        <w:rPr>
          <w:b/>
        </w:rPr>
        <w:t>Климатические условия.</w:t>
      </w:r>
      <w:r>
        <w:t xml:space="preserve"> </w:t>
      </w:r>
      <w:r w:rsidR="00B517ED" w:rsidRPr="00B517ED">
        <w:t xml:space="preserve">Климатические особенности </w:t>
      </w:r>
      <w:r w:rsidR="009521B7">
        <w:t>район</w:t>
      </w:r>
      <w:r w:rsidR="00B517ED" w:rsidRPr="00B517ED">
        <w:t>а определяются близостью Арктического бассейна. По циркуляционным условиям относится к сибирской области субарктической зоны. Арктический  воздух  в одноименном антициклоне, проходя над ледовой поверхностью Северного Ледовитого океана, действует,  как континентальный. Поэтому,   для климата  района характерна резкая  континентальность, которая проявляется в очень низких и относительно высоких летних температурах воздуха, в малом количестве атмосферных осадков, выпадающих главным образом в теплое время года.</w:t>
      </w:r>
    </w:p>
    <w:p w:rsidR="00B517ED" w:rsidRPr="00B517ED" w:rsidRDefault="00B517ED" w:rsidP="00B517ED">
      <w:pPr>
        <w:spacing w:line="360" w:lineRule="auto"/>
        <w:ind w:firstLine="567"/>
        <w:jc w:val="both"/>
      </w:pPr>
      <w:r w:rsidRPr="00B517ED">
        <w:t>Средние годовые температуры колеблются от -10º до -14ºС. Характерны очень низкие зимние температуры при устойчивой штилевой стратификации воздуха. Отрицательную среднесуточную температуру имеют 254 дня в году, причем в течение трех месяцев – в декабре, январе, феврале,  температура воздуха падает ниже -35º;  25-28 дней этих зимних месяцев характеризуются температурой ниже -40ºС. Средние положительные температуры от +5º до +15º</w:t>
      </w:r>
      <w:r w:rsidRPr="00B517ED">
        <w:rPr>
          <w:lang w:val="en-US"/>
        </w:rPr>
        <w:t>C</w:t>
      </w:r>
      <w:r w:rsidRPr="00B517ED">
        <w:t xml:space="preserve"> присущи всего трем месяцам – от  июня до августа включительно.</w:t>
      </w:r>
    </w:p>
    <w:p w:rsidR="00B517ED" w:rsidRPr="00B517ED" w:rsidRDefault="00B517ED" w:rsidP="00B517ED">
      <w:pPr>
        <w:spacing w:line="360" w:lineRule="auto"/>
        <w:ind w:firstLine="567"/>
        <w:jc w:val="both"/>
      </w:pPr>
      <w:r w:rsidRPr="00B517ED">
        <w:t>Летняя погода чрезвычайно непостоянна, и хотя средняя температура самого теплого месяца (июля) равняется +15,5ºС, случается, что она достигает (+30º) – (+35º).</w:t>
      </w:r>
    </w:p>
    <w:p w:rsidR="00B517ED" w:rsidRPr="00B517ED" w:rsidRDefault="00B517ED" w:rsidP="00B517ED">
      <w:pPr>
        <w:spacing w:line="360" w:lineRule="auto"/>
        <w:ind w:firstLine="567"/>
        <w:jc w:val="both"/>
      </w:pPr>
      <w:r w:rsidRPr="00B517ED">
        <w:lastRenderedPageBreak/>
        <w:t xml:space="preserve">Арктические воздушные массы с низкими температурами и малым влагосодержанием в любое время года свободно проникают на территорию </w:t>
      </w:r>
      <w:r w:rsidR="009521B7">
        <w:t>район</w:t>
      </w:r>
      <w:r w:rsidRPr="00B517ED">
        <w:t>а. С их мощным вторжением связаны волны морозов зимой и осенью, а также похолодания весной и летом, сопровождаемые сильными ночным и заморозками.</w:t>
      </w:r>
    </w:p>
    <w:p w:rsidR="00B517ED" w:rsidRPr="00B517ED" w:rsidRDefault="00B517ED" w:rsidP="00B517ED">
      <w:pPr>
        <w:spacing w:line="360" w:lineRule="auto"/>
        <w:ind w:firstLine="567"/>
        <w:jc w:val="both"/>
      </w:pPr>
      <w:r w:rsidRPr="00B517ED">
        <w:t xml:space="preserve">Основным фактором, определяющим характер климата холодного периода Среднеколымского </w:t>
      </w:r>
      <w:r w:rsidR="009521B7">
        <w:t>район</w:t>
      </w:r>
      <w:r w:rsidRPr="00B517ED">
        <w:t xml:space="preserve">а, является отрог азиатского антициклона. Продвижение циклонов с запада на восток в Среднеколымском </w:t>
      </w:r>
      <w:r w:rsidR="009521B7">
        <w:t>район</w:t>
      </w:r>
      <w:r w:rsidRPr="00B517ED">
        <w:t>е часто сопровождается сильными ветрами (особенно в феврале). А потепление в зимнее время происходит при северо-восточных ветрах. Обычно оно обусловлено притоком теплых и влажных масс воздуха с Тихого океана.</w:t>
      </w:r>
    </w:p>
    <w:p w:rsidR="00B517ED" w:rsidRPr="00B517ED" w:rsidRDefault="00B517ED" w:rsidP="00B517ED">
      <w:pPr>
        <w:spacing w:line="360" w:lineRule="auto"/>
        <w:ind w:firstLine="567"/>
        <w:jc w:val="both"/>
      </w:pPr>
      <w:r w:rsidRPr="00B517ED">
        <w:t>Суровые климатические условия способствуют существованию многолетней мерзлоты. Мерзлые толщи распространены повсеместно на всех элементах рельефа, на любых типах грунтов. Наибольшая мощность криолитозоны  200-</w:t>
      </w:r>
      <w:smartTag w:uri="urn:schemas-microsoft-com:office:smarttags" w:element="metricconverter">
        <w:smartTagPr>
          <w:attr w:name="ProductID" w:val="400 метров"/>
        </w:smartTagPr>
        <w:r w:rsidRPr="00B517ED">
          <w:t>400 метров</w:t>
        </w:r>
      </w:smartTag>
      <w:r w:rsidRPr="00B517ED">
        <w:t xml:space="preserve">, в горах до 650. Наибольшая глубина протаивания разных грунтов: песков – </w:t>
      </w:r>
      <w:smartTag w:uri="urn:schemas-microsoft-com:office:smarttags" w:element="metricconverter">
        <w:smartTagPr>
          <w:attr w:name="ProductID" w:val="2,5 м"/>
        </w:smartTagPr>
        <w:r w:rsidRPr="00B517ED">
          <w:t>2,5 м</w:t>
        </w:r>
      </w:smartTag>
      <w:r w:rsidRPr="00B517ED">
        <w:t xml:space="preserve">., супесей и суглинков – </w:t>
      </w:r>
      <w:smartTag w:uri="urn:schemas-microsoft-com:office:smarttags" w:element="metricconverter">
        <w:smartTagPr>
          <w:attr w:name="ProductID" w:val="1,5 м"/>
        </w:smartTagPr>
        <w:r w:rsidRPr="00B517ED">
          <w:t>1,5 м</w:t>
        </w:r>
      </w:smartTag>
      <w:r w:rsidRPr="00B517ED">
        <w:t xml:space="preserve">., торфа – </w:t>
      </w:r>
      <w:smartTag w:uri="urn:schemas-microsoft-com:office:smarttags" w:element="metricconverter">
        <w:smartTagPr>
          <w:attr w:name="ProductID" w:val="0,8 м"/>
        </w:smartTagPr>
        <w:r w:rsidRPr="00B517ED">
          <w:t>0,8 м</w:t>
        </w:r>
      </w:smartTag>
      <w:r w:rsidRPr="00B517ED">
        <w:t xml:space="preserve">. Наличие многолетней мерзлоты оказывает большое влияние на ряд процессов, определяющих характер физико-географических ландшафтов. </w:t>
      </w:r>
    </w:p>
    <w:p w:rsidR="00D90D56" w:rsidRDefault="00B517ED" w:rsidP="00B517ED">
      <w:pPr>
        <w:pStyle w:val="a6"/>
        <w:spacing w:before="0" w:beforeAutospacing="0" w:after="0" w:afterAutospacing="0" w:line="360" w:lineRule="auto"/>
        <w:ind w:firstLine="567"/>
        <w:jc w:val="both"/>
        <w:rPr>
          <w:szCs w:val="24"/>
        </w:rPr>
      </w:pPr>
      <w:r w:rsidRPr="00B517ED">
        <w:rPr>
          <w:szCs w:val="24"/>
        </w:rPr>
        <w:t xml:space="preserve"> Природные условия </w:t>
      </w:r>
      <w:r w:rsidR="009521B7">
        <w:rPr>
          <w:szCs w:val="24"/>
        </w:rPr>
        <w:t>район</w:t>
      </w:r>
      <w:r w:rsidRPr="00B517ED">
        <w:rPr>
          <w:szCs w:val="24"/>
        </w:rPr>
        <w:t xml:space="preserve">а (холодная продолжительная зима, короткое холодное лето, мерзлотные почвы) малоблагоприятны для земледелия и усложняют развитие животноводства. Средняя суточная температура выше 10°С держится на протяжении 60-65 дней в году. В таких условиях можно вырастить морозоустойчивые, раннеспелые сорта овощей. Первые осенние заморозки наступают в начале августа, последние весенние заморозки бывают до конца июня. </w:t>
      </w:r>
    </w:p>
    <w:p w:rsidR="00D33869" w:rsidRDefault="00D90D56" w:rsidP="00B517ED">
      <w:pPr>
        <w:pStyle w:val="a6"/>
        <w:spacing w:before="0" w:beforeAutospacing="0" w:after="0" w:afterAutospacing="0" w:line="360" w:lineRule="auto"/>
        <w:ind w:firstLine="567"/>
        <w:jc w:val="both"/>
      </w:pPr>
      <w:r w:rsidRPr="00D90D56">
        <w:rPr>
          <w:b/>
        </w:rPr>
        <w:t>Административно-территориальное деление.</w:t>
      </w:r>
      <w:r>
        <w:t xml:space="preserve"> </w:t>
      </w:r>
      <w:r w:rsidR="00D33869">
        <w:t xml:space="preserve">В Среднеколымском </w:t>
      </w:r>
      <w:r w:rsidR="009521B7">
        <w:t>район</w:t>
      </w:r>
      <w:r w:rsidR="00D33869">
        <w:t xml:space="preserve">е 15 населённых пунктов в составе одного городского и девяти сельских поселений: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5"/>
        <w:gridCol w:w="4369"/>
        <w:gridCol w:w="2750"/>
        <w:gridCol w:w="1797"/>
      </w:tblGrid>
      <w:tr w:rsidR="008172B4" w:rsidRPr="008172B4" w:rsidTr="008172B4">
        <w:tc>
          <w:tcPr>
            <w:tcW w:w="0" w:type="auto"/>
            <w:hideMark/>
          </w:tcPr>
          <w:p w:rsidR="00D33869" w:rsidRPr="008172B4" w:rsidRDefault="00D33869" w:rsidP="008172B4">
            <w:pPr>
              <w:jc w:val="center"/>
              <w:rPr>
                <w:b/>
                <w:bCs/>
                <w:sz w:val="20"/>
                <w:szCs w:val="20"/>
              </w:rPr>
            </w:pPr>
            <w:r w:rsidRPr="008172B4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4369" w:type="dxa"/>
            <w:hideMark/>
          </w:tcPr>
          <w:p w:rsidR="00D33869" w:rsidRPr="008172B4" w:rsidRDefault="00D33869" w:rsidP="008172B4">
            <w:pPr>
              <w:jc w:val="center"/>
              <w:rPr>
                <w:b/>
                <w:bCs/>
                <w:sz w:val="20"/>
                <w:szCs w:val="20"/>
              </w:rPr>
            </w:pPr>
            <w:r w:rsidRPr="008172B4">
              <w:rPr>
                <w:b/>
                <w:bCs/>
                <w:sz w:val="20"/>
                <w:szCs w:val="20"/>
              </w:rPr>
              <w:t>Городское и сельские поселения</w:t>
            </w:r>
          </w:p>
        </w:tc>
        <w:tc>
          <w:tcPr>
            <w:tcW w:w="0" w:type="auto"/>
            <w:hideMark/>
          </w:tcPr>
          <w:p w:rsidR="00D33869" w:rsidRPr="008172B4" w:rsidRDefault="00D33869" w:rsidP="008172B4">
            <w:pPr>
              <w:jc w:val="center"/>
              <w:rPr>
                <w:b/>
                <w:bCs/>
                <w:sz w:val="20"/>
                <w:szCs w:val="20"/>
              </w:rPr>
            </w:pPr>
            <w:r w:rsidRPr="008172B4">
              <w:rPr>
                <w:b/>
                <w:bCs/>
                <w:sz w:val="20"/>
                <w:szCs w:val="20"/>
              </w:rPr>
              <w:t>Административный центр</w:t>
            </w:r>
          </w:p>
        </w:tc>
        <w:tc>
          <w:tcPr>
            <w:tcW w:w="1797" w:type="dxa"/>
            <w:hideMark/>
          </w:tcPr>
          <w:p w:rsidR="00D33869" w:rsidRPr="008172B4" w:rsidRDefault="00D33869" w:rsidP="008172B4">
            <w:pPr>
              <w:jc w:val="center"/>
              <w:rPr>
                <w:b/>
                <w:bCs/>
                <w:sz w:val="20"/>
                <w:szCs w:val="20"/>
              </w:rPr>
            </w:pPr>
            <w:r w:rsidRPr="008172B4">
              <w:rPr>
                <w:b/>
                <w:bCs/>
                <w:sz w:val="20"/>
                <w:szCs w:val="20"/>
              </w:rPr>
              <w:t>Площадь,</w:t>
            </w:r>
            <w:r w:rsidRPr="008172B4">
              <w:rPr>
                <w:b/>
                <w:bCs/>
                <w:sz w:val="20"/>
                <w:szCs w:val="20"/>
              </w:rPr>
              <w:br/>
              <w:t>км</w:t>
            </w:r>
            <w:r w:rsidRPr="008172B4">
              <w:rPr>
                <w:b/>
                <w:bCs/>
                <w:sz w:val="20"/>
                <w:szCs w:val="20"/>
                <w:vertAlign w:val="superscript"/>
              </w:rPr>
              <w:t>2</w:t>
            </w:r>
          </w:p>
        </w:tc>
      </w:tr>
      <w:tr w:rsidR="008172B4" w:rsidRPr="008172B4" w:rsidTr="008172B4">
        <w:tc>
          <w:tcPr>
            <w:tcW w:w="0" w:type="auto"/>
            <w:hideMark/>
          </w:tcPr>
          <w:p w:rsidR="00D33869" w:rsidRPr="008172B4" w:rsidRDefault="00D33869" w:rsidP="008172B4">
            <w:pPr>
              <w:jc w:val="center"/>
              <w:rPr>
                <w:sz w:val="20"/>
                <w:szCs w:val="20"/>
              </w:rPr>
            </w:pPr>
            <w:r w:rsidRPr="008172B4">
              <w:rPr>
                <w:sz w:val="20"/>
                <w:szCs w:val="20"/>
              </w:rPr>
              <w:t>1</w:t>
            </w:r>
          </w:p>
        </w:tc>
        <w:tc>
          <w:tcPr>
            <w:tcW w:w="4369" w:type="dxa"/>
            <w:hideMark/>
          </w:tcPr>
          <w:p w:rsidR="00D33869" w:rsidRPr="008172B4" w:rsidRDefault="00D33869">
            <w:pPr>
              <w:rPr>
                <w:sz w:val="20"/>
                <w:szCs w:val="20"/>
              </w:rPr>
            </w:pPr>
            <w:r w:rsidRPr="008172B4">
              <w:rPr>
                <w:sz w:val="20"/>
                <w:szCs w:val="20"/>
              </w:rPr>
              <w:t xml:space="preserve">Городское поселение город Среднеколымск </w:t>
            </w:r>
          </w:p>
        </w:tc>
        <w:tc>
          <w:tcPr>
            <w:tcW w:w="0" w:type="auto"/>
            <w:hideMark/>
          </w:tcPr>
          <w:p w:rsidR="00D33869" w:rsidRPr="008172B4" w:rsidRDefault="00D33869">
            <w:pPr>
              <w:rPr>
                <w:color w:val="000000" w:themeColor="text1"/>
                <w:sz w:val="20"/>
                <w:szCs w:val="20"/>
              </w:rPr>
            </w:pPr>
            <w:r w:rsidRPr="008172B4">
              <w:rPr>
                <w:color w:val="000000" w:themeColor="text1"/>
                <w:sz w:val="20"/>
                <w:szCs w:val="20"/>
              </w:rPr>
              <w:t xml:space="preserve">город </w:t>
            </w:r>
            <w:hyperlink r:id="rId8" w:tooltip="Среднеколымск" w:history="1">
              <w:r w:rsidRPr="008172B4">
                <w:rPr>
                  <w:rStyle w:val="af7"/>
                  <w:color w:val="000000" w:themeColor="text1"/>
                  <w:sz w:val="20"/>
                  <w:szCs w:val="20"/>
                  <w:u w:val="none"/>
                </w:rPr>
                <w:t>Среднеколымск</w:t>
              </w:r>
            </w:hyperlink>
            <w:r w:rsidRPr="008172B4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797" w:type="dxa"/>
            <w:hideMark/>
          </w:tcPr>
          <w:p w:rsidR="00D33869" w:rsidRPr="008172B4" w:rsidRDefault="00D33869" w:rsidP="008172B4">
            <w:pPr>
              <w:jc w:val="right"/>
              <w:rPr>
                <w:sz w:val="20"/>
                <w:szCs w:val="20"/>
              </w:rPr>
            </w:pPr>
            <w:r w:rsidRPr="008172B4">
              <w:rPr>
                <w:sz w:val="20"/>
                <w:szCs w:val="20"/>
              </w:rPr>
              <w:t xml:space="preserve">273,93 </w:t>
            </w:r>
          </w:p>
        </w:tc>
      </w:tr>
      <w:tr w:rsidR="008172B4" w:rsidRPr="008172B4" w:rsidTr="008172B4">
        <w:tc>
          <w:tcPr>
            <w:tcW w:w="0" w:type="auto"/>
            <w:hideMark/>
          </w:tcPr>
          <w:p w:rsidR="00D33869" w:rsidRPr="008172B4" w:rsidRDefault="00D33869" w:rsidP="008172B4">
            <w:pPr>
              <w:jc w:val="center"/>
              <w:rPr>
                <w:sz w:val="20"/>
                <w:szCs w:val="20"/>
              </w:rPr>
            </w:pPr>
            <w:r w:rsidRPr="008172B4">
              <w:rPr>
                <w:sz w:val="20"/>
                <w:szCs w:val="20"/>
              </w:rPr>
              <w:t>2</w:t>
            </w:r>
          </w:p>
        </w:tc>
        <w:tc>
          <w:tcPr>
            <w:tcW w:w="4369" w:type="dxa"/>
            <w:hideMark/>
          </w:tcPr>
          <w:p w:rsidR="00D33869" w:rsidRPr="008172B4" w:rsidRDefault="00D33869">
            <w:pPr>
              <w:rPr>
                <w:sz w:val="20"/>
                <w:szCs w:val="20"/>
              </w:rPr>
            </w:pPr>
            <w:r w:rsidRPr="008172B4">
              <w:rPr>
                <w:sz w:val="20"/>
                <w:szCs w:val="20"/>
              </w:rPr>
              <w:t xml:space="preserve">Алазейский наслег </w:t>
            </w:r>
          </w:p>
        </w:tc>
        <w:tc>
          <w:tcPr>
            <w:tcW w:w="0" w:type="auto"/>
            <w:hideMark/>
          </w:tcPr>
          <w:p w:rsidR="00D33869" w:rsidRPr="008172B4" w:rsidRDefault="00D33869">
            <w:pPr>
              <w:rPr>
                <w:color w:val="000000" w:themeColor="text1"/>
                <w:sz w:val="20"/>
                <w:szCs w:val="20"/>
              </w:rPr>
            </w:pPr>
            <w:r w:rsidRPr="008172B4">
              <w:rPr>
                <w:color w:val="000000" w:themeColor="text1"/>
                <w:sz w:val="20"/>
                <w:szCs w:val="20"/>
              </w:rPr>
              <w:t xml:space="preserve">село </w:t>
            </w:r>
            <w:hyperlink r:id="rId9" w:tooltip="Аргахтах" w:history="1">
              <w:r w:rsidRPr="008172B4">
                <w:rPr>
                  <w:rStyle w:val="af7"/>
                  <w:color w:val="000000" w:themeColor="text1"/>
                  <w:sz w:val="20"/>
                  <w:szCs w:val="20"/>
                  <w:u w:val="none"/>
                </w:rPr>
                <w:t>Аргахтах</w:t>
              </w:r>
            </w:hyperlink>
            <w:r w:rsidRPr="008172B4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797" w:type="dxa"/>
            <w:hideMark/>
          </w:tcPr>
          <w:p w:rsidR="00D33869" w:rsidRPr="008172B4" w:rsidRDefault="00D33869" w:rsidP="008172B4">
            <w:pPr>
              <w:jc w:val="right"/>
              <w:rPr>
                <w:sz w:val="20"/>
                <w:szCs w:val="20"/>
              </w:rPr>
            </w:pPr>
            <w:r w:rsidRPr="008172B4">
              <w:rPr>
                <w:sz w:val="20"/>
                <w:szCs w:val="20"/>
              </w:rPr>
              <w:t xml:space="preserve">7207,10 </w:t>
            </w:r>
          </w:p>
        </w:tc>
      </w:tr>
      <w:tr w:rsidR="008172B4" w:rsidRPr="008172B4" w:rsidTr="008172B4">
        <w:tc>
          <w:tcPr>
            <w:tcW w:w="0" w:type="auto"/>
            <w:hideMark/>
          </w:tcPr>
          <w:p w:rsidR="00D33869" w:rsidRPr="008172B4" w:rsidRDefault="00D33869" w:rsidP="008172B4">
            <w:pPr>
              <w:jc w:val="center"/>
              <w:rPr>
                <w:sz w:val="20"/>
                <w:szCs w:val="20"/>
              </w:rPr>
            </w:pPr>
            <w:r w:rsidRPr="008172B4">
              <w:rPr>
                <w:sz w:val="20"/>
                <w:szCs w:val="20"/>
              </w:rPr>
              <w:t>3</w:t>
            </w:r>
          </w:p>
        </w:tc>
        <w:tc>
          <w:tcPr>
            <w:tcW w:w="4369" w:type="dxa"/>
            <w:hideMark/>
          </w:tcPr>
          <w:p w:rsidR="00D33869" w:rsidRPr="008172B4" w:rsidRDefault="00D33869">
            <w:pPr>
              <w:rPr>
                <w:sz w:val="20"/>
                <w:szCs w:val="20"/>
              </w:rPr>
            </w:pPr>
            <w:r w:rsidRPr="008172B4">
              <w:rPr>
                <w:sz w:val="20"/>
                <w:szCs w:val="20"/>
              </w:rPr>
              <w:t xml:space="preserve">Байдинский наслег </w:t>
            </w:r>
          </w:p>
        </w:tc>
        <w:tc>
          <w:tcPr>
            <w:tcW w:w="0" w:type="auto"/>
            <w:hideMark/>
          </w:tcPr>
          <w:p w:rsidR="00D33869" w:rsidRPr="008172B4" w:rsidRDefault="00D33869">
            <w:pPr>
              <w:rPr>
                <w:color w:val="000000" w:themeColor="text1"/>
                <w:sz w:val="20"/>
                <w:szCs w:val="20"/>
              </w:rPr>
            </w:pPr>
            <w:r w:rsidRPr="008172B4">
              <w:rPr>
                <w:color w:val="000000" w:themeColor="text1"/>
                <w:sz w:val="20"/>
                <w:szCs w:val="20"/>
              </w:rPr>
              <w:t xml:space="preserve">село </w:t>
            </w:r>
            <w:hyperlink r:id="rId10" w:tooltip="Налимск (страница отсутствует)" w:history="1">
              <w:r w:rsidRPr="008172B4">
                <w:rPr>
                  <w:rStyle w:val="af7"/>
                  <w:color w:val="000000" w:themeColor="text1"/>
                  <w:sz w:val="20"/>
                  <w:szCs w:val="20"/>
                  <w:u w:val="none"/>
                </w:rPr>
                <w:t>Налимск</w:t>
              </w:r>
            </w:hyperlink>
            <w:r w:rsidRPr="008172B4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797" w:type="dxa"/>
            <w:hideMark/>
          </w:tcPr>
          <w:p w:rsidR="00D33869" w:rsidRPr="008172B4" w:rsidRDefault="00D33869" w:rsidP="008172B4">
            <w:pPr>
              <w:jc w:val="right"/>
              <w:rPr>
                <w:sz w:val="20"/>
                <w:szCs w:val="20"/>
              </w:rPr>
            </w:pPr>
            <w:r w:rsidRPr="008172B4">
              <w:rPr>
                <w:sz w:val="20"/>
                <w:szCs w:val="20"/>
              </w:rPr>
              <w:t xml:space="preserve">6847,48 </w:t>
            </w:r>
          </w:p>
        </w:tc>
      </w:tr>
      <w:tr w:rsidR="008172B4" w:rsidRPr="008172B4" w:rsidTr="008172B4">
        <w:tc>
          <w:tcPr>
            <w:tcW w:w="0" w:type="auto"/>
            <w:hideMark/>
          </w:tcPr>
          <w:p w:rsidR="00D33869" w:rsidRPr="008172B4" w:rsidRDefault="00D33869" w:rsidP="008172B4">
            <w:pPr>
              <w:jc w:val="center"/>
              <w:rPr>
                <w:sz w:val="20"/>
                <w:szCs w:val="20"/>
              </w:rPr>
            </w:pPr>
            <w:r w:rsidRPr="008172B4">
              <w:rPr>
                <w:sz w:val="20"/>
                <w:szCs w:val="20"/>
              </w:rPr>
              <w:t>4</w:t>
            </w:r>
          </w:p>
        </w:tc>
        <w:tc>
          <w:tcPr>
            <w:tcW w:w="4369" w:type="dxa"/>
            <w:hideMark/>
          </w:tcPr>
          <w:p w:rsidR="00D33869" w:rsidRPr="008172B4" w:rsidRDefault="00D33869">
            <w:pPr>
              <w:rPr>
                <w:sz w:val="20"/>
                <w:szCs w:val="20"/>
              </w:rPr>
            </w:pPr>
            <w:r w:rsidRPr="008172B4">
              <w:rPr>
                <w:sz w:val="20"/>
                <w:szCs w:val="20"/>
              </w:rPr>
              <w:t xml:space="preserve">Берёзовский национальный (кочевой) наслег </w:t>
            </w:r>
          </w:p>
        </w:tc>
        <w:tc>
          <w:tcPr>
            <w:tcW w:w="0" w:type="auto"/>
            <w:hideMark/>
          </w:tcPr>
          <w:p w:rsidR="00D33869" w:rsidRPr="008172B4" w:rsidRDefault="00D33869">
            <w:pPr>
              <w:rPr>
                <w:color w:val="000000" w:themeColor="text1"/>
                <w:sz w:val="20"/>
                <w:szCs w:val="20"/>
              </w:rPr>
            </w:pPr>
            <w:r w:rsidRPr="008172B4">
              <w:rPr>
                <w:color w:val="000000" w:themeColor="text1"/>
                <w:sz w:val="20"/>
                <w:szCs w:val="20"/>
              </w:rPr>
              <w:t xml:space="preserve">село </w:t>
            </w:r>
            <w:hyperlink r:id="rId11" w:tooltip="Берёзовка (Среднеколымский улус) (страница отсутствует)" w:history="1">
              <w:r w:rsidRPr="008172B4">
                <w:rPr>
                  <w:rStyle w:val="af7"/>
                  <w:color w:val="000000" w:themeColor="text1"/>
                  <w:sz w:val="20"/>
                  <w:szCs w:val="20"/>
                  <w:u w:val="none"/>
                </w:rPr>
                <w:t>Берёзовка</w:t>
              </w:r>
            </w:hyperlink>
            <w:r w:rsidRPr="008172B4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797" w:type="dxa"/>
            <w:hideMark/>
          </w:tcPr>
          <w:p w:rsidR="00D33869" w:rsidRPr="008172B4" w:rsidRDefault="00D33869" w:rsidP="008172B4">
            <w:pPr>
              <w:jc w:val="right"/>
              <w:rPr>
                <w:sz w:val="20"/>
                <w:szCs w:val="20"/>
              </w:rPr>
            </w:pPr>
            <w:r w:rsidRPr="008172B4">
              <w:rPr>
                <w:sz w:val="20"/>
                <w:szCs w:val="20"/>
              </w:rPr>
              <w:t xml:space="preserve">42461,00 </w:t>
            </w:r>
          </w:p>
        </w:tc>
      </w:tr>
      <w:tr w:rsidR="008172B4" w:rsidRPr="008172B4" w:rsidTr="008172B4">
        <w:tc>
          <w:tcPr>
            <w:tcW w:w="0" w:type="auto"/>
            <w:hideMark/>
          </w:tcPr>
          <w:p w:rsidR="00D33869" w:rsidRPr="008172B4" w:rsidRDefault="00D33869" w:rsidP="008172B4">
            <w:pPr>
              <w:jc w:val="center"/>
              <w:rPr>
                <w:sz w:val="20"/>
                <w:szCs w:val="20"/>
              </w:rPr>
            </w:pPr>
            <w:r w:rsidRPr="008172B4">
              <w:rPr>
                <w:sz w:val="20"/>
                <w:szCs w:val="20"/>
              </w:rPr>
              <w:t>5</w:t>
            </w:r>
          </w:p>
        </w:tc>
        <w:tc>
          <w:tcPr>
            <w:tcW w:w="4369" w:type="dxa"/>
            <w:hideMark/>
          </w:tcPr>
          <w:p w:rsidR="00D33869" w:rsidRPr="008172B4" w:rsidRDefault="00D33869">
            <w:pPr>
              <w:rPr>
                <w:sz w:val="20"/>
                <w:szCs w:val="20"/>
              </w:rPr>
            </w:pPr>
            <w:r w:rsidRPr="008172B4">
              <w:rPr>
                <w:sz w:val="20"/>
                <w:szCs w:val="20"/>
              </w:rPr>
              <w:t xml:space="preserve">Кангаласский 1-й наслег </w:t>
            </w:r>
          </w:p>
        </w:tc>
        <w:tc>
          <w:tcPr>
            <w:tcW w:w="0" w:type="auto"/>
            <w:hideMark/>
          </w:tcPr>
          <w:p w:rsidR="00D33869" w:rsidRPr="008172B4" w:rsidRDefault="00D33869">
            <w:pPr>
              <w:rPr>
                <w:color w:val="000000" w:themeColor="text1"/>
                <w:sz w:val="20"/>
                <w:szCs w:val="20"/>
              </w:rPr>
            </w:pPr>
            <w:r w:rsidRPr="008172B4">
              <w:rPr>
                <w:color w:val="000000" w:themeColor="text1"/>
                <w:sz w:val="20"/>
                <w:szCs w:val="20"/>
              </w:rPr>
              <w:t xml:space="preserve">село </w:t>
            </w:r>
            <w:hyperlink r:id="rId12" w:tooltip="Алеко-Кюёль (страница отсутствует)" w:history="1">
              <w:r w:rsidRPr="008172B4">
                <w:rPr>
                  <w:rStyle w:val="af7"/>
                  <w:color w:val="000000" w:themeColor="text1"/>
                  <w:sz w:val="20"/>
                  <w:szCs w:val="20"/>
                  <w:u w:val="none"/>
                </w:rPr>
                <w:t>Алеко-Кюёль</w:t>
              </w:r>
            </w:hyperlink>
            <w:r w:rsidRPr="008172B4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797" w:type="dxa"/>
            <w:hideMark/>
          </w:tcPr>
          <w:p w:rsidR="00D33869" w:rsidRPr="008172B4" w:rsidRDefault="00D33869" w:rsidP="008172B4">
            <w:pPr>
              <w:jc w:val="right"/>
              <w:rPr>
                <w:sz w:val="20"/>
                <w:szCs w:val="20"/>
              </w:rPr>
            </w:pPr>
            <w:r w:rsidRPr="008172B4">
              <w:rPr>
                <w:sz w:val="20"/>
                <w:szCs w:val="20"/>
              </w:rPr>
              <w:t xml:space="preserve">17419,17 </w:t>
            </w:r>
          </w:p>
        </w:tc>
      </w:tr>
      <w:tr w:rsidR="008172B4" w:rsidRPr="008172B4" w:rsidTr="008172B4">
        <w:tc>
          <w:tcPr>
            <w:tcW w:w="0" w:type="auto"/>
            <w:hideMark/>
          </w:tcPr>
          <w:p w:rsidR="00D33869" w:rsidRPr="008172B4" w:rsidRDefault="00D33869" w:rsidP="008172B4">
            <w:pPr>
              <w:jc w:val="center"/>
              <w:rPr>
                <w:sz w:val="20"/>
                <w:szCs w:val="20"/>
              </w:rPr>
            </w:pPr>
            <w:r w:rsidRPr="008172B4">
              <w:rPr>
                <w:sz w:val="20"/>
                <w:szCs w:val="20"/>
              </w:rPr>
              <w:t>6</w:t>
            </w:r>
          </w:p>
        </w:tc>
        <w:tc>
          <w:tcPr>
            <w:tcW w:w="4369" w:type="dxa"/>
            <w:hideMark/>
          </w:tcPr>
          <w:p w:rsidR="00D33869" w:rsidRPr="008172B4" w:rsidRDefault="00D33869">
            <w:pPr>
              <w:rPr>
                <w:sz w:val="20"/>
                <w:szCs w:val="20"/>
              </w:rPr>
            </w:pPr>
            <w:r w:rsidRPr="008172B4">
              <w:rPr>
                <w:sz w:val="20"/>
                <w:szCs w:val="20"/>
              </w:rPr>
              <w:t xml:space="preserve">Кангаласский 2-й наслег </w:t>
            </w:r>
          </w:p>
        </w:tc>
        <w:tc>
          <w:tcPr>
            <w:tcW w:w="0" w:type="auto"/>
            <w:hideMark/>
          </w:tcPr>
          <w:p w:rsidR="00D33869" w:rsidRPr="008172B4" w:rsidRDefault="00D33869">
            <w:pPr>
              <w:rPr>
                <w:color w:val="000000" w:themeColor="text1"/>
                <w:sz w:val="20"/>
                <w:szCs w:val="20"/>
              </w:rPr>
            </w:pPr>
            <w:r w:rsidRPr="008172B4">
              <w:rPr>
                <w:color w:val="000000" w:themeColor="text1"/>
                <w:sz w:val="20"/>
                <w:szCs w:val="20"/>
              </w:rPr>
              <w:t xml:space="preserve">село </w:t>
            </w:r>
            <w:hyperlink r:id="rId13" w:tooltip="Эбях" w:history="1">
              <w:r w:rsidRPr="008172B4">
                <w:rPr>
                  <w:rStyle w:val="af7"/>
                  <w:color w:val="000000" w:themeColor="text1"/>
                  <w:sz w:val="20"/>
                  <w:szCs w:val="20"/>
                  <w:u w:val="none"/>
                </w:rPr>
                <w:t>Эбях</w:t>
              </w:r>
            </w:hyperlink>
            <w:r w:rsidRPr="008172B4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797" w:type="dxa"/>
            <w:hideMark/>
          </w:tcPr>
          <w:p w:rsidR="00D33869" w:rsidRPr="008172B4" w:rsidRDefault="00D33869" w:rsidP="008172B4">
            <w:pPr>
              <w:jc w:val="right"/>
              <w:rPr>
                <w:sz w:val="20"/>
                <w:szCs w:val="20"/>
              </w:rPr>
            </w:pPr>
            <w:r w:rsidRPr="008172B4">
              <w:rPr>
                <w:sz w:val="20"/>
                <w:szCs w:val="20"/>
              </w:rPr>
              <w:t xml:space="preserve">13746,48 </w:t>
            </w:r>
          </w:p>
        </w:tc>
      </w:tr>
      <w:tr w:rsidR="008172B4" w:rsidRPr="008172B4" w:rsidTr="008172B4">
        <w:tc>
          <w:tcPr>
            <w:tcW w:w="0" w:type="auto"/>
            <w:hideMark/>
          </w:tcPr>
          <w:p w:rsidR="00D33869" w:rsidRPr="008172B4" w:rsidRDefault="00D33869" w:rsidP="008172B4">
            <w:pPr>
              <w:jc w:val="center"/>
              <w:rPr>
                <w:sz w:val="20"/>
                <w:szCs w:val="20"/>
              </w:rPr>
            </w:pPr>
            <w:r w:rsidRPr="008172B4">
              <w:rPr>
                <w:sz w:val="20"/>
                <w:szCs w:val="20"/>
              </w:rPr>
              <w:t>7</w:t>
            </w:r>
          </w:p>
        </w:tc>
        <w:tc>
          <w:tcPr>
            <w:tcW w:w="4369" w:type="dxa"/>
            <w:hideMark/>
          </w:tcPr>
          <w:p w:rsidR="00D33869" w:rsidRPr="008172B4" w:rsidRDefault="00D33869">
            <w:pPr>
              <w:rPr>
                <w:sz w:val="20"/>
                <w:szCs w:val="20"/>
              </w:rPr>
            </w:pPr>
            <w:r w:rsidRPr="008172B4">
              <w:rPr>
                <w:sz w:val="20"/>
                <w:szCs w:val="20"/>
              </w:rPr>
              <w:t xml:space="preserve">Мятисский 1-й наслег </w:t>
            </w:r>
          </w:p>
        </w:tc>
        <w:tc>
          <w:tcPr>
            <w:tcW w:w="0" w:type="auto"/>
            <w:hideMark/>
          </w:tcPr>
          <w:p w:rsidR="00D33869" w:rsidRPr="008172B4" w:rsidRDefault="00D33869">
            <w:pPr>
              <w:rPr>
                <w:color w:val="000000" w:themeColor="text1"/>
                <w:sz w:val="20"/>
                <w:szCs w:val="20"/>
              </w:rPr>
            </w:pPr>
            <w:r w:rsidRPr="008172B4">
              <w:rPr>
                <w:color w:val="000000" w:themeColor="text1"/>
                <w:sz w:val="20"/>
                <w:szCs w:val="20"/>
              </w:rPr>
              <w:t xml:space="preserve">село </w:t>
            </w:r>
            <w:hyperlink r:id="rId14" w:tooltip="Сылгы-Ытар (страница отсутствует)" w:history="1">
              <w:r w:rsidRPr="008172B4">
                <w:rPr>
                  <w:rStyle w:val="af7"/>
                  <w:color w:val="000000" w:themeColor="text1"/>
                  <w:sz w:val="20"/>
                  <w:szCs w:val="20"/>
                  <w:u w:val="none"/>
                </w:rPr>
                <w:t>Сылгы-Ытар</w:t>
              </w:r>
            </w:hyperlink>
            <w:r w:rsidRPr="008172B4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797" w:type="dxa"/>
            <w:hideMark/>
          </w:tcPr>
          <w:p w:rsidR="00D33869" w:rsidRPr="008172B4" w:rsidRDefault="00D33869" w:rsidP="008172B4">
            <w:pPr>
              <w:jc w:val="right"/>
              <w:rPr>
                <w:sz w:val="20"/>
                <w:szCs w:val="20"/>
              </w:rPr>
            </w:pPr>
            <w:r w:rsidRPr="008172B4">
              <w:rPr>
                <w:sz w:val="20"/>
                <w:szCs w:val="20"/>
              </w:rPr>
              <w:t xml:space="preserve">9547,05 </w:t>
            </w:r>
          </w:p>
        </w:tc>
      </w:tr>
      <w:tr w:rsidR="008172B4" w:rsidRPr="008172B4" w:rsidTr="008172B4">
        <w:tc>
          <w:tcPr>
            <w:tcW w:w="0" w:type="auto"/>
            <w:hideMark/>
          </w:tcPr>
          <w:p w:rsidR="00D33869" w:rsidRPr="008172B4" w:rsidRDefault="00D33869" w:rsidP="008172B4">
            <w:pPr>
              <w:jc w:val="center"/>
              <w:rPr>
                <w:sz w:val="20"/>
                <w:szCs w:val="20"/>
              </w:rPr>
            </w:pPr>
            <w:r w:rsidRPr="008172B4">
              <w:rPr>
                <w:sz w:val="20"/>
                <w:szCs w:val="20"/>
              </w:rPr>
              <w:t>8</w:t>
            </w:r>
          </w:p>
        </w:tc>
        <w:tc>
          <w:tcPr>
            <w:tcW w:w="4369" w:type="dxa"/>
            <w:hideMark/>
          </w:tcPr>
          <w:p w:rsidR="00D33869" w:rsidRPr="008172B4" w:rsidRDefault="00D33869">
            <w:pPr>
              <w:rPr>
                <w:sz w:val="20"/>
                <w:szCs w:val="20"/>
              </w:rPr>
            </w:pPr>
            <w:r w:rsidRPr="008172B4">
              <w:rPr>
                <w:sz w:val="20"/>
                <w:szCs w:val="20"/>
              </w:rPr>
              <w:t xml:space="preserve">Мятисский 2-й наслег </w:t>
            </w:r>
          </w:p>
        </w:tc>
        <w:tc>
          <w:tcPr>
            <w:tcW w:w="0" w:type="auto"/>
            <w:hideMark/>
          </w:tcPr>
          <w:p w:rsidR="00D33869" w:rsidRPr="008172B4" w:rsidRDefault="00D33869">
            <w:pPr>
              <w:rPr>
                <w:color w:val="000000" w:themeColor="text1"/>
                <w:sz w:val="20"/>
                <w:szCs w:val="20"/>
              </w:rPr>
            </w:pPr>
            <w:r w:rsidRPr="008172B4">
              <w:rPr>
                <w:color w:val="000000" w:themeColor="text1"/>
                <w:sz w:val="20"/>
                <w:szCs w:val="20"/>
              </w:rPr>
              <w:t xml:space="preserve">село </w:t>
            </w:r>
            <w:hyperlink r:id="rId15" w:tooltip="Сватай (страница отсутствует)" w:history="1">
              <w:r w:rsidRPr="008172B4">
                <w:rPr>
                  <w:rStyle w:val="af7"/>
                  <w:color w:val="000000" w:themeColor="text1"/>
                  <w:sz w:val="20"/>
                  <w:szCs w:val="20"/>
                  <w:u w:val="none"/>
                </w:rPr>
                <w:t>Сватай</w:t>
              </w:r>
            </w:hyperlink>
            <w:r w:rsidRPr="008172B4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797" w:type="dxa"/>
            <w:hideMark/>
          </w:tcPr>
          <w:p w:rsidR="00D33869" w:rsidRPr="008172B4" w:rsidRDefault="00D33869" w:rsidP="008172B4">
            <w:pPr>
              <w:jc w:val="right"/>
              <w:rPr>
                <w:sz w:val="20"/>
                <w:szCs w:val="20"/>
              </w:rPr>
            </w:pPr>
            <w:r w:rsidRPr="008172B4">
              <w:rPr>
                <w:sz w:val="20"/>
                <w:szCs w:val="20"/>
              </w:rPr>
              <w:t xml:space="preserve">10328,27 </w:t>
            </w:r>
          </w:p>
        </w:tc>
      </w:tr>
      <w:tr w:rsidR="008172B4" w:rsidRPr="008172B4" w:rsidTr="008172B4">
        <w:tc>
          <w:tcPr>
            <w:tcW w:w="0" w:type="auto"/>
            <w:hideMark/>
          </w:tcPr>
          <w:p w:rsidR="00D33869" w:rsidRPr="008172B4" w:rsidRDefault="00D33869" w:rsidP="008172B4">
            <w:pPr>
              <w:jc w:val="center"/>
              <w:rPr>
                <w:sz w:val="20"/>
                <w:szCs w:val="20"/>
              </w:rPr>
            </w:pPr>
            <w:r w:rsidRPr="008172B4"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4369" w:type="dxa"/>
            <w:hideMark/>
          </w:tcPr>
          <w:p w:rsidR="00D33869" w:rsidRPr="008172B4" w:rsidRDefault="00D33869">
            <w:pPr>
              <w:rPr>
                <w:sz w:val="20"/>
                <w:szCs w:val="20"/>
              </w:rPr>
            </w:pPr>
            <w:r w:rsidRPr="008172B4">
              <w:rPr>
                <w:sz w:val="20"/>
                <w:szCs w:val="20"/>
              </w:rPr>
              <w:t xml:space="preserve">Сень-Кюёльский наслег </w:t>
            </w:r>
          </w:p>
        </w:tc>
        <w:tc>
          <w:tcPr>
            <w:tcW w:w="0" w:type="auto"/>
            <w:hideMark/>
          </w:tcPr>
          <w:p w:rsidR="00D33869" w:rsidRPr="008172B4" w:rsidRDefault="00D33869">
            <w:pPr>
              <w:rPr>
                <w:color w:val="000000" w:themeColor="text1"/>
                <w:sz w:val="20"/>
                <w:szCs w:val="20"/>
              </w:rPr>
            </w:pPr>
            <w:r w:rsidRPr="008172B4">
              <w:rPr>
                <w:color w:val="000000" w:themeColor="text1"/>
                <w:sz w:val="20"/>
                <w:szCs w:val="20"/>
              </w:rPr>
              <w:t xml:space="preserve">село </w:t>
            </w:r>
            <w:hyperlink r:id="rId16" w:tooltip="Ойусардах (страница отсутствует)" w:history="1">
              <w:r w:rsidRPr="008172B4">
                <w:rPr>
                  <w:rStyle w:val="af7"/>
                  <w:color w:val="000000" w:themeColor="text1"/>
                  <w:sz w:val="20"/>
                  <w:szCs w:val="20"/>
                  <w:u w:val="none"/>
                </w:rPr>
                <w:t>Ойусардах</w:t>
              </w:r>
            </w:hyperlink>
            <w:r w:rsidRPr="008172B4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797" w:type="dxa"/>
            <w:hideMark/>
          </w:tcPr>
          <w:p w:rsidR="00D33869" w:rsidRPr="008172B4" w:rsidRDefault="00D33869" w:rsidP="008172B4">
            <w:pPr>
              <w:jc w:val="right"/>
              <w:rPr>
                <w:sz w:val="20"/>
                <w:szCs w:val="20"/>
              </w:rPr>
            </w:pPr>
            <w:r w:rsidRPr="008172B4">
              <w:rPr>
                <w:sz w:val="20"/>
                <w:szCs w:val="20"/>
              </w:rPr>
              <w:t xml:space="preserve">8238,12 </w:t>
            </w:r>
          </w:p>
        </w:tc>
      </w:tr>
      <w:tr w:rsidR="008172B4" w:rsidRPr="008172B4" w:rsidTr="008172B4">
        <w:tc>
          <w:tcPr>
            <w:tcW w:w="0" w:type="auto"/>
            <w:hideMark/>
          </w:tcPr>
          <w:p w:rsidR="00D33869" w:rsidRPr="008172B4" w:rsidRDefault="00D33869" w:rsidP="008172B4">
            <w:pPr>
              <w:jc w:val="center"/>
              <w:rPr>
                <w:sz w:val="20"/>
                <w:szCs w:val="20"/>
              </w:rPr>
            </w:pPr>
            <w:r w:rsidRPr="008172B4">
              <w:rPr>
                <w:sz w:val="20"/>
                <w:szCs w:val="20"/>
              </w:rPr>
              <w:t>10</w:t>
            </w:r>
          </w:p>
        </w:tc>
        <w:tc>
          <w:tcPr>
            <w:tcW w:w="4369" w:type="dxa"/>
            <w:hideMark/>
          </w:tcPr>
          <w:p w:rsidR="00D33869" w:rsidRPr="008172B4" w:rsidRDefault="00D33869">
            <w:pPr>
              <w:rPr>
                <w:sz w:val="20"/>
                <w:szCs w:val="20"/>
              </w:rPr>
            </w:pPr>
            <w:r w:rsidRPr="008172B4">
              <w:rPr>
                <w:sz w:val="20"/>
                <w:szCs w:val="20"/>
              </w:rPr>
              <w:t xml:space="preserve">Хатынгнахский наслег </w:t>
            </w:r>
          </w:p>
        </w:tc>
        <w:tc>
          <w:tcPr>
            <w:tcW w:w="0" w:type="auto"/>
            <w:hideMark/>
          </w:tcPr>
          <w:p w:rsidR="00D33869" w:rsidRPr="008172B4" w:rsidRDefault="00D33869">
            <w:pPr>
              <w:rPr>
                <w:color w:val="000000" w:themeColor="text1"/>
                <w:sz w:val="20"/>
                <w:szCs w:val="20"/>
              </w:rPr>
            </w:pPr>
            <w:r w:rsidRPr="008172B4">
              <w:rPr>
                <w:color w:val="000000" w:themeColor="text1"/>
                <w:sz w:val="20"/>
                <w:szCs w:val="20"/>
              </w:rPr>
              <w:t xml:space="preserve">село </w:t>
            </w:r>
            <w:hyperlink r:id="rId17" w:tooltip="Хатынгнах (Якутия) (страница отсутствует)" w:history="1">
              <w:r w:rsidRPr="008172B4">
                <w:rPr>
                  <w:rStyle w:val="af7"/>
                  <w:color w:val="000000" w:themeColor="text1"/>
                  <w:sz w:val="20"/>
                  <w:szCs w:val="20"/>
                  <w:u w:val="none"/>
                </w:rPr>
                <w:t>Хатынгнах</w:t>
              </w:r>
            </w:hyperlink>
            <w:r w:rsidRPr="008172B4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797" w:type="dxa"/>
            <w:hideMark/>
          </w:tcPr>
          <w:p w:rsidR="00D33869" w:rsidRPr="008172B4" w:rsidRDefault="00D33869" w:rsidP="008172B4">
            <w:pPr>
              <w:jc w:val="right"/>
              <w:rPr>
                <w:sz w:val="20"/>
                <w:szCs w:val="20"/>
              </w:rPr>
            </w:pPr>
            <w:r w:rsidRPr="008172B4">
              <w:rPr>
                <w:sz w:val="20"/>
                <w:szCs w:val="20"/>
              </w:rPr>
              <w:t>8980,21</w:t>
            </w:r>
          </w:p>
        </w:tc>
      </w:tr>
    </w:tbl>
    <w:p w:rsidR="00D33869" w:rsidRDefault="00D33869" w:rsidP="001F3A13">
      <w:pPr>
        <w:spacing w:line="276" w:lineRule="auto"/>
        <w:ind w:firstLine="567"/>
        <w:jc w:val="both"/>
      </w:pPr>
    </w:p>
    <w:p w:rsidR="001F3A13" w:rsidRDefault="001F3A13" w:rsidP="00C1261A">
      <w:pPr>
        <w:spacing w:line="360" w:lineRule="auto"/>
        <w:ind w:firstLine="567"/>
        <w:jc w:val="both"/>
      </w:pPr>
      <w:r>
        <w:t>Транспортные связи поддерживаются речным и воздушным видами транспорта. Пристани на р. Колыма - Среднеколымск.</w:t>
      </w:r>
    </w:p>
    <w:p w:rsidR="001F3A13" w:rsidRDefault="001F3A13" w:rsidP="00C1261A">
      <w:pPr>
        <w:spacing w:line="360" w:lineRule="auto"/>
        <w:ind w:firstLine="567"/>
        <w:jc w:val="both"/>
      </w:pPr>
      <w:r>
        <w:t xml:space="preserve">Транспортные пути Среднеколымского </w:t>
      </w:r>
      <w:r w:rsidR="009521B7">
        <w:t>район</w:t>
      </w:r>
      <w:r>
        <w:t>а:</w:t>
      </w:r>
    </w:p>
    <w:p w:rsidR="001F3A13" w:rsidRDefault="001F3A13" w:rsidP="00C1261A">
      <w:pPr>
        <w:spacing w:line="360" w:lineRule="auto"/>
        <w:ind w:firstLine="567"/>
        <w:jc w:val="both"/>
        <w:rPr>
          <w:color w:val="000000"/>
        </w:rPr>
      </w:pPr>
      <w:r>
        <w:rPr>
          <w:color w:val="000000"/>
        </w:rPr>
        <w:t>- Аэропорт в г. Среднеколымске.</w:t>
      </w:r>
    </w:p>
    <w:p w:rsidR="001F3A13" w:rsidRDefault="001F3A13" w:rsidP="00C1261A">
      <w:pPr>
        <w:spacing w:line="360" w:lineRule="auto"/>
        <w:ind w:firstLine="567"/>
        <w:jc w:val="both"/>
        <w:rPr>
          <w:color w:val="000000"/>
        </w:rPr>
      </w:pPr>
      <w:r>
        <w:rPr>
          <w:color w:val="000000"/>
        </w:rPr>
        <w:t xml:space="preserve">- </w:t>
      </w:r>
      <w:r w:rsidR="00163F6A">
        <w:rPr>
          <w:color w:val="000000"/>
        </w:rPr>
        <w:t>Р</w:t>
      </w:r>
      <w:r>
        <w:rPr>
          <w:color w:val="000000"/>
        </w:rPr>
        <w:t>ека-Колыма. Пристань в г. Среднеколымске.</w:t>
      </w:r>
    </w:p>
    <w:p w:rsidR="001F3A13" w:rsidRDefault="001F3A13" w:rsidP="00C1261A">
      <w:pPr>
        <w:spacing w:line="360" w:lineRule="auto"/>
        <w:ind w:firstLine="567"/>
        <w:jc w:val="both"/>
        <w:rPr>
          <w:color w:val="000000"/>
        </w:rPr>
      </w:pPr>
      <w:r>
        <w:rPr>
          <w:color w:val="000000"/>
        </w:rPr>
        <w:t>Автозимники Среднеколымск - Березовка, Среднеколымск – Налимск – Сватай - Эбях, Среднеколымск - Аргахтах, Среднеколымск - Алеко-Кюель, Среднеколымск - Сылгы-Ытар - Ойусардах, Среднеколымск - Хатынгнах.</w:t>
      </w:r>
    </w:p>
    <w:p w:rsidR="001F3A13" w:rsidRDefault="001F3A13" w:rsidP="00C1261A">
      <w:pPr>
        <w:spacing w:line="360" w:lineRule="auto"/>
        <w:ind w:firstLine="567"/>
        <w:jc w:val="both"/>
      </w:pPr>
      <w:r>
        <w:t xml:space="preserve">г. Среднеколымск от столицы республики г. Якутска находится на расстоянии: наземным путем - 2664, водным - 3940 км, воздушным - 1485 км. </w:t>
      </w:r>
    </w:p>
    <w:p w:rsidR="00C1261A" w:rsidRPr="00C1261A" w:rsidRDefault="00C1261A" w:rsidP="00C1261A">
      <w:pPr>
        <w:spacing w:line="360" w:lineRule="auto"/>
        <w:ind w:firstLine="567"/>
        <w:jc w:val="both"/>
      </w:pPr>
      <w:r w:rsidRPr="00C1261A">
        <w:t xml:space="preserve">Таким образом, географическое положение </w:t>
      </w:r>
      <w:r w:rsidR="009521B7">
        <w:t>район</w:t>
      </w:r>
      <w:r w:rsidRPr="00C1261A">
        <w:t>а относительно не выгодное, так как он отделен от г.Якутска и центральных районов Якутии большими расстояниями и труднодоступными хребтами. Наземных дорог круглогодичного использования нет (не считая автозимников). Из-за отдаленности, суровых природных условий, малой численности населения затрудняется хозяйственное развитие территории. Экономические связи с Центральной Якутией осуществляются сложным путем, включая проходы по Лене, морям Лаптевых и Восточно-Сибирскому, по реке Колыме. Прямую воздушную связь Среднеколымск имеет только с Якутском.</w:t>
      </w:r>
    </w:p>
    <w:p w:rsidR="00B517ED" w:rsidRDefault="00B517ED" w:rsidP="001F3A13">
      <w:pPr>
        <w:spacing w:line="276" w:lineRule="auto"/>
        <w:ind w:firstLine="567"/>
        <w:jc w:val="both"/>
      </w:pPr>
    </w:p>
    <w:p w:rsidR="003B61CE" w:rsidRPr="00320DBF" w:rsidRDefault="00222C94" w:rsidP="00320DBF">
      <w:pPr>
        <w:pStyle w:val="2"/>
        <w:jc w:val="both"/>
        <w:rPr>
          <w:color w:val="auto"/>
        </w:rPr>
      </w:pPr>
      <w:bookmarkStart w:id="3" w:name="_Toc532814780"/>
      <w:r w:rsidRPr="00320DBF">
        <w:rPr>
          <w:color w:val="auto"/>
        </w:rPr>
        <w:t>1.2.</w:t>
      </w:r>
      <w:r w:rsidR="003B61CE" w:rsidRPr="00320DBF">
        <w:rPr>
          <w:color w:val="auto"/>
        </w:rPr>
        <w:t xml:space="preserve"> Оценка достигнутых целей и задач социально – экономического </w:t>
      </w:r>
      <w:r w:rsidRPr="00320DBF">
        <w:rPr>
          <w:color w:val="auto"/>
        </w:rPr>
        <w:t xml:space="preserve">развития </w:t>
      </w:r>
      <w:r w:rsidR="003B61CE" w:rsidRPr="00320DBF">
        <w:rPr>
          <w:color w:val="auto"/>
        </w:rPr>
        <w:t xml:space="preserve">муниципального </w:t>
      </w:r>
      <w:r w:rsidR="00AE2F02" w:rsidRPr="00320DBF">
        <w:rPr>
          <w:color w:val="auto"/>
        </w:rPr>
        <w:t>образования</w:t>
      </w:r>
      <w:r w:rsidR="003B61CE" w:rsidRPr="00320DBF">
        <w:rPr>
          <w:color w:val="auto"/>
        </w:rPr>
        <w:t xml:space="preserve"> «</w:t>
      </w:r>
      <w:r w:rsidR="00AE2F02" w:rsidRPr="00320DBF">
        <w:rPr>
          <w:color w:val="auto"/>
        </w:rPr>
        <w:t>Средне</w:t>
      </w:r>
      <w:r w:rsidR="003B61CE" w:rsidRPr="00320DBF">
        <w:rPr>
          <w:color w:val="auto"/>
        </w:rPr>
        <w:t>колымский улус (район)»</w:t>
      </w:r>
      <w:bookmarkEnd w:id="3"/>
    </w:p>
    <w:p w:rsidR="003B61CE" w:rsidRDefault="003B61CE" w:rsidP="00224CBE">
      <w:pPr>
        <w:pStyle w:val="NoSpacing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22C94" w:rsidRPr="00222C94" w:rsidRDefault="00222C94" w:rsidP="00163F6A">
      <w:pPr>
        <w:spacing w:line="360" w:lineRule="auto"/>
        <w:ind w:firstLine="567"/>
        <w:jc w:val="both"/>
      </w:pPr>
      <w:r w:rsidRPr="00222C94">
        <w:t>В 201</w:t>
      </w:r>
      <w:r>
        <w:t>3</w:t>
      </w:r>
      <w:r w:rsidRPr="00222C94">
        <w:t>-201</w:t>
      </w:r>
      <w:r>
        <w:t>6</w:t>
      </w:r>
      <w:r w:rsidRPr="00222C94">
        <w:t xml:space="preserve"> годах стратегические цели социально-экономического развития </w:t>
      </w:r>
      <w:r>
        <w:t>МО «Среднеколымский улус (район)»</w:t>
      </w:r>
      <w:r w:rsidRPr="00222C94">
        <w:t xml:space="preserve"> были закреплены в </w:t>
      </w:r>
      <w:r>
        <w:t xml:space="preserve">Программе </w:t>
      </w:r>
      <w:r w:rsidR="003B61CE" w:rsidRPr="00645D56">
        <w:t xml:space="preserve">социально-экономического развития </w:t>
      </w:r>
      <w:r w:rsidR="00AE2F02">
        <w:t>Средне</w:t>
      </w:r>
      <w:r w:rsidR="003B61CE" w:rsidRPr="00645D56">
        <w:t>колымского</w:t>
      </w:r>
      <w:r w:rsidR="00AE2F02">
        <w:t xml:space="preserve"> улуса</w:t>
      </w:r>
      <w:r w:rsidR="003B61CE" w:rsidRPr="00645D56">
        <w:t xml:space="preserve"> </w:t>
      </w:r>
      <w:r w:rsidR="00AE2F02">
        <w:t>(</w:t>
      </w:r>
      <w:r w:rsidR="003B61CE" w:rsidRPr="00645D56">
        <w:t>района</w:t>
      </w:r>
      <w:r w:rsidR="00AE2F02">
        <w:t>)</w:t>
      </w:r>
      <w:r w:rsidR="003B61CE" w:rsidRPr="00645D56">
        <w:t xml:space="preserve"> на 201</w:t>
      </w:r>
      <w:r w:rsidR="00AE2F02">
        <w:t>3</w:t>
      </w:r>
      <w:r w:rsidR="003B61CE" w:rsidRPr="00645D56">
        <w:t>-2016 годы</w:t>
      </w:r>
      <w:r>
        <w:t>,</w:t>
      </w:r>
      <w:r w:rsidR="003B61CE" w:rsidRPr="00645D56">
        <w:t xml:space="preserve"> утвержден</w:t>
      </w:r>
      <w:r>
        <w:t>ной</w:t>
      </w:r>
      <w:r w:rsidR="003B61CE" w:rsidRPr="00645D56">
        <w:t xml:space="preserve"> решением улусного (районного) Совета депутатов</w:t>
      </w:r>
      <w:r w:rsidR="003B61CE">
        <w:t xml:space="preserve"> муниципального </w:t>
      </w:r>
      <w:r w:rsidR="00AE2F02">
        <w:t>образования</w:t>
      </w:r>
      <w:r w:rsidR="003B61CE" w:rsidRPr="00645D56">
        <w:t xml:space="preserve"> «</w:t>
      </w:r>
      <w:r w:rsidR="00AE2F02">
        <w:t>Средне</w:t>
      </w:r>
      <w:r w:rsidR="003B61CE" w:rsidRPr="00645D56">
        <w:t>к</w:t>
      </w:r>
      <w:r w:rsidR="003B61CE">
        <w:t xml:space="preserve">олымский </w:t>
      </w:r>
      <w:r w:rsidR="00AE2F02">
        <w:t>улус (</w:t>
      </w:r>
      <w:r w:rsidR="003B61CE">
        <w:t>район</w:t>
      </w:r>
      <w:r w:rsidR="00AE2F02">
        <w:t>)</w:t>
      </w:r>
      <w:r w:rsidR="003B61CE">
        <w:t xml:space="preserve">» </w:t>
      </w:r>
      <w:r w:rsidR="003B61CE" w:rsidRPr="00403EBB">
        <w:t xml:space="preserve">от </w:t>
      </w:r>
      <w:r w:rsidR="00403EBB" w:rsidRPr="00403EBB">
        <w:t>22.03.2012</w:t>
      </w:r>
      <w:r w:rsidR="003B61CE" w:rsidRPr="00403EBB">
        <w:t xml:space="preserve"> года №</w:t>
      </w:r>
      <w:r w:rsidR="00403EBB" w:rsidRPr="00403EBB">
        <w:t>42</w:t>
      </w:r>
      <w:r w:rsidR="003B61CE" w:rsidRPr="00403EBB">
        <w:t>.</w:t>
      </w:r>
      <w:r w:rsidR="00AE2F02">
        <w:t xml:space="preserve"> </w:t>
      </w:r>
      <w:r w:rsidRPr="00222C94">
        <w:t xml:space="preserve">В указанной комплексной Программе были определены ключевые направления деятельности органов местного самоуправления </w:t>
      </w:r>
      <w:r>
        <w:t>Среднеколымского</w:t>
      </w:r>
      <w:r w:rsidRPr="00222C94">
        <w:t xml:space="preserve"> района, способств</w:t>
      </w:r>
      <w:r>
        <w:t>овавшие</w:t>
      </w:r>
      <w:r w:rsidRPr="00222C94">
        <w:t xml:space="preserve"> </w:t>
      </w:r>
      <w:r w:rsidRPr="00222C94">
        <w:lastRenderedPageBreak/>
        <w:t>решению основных проблем и обеспеч</w:t>
      </w:r>
      <w:r>
        <w:t>ению</w:t>
      </w:r>
      <w:r w:rsidRPr="00222C94">
        <w:t xml:space="preserve"> достижени</w:t>
      </w:r>
      <w:r>
        <w:t>я</w:t>
      </w:r>
      <w:r w:rsidRPr="00222C94">
        <w:t xml:space="preserve"> стратегических целей и задач в рамках приоритетных направлений.</w:t>
      </w:r>
    </w:p>
    <w:p w:rsidR="00163F6A" w:rsidRPr="00BE13DD" w:rsidRDefault="00163F6A" w:rsidP="00163F6A">
      <w:pPr>
        <w:pStyle w:val="ab"/>
        <w:spacing w:line="360" w:lineRule="auto"/>
        <w:ind w:left="0" w:firstLine="567"/>
        <w:jc w:val="both"/>
      </w:pPr>
      <w:r w:rsidRPr="00BE13DD">
        <w:t xml:space="preserve">По оценке численности постоянного населения на 01 октября 2016 года, проводимого Территориальным органом Федеральной службы государственной статистики РС(Я), население Среднеколымского </w:t>
      </w:r>
      <w:r w:rsidR="009521B7">
        <w:t>район</w:t>
      </w:r>
      <w:r w:rsidRPr="00BE13DD">
        <w:t>а составляет 7564 человек, из них в городе проживает 3507, в сельской местности – 4057 человек.(2015- 7538, 3488, 4050; 2014- 7558, 3524, 4034)</w:t>
      </w:r>
    </w:p>
    <w:p w:rsidR="00163F6A" w:rsidRPr="00BE13DD" w:rsidRDefault="00163F6A" w:rsidP="00163F6A">
      <w:pPr>
        <w:pStyle w:val="afd"/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E13DD">
        <w:rPr>
          <w:rFonts w:ascii="Times New Roman" w:hAnsi="Times New Roman"/>
          <w:sz w:val="24"/>
          <w:szCs w:val="24"/>
        </w:rPr>
        <w:t xml:space="preserve">В </w:t>
      </w:r>
      <w:r w:rsidR="008E2737">
        <w:rPr>
          <w:rFonts w:ascii="Times New Roman" w:hAnsi="Times New Roman"/>
          <w:sz w:val="24"/>
          <w:szCs w:val="24"/>
        </w:rPr>
        <w:t>районе</w:t>
      </w:r>
      <w:r w:rsidRPr="00BE13DD">
        <w:rPr>
          <w:rFonts w:ascii="Times New Roman" w:hAnsi="Times New Roman"/>
          <w:sz w:val="24"/>
          <w:szCs w:val="24"/>
        </w:rPr>
        <w:t xml:space="preserve"> имеется всего 185 хозяйствующих субъектов, в т.ч. 158 крупных и средних организаций и предприятий (24-ООО, 11- администраций, 26-образования, 12-культуры, 8-гос.учр.). Основу экономики Среднеколымского </w:t>
      </w:r>
      <w:r w:rsidR="009521B7">
        <w:rPr>
          <w:rFonts w:ascii="Times New Roman" w:hAnsi="Times New Roman"/>
          <w:sz w:val="24"/>
          <w:szCs w:val="24"/>
        </w:rPr>
        <w:t>район</w:t>
      </w:r>
      <w:r w:rsidRPr="00BE13DD">
        <w:rPr>
          <w:rFonts w:ascii="Times New Roman" w:hAnsi="Times New Roman"/>
          <w:sz w:val="24"/>
          <w:szCs w:val="24"/>
        </w:rPr>
        <w:t>а</w:t>
      </w:r>
      <w:r w:rsidR="008E2737">
        <w:rPr>
          <w:rFonts w:ascii="Times New Roman" w:hAnsi="Times New Roman"/>
          <w:sz w:val="24"/>
          <w:szCs w:val="24"/>
        </w:rPr>
        <w:t xml:space="preserve"> (района)</w:t>
      </w:r>
      <w:r w:rsidRPr="00BE13DD">
        <w:rPr>
          <w:rFonts w:ascii="Times New Roman" w:hAnsi="Times New Roman"/>
          <w:sz w:val="24"/>
          <w:szCs w:val="24"/>
        </w:rPr>
        <w:t xml:space="preserve"> составляют отрасли сельского хозяйства (мясомолочное скотоводство, мясное табунное коневодство, оленеводство), пушной промысел и обрабатывающей промышленности.</w:t>
      </w:r>
    </w:p>
    <w:p w:rsidR="00163F6A" w:rsidRPr="00BE13DD" w:rsidRDefault="00163F6A" w:rsidP="00163F6A">
      <w:pPr>
        <w:pStyle w:val="ab"/>
        <w:spacing w:line="360" w:lineRule="auto"/>
        <w:ind w:left="0" w:firstLine="567"/>
        <w:jc w:val="both"/>
      </w:pPr>
      <w:r w:rsidRPr="00BE13DD">
        <w:t>Численность работников в организациях на 01 ноября т.г. составила всего 1774 человек.</w:t>
      </w:r>
      <w:r w:rsidR="008E2737">
        <w:t xml:space="preserve"> </w:t>
      </w:r>
      <w:r w:rsidRPr="00BE13DD">
        <w:t xml:space="preserve">(2015-1803; 2014-1830; 2013-1859; 2012- 1953) </w:t>
      </w:r>
    </w:p>
    <w:p w:rsidR="00163F6A" w:rsidRPr="00BE13DD" w:rsidRDefault="00163F6A" w:rsidP="00163F6A">
      <w:pPr>
        <w:pStyle w:val="ab"/>
        <w:spacing w:line="360" w:lineRule="auto"/>
        <w:ind w:left="0" w:firstLine="567"/>
        <w:jc w:val="both"/>
      </w:pPr>
      <w:r w:rsidRPr="00BE13DD">
        <w:t xml:space="preserve">Среднемесячная заработная плата составила 43288,9 рублей, что на 2,1% выше уровня соответствующего периода </w:t>
      </w:r>
      <w:r w:rsidR="008E2737">
        <w:t>2015г.</w:t>
      </w:r>
      <w:r w:rsidRPr="00BE13DD">
        <w:t xml:space="preserve"> (2015- 42609; 2014-39437,5; 2013-34614,4; 2012-26839,3) В том числе по городской местности – 47598,8 (2015- 47116,1 рублей ;2014-43143,7; 2013- 37981,5; 2012-30215,3), по сельской местности – 35346,1 (2015- 34648,1 рублей; 2014- 32913,9; 2013-28639,1; 2012-20433). </w:t>
      </w:r>
    </w:p>
    <w:p w:rsidR="00163F6A" w:rsidRPr="00BE13DD" w:rsidRDefault="00163F6A" w:rsidP="00163F6A">
      <w:pPr>
        <w:pStyle w:val="ab"/>
        <w:spacing w:line="360" w:lineRule="auto"/>
        <w:ind w:left="0" w:firstLine="567"/>
        <w:jc w:val="both"/>
      </w:pPr>
      <w:r w:rsidRPr="00BE13DD">
        <w:t xml:space="preserve">Отгружено товаров, работ и услуг в действующих ценах на 508728 тыс. рублей, что составляет 107,3% к уровню соответствующего периода </w:t>
      </w:r>
      <w:r w:rsidR="008E2737">
        <w:t>2015</w:t>
      </w:r>
      <w:r w:rsidRPr="00BE13DD">
        <w:t xml:space="preserve"> года. (2015-414320; 2014-250678тыс.руб.)</w:t>
      </w:r>
    </w:p>
    <w:p w:rsidR="00163F6A" w:rsidRPr="00BE13DD" w:rsidRDefault="00163F6A" w:rsidP="00163F6A">
      <w:pPr>
        <w:pStyle w:val="ab"/>
        <w:spacing w:line="360" w:lineRule="auto"/>
        <w:ind w:left="0" w:firstLine="567"/>
        <w:jc w:val="both"/>
      </w:pPr>
      <w:r w:rsidRPr="00BE13DD">
        <w:t>Объем цельномолочной продукции составил 202-72,9% (2015-255 тонн- (2014г- 338</w:t>
      </w:r>
      <w:r w:rsidR="008E2737">
        <w:t>т).</w:t>
      </w:r>
      <w:r w:rsidRPr="00BE13DD">
        <w:t xml:space="preserve"> Объем</w:t>
      </w:r>
      <w:r w:rsidR="008E2737">
        <w:t xml:space="preserve"> </w:t>
      </w:r>
      <w:r w:rsidRPr="00BE13DD">
        <w:t>масла животного составил 10,2- 57%, (2015-17,8 тонн-92,9%(в 2014г.- 19,4)</w:t>
      </w:r>
      <w:r w:rsidR="008E2737">
        <w:t>.</w:t>
      </w:r>
      <w:r w:rsidRPr="00BE13DD">
        <w:t xml:space="preserve"> Объем производства хлебобулочных изделий- 319,2- 102,4% (2015- 311,8; в 2014г-333,8), объем производства кондитерских изделий- 14,6- 121,1%( 2015-12,1; в 2014г.- 4т). </w:t>
      </w:r>
    </w:p>
    <w:p w:rsidR="00163F6A" w:rsidRPr="00BE13DD" w:rsidRDefault="00163F6A" w:rsidP="00163F6A">
      <w:pPr>
        <w:pStyle w:val="ab"/>
        <w:spacing w:line="360" w:lineRule="auto"/>
        <w:ind w:left="0" w:firstLine="567"/>
        <w:jc w:val="both"/>
      </w:pPr>
      <w:r w:rsidRPr="00BE13DD">
        <w:t xml:space="preserve">По состоянию на </w:t>
      </w:r>
      <w:r w:rsidR="008E2737">
        <w:t>3</w:t>
      </w:r>
      <w:r w:rsidRPr="00BE13DD">
        <w:t>1.1</w:t>
      </w:r>
      <w:r w:rsidR="008E2737">
        <w:t>2</w:t>
      </w:r>
      <w:r w:rsidRPr="00BE13DD">
        <w:t xml:space="preserve">.2016 года на территории Среднеколымского </w:t>
      </w:r>
      <w:r w:rsidR="008E2737">
        <w:t>района</w:t>
      </w:r>
      <w:r w:rsidRPr="00BE13DD">
        <w:t xml:space="preserve"> функционируют 74 стационарных и нестационарных торговых объектов, в том числе:</w:t>
      </w:r>
    </w:p>
    <w:p w:rsidR="00163F6A" w:rsidRPr="00BE13DD" w:rsidRDefault="00163F6A" w:rsidP="00163F6A">
      <w:pPr>
        <w:numPr>
          <w:ilvl w:val="0"/>
          <w:numId w:val="36"/>
        </w:numPr>
        <w:tabs>
          <w:tab w:val="clear" w:pos="360"/>
          <w:tab w:val="num" w:pos="993"/>
        </w:tabs>
        <w:suppressAutoHyphens/>
        <w:spacing w:line="360" w:lineRule="auto"/>
        <w:ind w:left="0" w:firstLine="709"/>
        <w:jc w:val="both"/>
      </w:pPr>
      <w:r w:rsidRPr="00BE13DD">
        <w:t>предприятий розничной торговли –10 торговых объектов;</w:t>
      </w:r>
    </w:p>
    <w:p w:rsidR="00163F6A" w:rsidRPr="00BE13DD" w:rsidRDefault="00163F6A" w:rsidP="00163F6A">
      <w:pPr>
        <w:numPr>
          <w:ilvl w:val="0"/>
          <w:numId w:val="35"/>
        </w:numPr>
        <w:tabs>
          <w:tab w:val="clear" w:pos="360"/>
          <w:tab w:val="num" w:pos="993"/>
        </w:tabs>
        <w:suppressAutoHyphens/>
        <w:spacing w:line="360" w:lineRule="auto"/>
        <w:ind w:left="0" w:firstLine="709"/>
        <w:jc w:val="both"/>
      </w:pPr>
      <w:r w:rsidRPr="00BE13DD">
        <w:t xml:space="preserve">торговых центров - 3, где размещены 35 торговых мест, </w:t>
      </w:r>
    </w:p>
    <w:p w:rsidR="00163F6A" w:rsidRPr="00BE13DD" w:rsidRDefault="00163F6A" w:rsidP="00163F6A">
      <w:pPr>
        <w:numPr>
          <w:ilvl w:val="0"/>
          <w:numId w:val="35"/>
        </w:numPr>
        <w:tabs>
          <w:tab w:val="clear" w:pos="360"/>
          <w:tab w:val="num" w:pos="993"/>
        </w:tabs>
        <w:suppressAutoHyphens/>
        <w:spacing w:line="360" w:lineRule="auto"/>
        <w:ind w:left="0" w:firstLine="709"/>
        <w:jc w:val="both"/>
      </w:pPr>
      <w:r w:rsidRPr="00BE13DD">
        <w:t>торговых объектов индивидуальных предпринимателей – 62.</w:t>
      </w:r>
    </w:p>
    <w:p w:rsidR="00163F6A" w:rsidRPr="00BE13DD" w:rsidRDefault="00163F6A" w:rsidP="00163F6A">
      <w:pPr>
        <w:pStyle w:val="310"/>
        <w:spacing w:line="360" w:lineRule="auto"/>
        <w:ind w:firstLine="567"/>
        <w:rPr>
          <w:szCs w:val="24"/>
        </w:rPr>
      </w:pPr>
      <w:r w:rsidRPr="00BE13DD">
        <w:rPr>
          <w:szCs w:val="24"/>
        </w:rPr>
        <w:lastRenderedPageBreak/>
        <w:t>В структуре формирования оборота розничной торговли доля торговых предприятий составила 18,45%; субъекты малого предпринимательства – 24,35%; индивидуальные предприниматели –57,2%.</w:t>
      </w:r>
    </w:p>
    <w:p w:rsidR="00163F6A" w:rsidRPr="00BE13DD" w:rsidRDefault="00163F6A" w:rsidP="00163F6A">
      <w:pPr>
        <w:pStyle w:val="ab"/>
        <w:spacing w:line="360" w:lineRule="auto"/>
        <w:ind w:left="0" w:firstLine="567"/>
        <w:jc w:val="both"/>
      </w:pPr>
      <w:r w:rsidRPr="00BE13DD">
        <w:t xml:space="preserve">Оборот розничной торговли составил 710225,2 тыс.руб. Наблюдается снижение от уровня </w:t>
      </w:r>
      <w:r w:rsidR="008E2737">
        <w:t>2015</w:t>
      </w:r>
      <w:r w:rsidRPr="00BE13DD">
        <w:t xml:space="preserve"> года на 0,6% в сопоставимых ценах 2015-655817,8 (2014-528764т.р.). На душу населения приходится 93895,5 рублей. </w:t>
      </w:r>
    </w:p>
    <w:p w:rsidR="00163F6A" w:rsidRPr="00BE13DD" w:rsidRDefault="00163F6A" w:rsidP="00163F6A">
      <w:pPr>
        <w:pStyle w:val="ab"/>
        <w:spacing w:line="360" w:lineRule="auto"/>
        <w:ind w:left="0" w:firstLine="567"/>
        <w:jc w:val="both"/>
      </w:pPr>
      <w:r w:rsidRPr="00BE13DD">
        <w:t xml:space="preserve">Оборот общественного питания составил 23065,2 тыс. руб. Наблюдается снижение от уровня </w:t>
      </w:r>
      <w:r w:rsidR="008E2737">
        <w:t>2015</w:t>
      </w:r>
      <w:r w:rsidRPr="00BE13DD">
        <w:t xml:space="preserve"> года на 8,8% в сопоставимых ценах (2015- 23660; 2014-23454,6т.р.). На душу населения приходится 3049,3 рублей. </w:t>
      </w:r>
    </w:p>
    <w:p w:rsidR="00163F6A" w:rsidRPr="00BE13DD" w:rsidRDefault="00163F6A" w:rsidP="00163F6A">
      <w:pPr>
        <w:pStyle w:val="ab"/>
        <w:spacing w:line="360" w:lineRule="auto"/>
        <w:ind w:left="0" w:firstLine="567"/>
        <w:jc w:val="both"/>
      </w:pPr>
      <w:r w:rsidRPr="00BE13DD">
        <w:t>Объем платных услуг составил 92720,3 тыс. руб.</w:t>
      </w:r>
      <w:r>
        <w:t xml:space="preserve"> </w:t>
      </w:r>
      <w:r w:rsidRPr="00BE13DD">
        <w:t xml:space="preserve">(2015-88157,4 т.р., 2014- 58598,7 т.р.) Наблюдается снижение к уровню </w:t>
      </w:r>
      <w:r w:rsidR="008E2737">
        <w:t>2015</w:t>
      </w:r>
      <w:r w:rsidRPr="00BE13DD">
        <w:t xml:space="preserve"> года в сопоставимых ценах 0,4%. На душу населения приходится 12258,1 рублей. </w:t>
      </w:r>
    </w:p>
    <w:p w:rsidR="00163F6A" w:rsidRPr="00BE13DD" w:rsidRDefault="00163F6A" w:rsidP="008E2737">
      <w:pPr>
        <w:pStyle w:val="ab"/>
        <w:spacing w:line="360" w:lineRule="auto"/>
        <w:ind w:left="0" w:firstLine="567"/>
        <w:jc w:val="both"/>
      </w:pPr>
      <w:r w:rsidRPr="00BE13DD">
        <w:t xml:space="preserve">Поголовье КРС на </w:t>
      </w:r>
      <w:r w:rsidR="008E2737">
        <w:t>3</w:t>
      </w:r>
      <w:r w:rsidRPr="00BE13DD">
        <w:t>1 декабря 2016 года состав</w:t>
      </w:r>
      <w:r w:rsidR="008E2737">
        <w:t>ило</w:t>
      </w:r>
      <w:r w:rsidRPr="00BE13DD">
        <w:t xml:space="preserve"> 2085 голов, что составля</w:t>
      </w:r>
      <w:r w:rsidR="008E2737">
        <w:t>ет</w:t>
      </w:r>
      <w:r w:rsidRPr="00BE13DD">
        <w:t xml:space="preserve"> 71,3% к уровню </w:t>
      </w:r>
      <w:r w:rsidR="008E2737">
        <w:t xml:space="preserve">2015 </w:t>
      </w:r>
      <w:r w:rsidRPr="00BE13DD">
        <w:t>года (2015-1521; 2014- 2005 гол).</w:t>
      </w:r>
      <w:r w:rsidRPr="00BE13DD">
        <w:tab/>
        <w:t>Поголовье коров составило 590 голов (по сравнению с прошлым годом 85,8%) (2015- 688; 2014-860 гол).</w:t>
      </w:r>
      <w:r w:rsidR="008E2737">
        <w:t xml:space="preserve"> </w:t>
      </w:r>
      <w:r w:rsidRPr="00BE13DD">
        <w:t xml:space="preserve">Поголовье лошадей составило 2975 голов (по сравнению с </w:t>
      </w:r>
      <w:r w:rsidR="008E2737">
        <w:t>2015 годом</w:t>
      </w:r>
      <w:r w:rsidRPr="00BE13DD">
        <w:t xml:space="preserve"> 75,9 %) (2015-3920; 2014-4529 гол). Олени составляют 2121голов (по сравнению с </w:t>
      </w:r>
      <w:r w:rsidR="008E2737">
        <w:t>2015</w:t>
      </w:r>
      <w:r w:rsidRPr="00BE13DD">
        <w:t xml:space="preserve"> годом - на 103,2%) (2015- 2056; 2014-2177 гол). Поголовье птиц составили 340 гол, по сравнению с </w:t>
      </w:r>
      <w:r w:rsidR="008E2737">
        <w:t>2015</w:t>
      </w:r>
      <w:r w:rsidRPr="00BE13DD">
        <w:t xml:space="preserve"> годом 120,6 % (2015-282; 2014-250 гол). Поголовье свиней -10 голов, от уровня </w:t>
      </w:r>
      <w:r w:rsidR="008E2737">
        <w:t>2015</w:t>
      </w:r>
      <w:r w:rsidRPr="00BE13DD">
        <w:t xml:space="preserve"> года – 71,4% (2015-14; 2014-17 гол).</w:t>
      </w:r>
    </w:p>
    <w:p w:rsidR="00163F6A" w:rsidRPr="00BE13DD" w:rsidRDefault="00163F6A" w:rsidP="00163F6A">
      <w:pPr>
        <w:pStyle w:val="ab"/>
        <w:spacing w:line="360" w:lineRule="auto"/>
        <w:jc w:val="both"/>
      </w:pPr>
    </w:p>
    <w:p w:rsidR="00163F6A" w:rsidRPr="00BE13DD" w:rsidRDefault="00163F6A" w:rsidP="008E2737">
      <w:pPr>
        <w:pStyle w:val="ab"/>
        <w:spacing w:line="360" w:lineRule="auto"/>
        <w:ind w:left="0" w:firstLine="567"/>
        <w:jc w:val="both"/>
      </w:pPr>
      <w:r w:rsidRPr="00BE13DD">
        <w:t xml:space="preserve">Объем скота и птицы на убой в живом весе составляет на </w:t>
      </w:r>
      <w:r w:rsidR="008E2737">
        <w:t>3</w:t>
      </w:r>
      <w:r w:rsidRPr="00BE13DD">
        <w:t xml:space="preserve">1 декабря 2016 года 304,8 тонн. По сравнению с </w:t>
      </w:r>
      <w:r w:rsidR="008E2737">
        <w:t>2015</w:t>
      </w:r>
      <w:r w:rsidRPr="00BE13DD">
        <w:t xml:space="preserve"> годом составило 105,8% (2015-288,1т; 2014-155,5 т)</w:t>
      </w:r>
    </w:p>
    <w:p w:rsidR="00163F6A" w:rsidRPr="00BE13DD" w:rsidRDefault="00163F6A" w:rsidP="008E2737">
      <w:pPr>
        <w:pStyle w:val="ab"/>
        <w:spacing w:line="360" w:lineRule="auto"/>
        <w:ind w:left="0" w:firstLine="567"/>
        <w:jc w:val="both"/>
      </w:pPr>
      <w:r w:rsidRPr="00BE13DD">
        <w:t xml:space="preserve">Производство молока составило 1116,3 тонн, по сравнению с </w:t>
      </w:r>
      <w:r w:rsidR="008E2737">
        <w:t>2015</w:t>
      </w:r>
      <w:r w:rsidRPr="00BE13DD">
        <w:t xml:space="preserve"> годом составило 80,1 % (2015- 1393,7; 2014-1411,2 т).</w:t>
      </w:r>
    </w:p>
    <w:p w:rsidR="00163F6A" w:rsidRPr="00BE13DD" w:rsidRDefault="00163F6A" w:rsidP="008E2737">
      <w:pPr>
        <w:pStyle w:val="ab"/>
        <w:spacing w:line="360" w:lineRule="auto"/>
        <w:ind w:left="0" w:firstLine="567"/>
        <w:jc w:val="both"/>
      </w:pPr>
      <w:r w:rsidRPr="00BE13DD">
        <w:t xml:space="preserve">Производство яиц составило 72,4 тыс.шт. По сравнению с </w:t>
      </w:r>
      <w:r w:rsidR="008E2737">
        <w:t>2015</w:t>
      </w:r>
      <w:r w:rsidRPr="00BE13DD">
        <w:t xml:space="preserve"> годом  -99,2 %. (2015- 73; 2014-72 тыс.шт.)</w:t>
      </w:r>
    </w:p>
    <w:p w:rsidR="00163F6A" w:rsidRPr="00BE13DD" w:rsidRDefault="00163F6A" w:rsidP="008E2737">
      <w:pPr>
        <w:spacing w:line="360" w:lineRule="auto"/>
        <w:ind w:firstLine="567"/>
        <w:jc w:val="both"/>
      </w:pPr>
      <w:r w:rsidRPr="00BE13DD">
        <w:rPr>
          <w:b/>
        </w:rPr>
        <w:tab/>
      </w:r>
      <w:r w:rsidRPr="00BE13DD">
        <w:t>За 1</w:t>
      </w:r>
      <w:r w:rsidR="008E2737">
        <w:t>2</w:t>
      </w:r>
      <w:r w:rsidRPr="00BE13DD">
        <w:t xml:space="preserve"> месяцев 2016 года выполнено работ по виду деятельности «Строительство» на 231975 тыс. руб., что в 3,2 раза выше показателей соответствующего периода 2015 года (2015-71630 т.р.; 2014- 86412 т.р.). Крупных и средних предприятий строительства в </w:t>
      </w:r>
      <w:r w:rsidR="009521B7">
        <w:t>район</w:t>
      </w:r>
      <w:r w:rsidRPr="00BE13DD">
        <w:t xml:space="preserve">е нет. Введено 17 жилых дома. Общей площадью-1122 кв.метров. Введено на 1000 жителей 148,3 кв.метров общей площади. </w:t>
      </w:r>
      <w:r w:rsidRPr="00BE13DD">
        <w:lastRenderedPageBreak/>
        <w:t>(2015- соответственно 15 домов, 1851 м2, 245,6</w:t>
      </w:r>
      <w:r w:rsidR="008E2737">
        <w:t xml:space="preserve"> </w:t>
      </w:r>
      <w:r w:rsidRPr="00BE13DD">
        <w:t>м2; 2014г- соотв 31 ж.д., 2398 кв.м., 317,3 кв.м.)</w:t>
      </w:r>
    </w:p>
    <w:p w:rsidR="00163F6A" w:rsidRPr="00BE13DD" w:rsidRDefault="00163F6A" w:rsidP="008E2737">
      <w:pPr>
        <w:pStyle w:val="ab"/>
        <w:spacing w:line="360" w:lineRule="auto"/>
        <w:ind w:left="0" w:firstLine="567"/>
        <w:jc w:val="both"/>
      </w:pPr>
      <w:r w:rsidRPr="00BE13DD">
        <w:t>За 1</w:t>
      </w:r>
      <w:r w:rsidR="008E2737">
        <w:t>2</w:t>
      </w:r>
      <w:r w:rsidRPr="00BE13DD">
        <w:t xml:space="preserve"> месяцев 2016 года в целом по </w:t>
      </w:r>
      <w:r w:rsidR="009521B7">
        <w:t>район</w:t>
      </w:r>
      <w:r w:rsidRPr="00BE13DD">
        <w:t xml:space="preserve">у перевезено грузов 150,4 тыс.тонн, что составляет 94,4 % к соответствующему периоду </w:t>
      </w:r>
      <w:r w:rsidR="008E2737">
        <w:t>2015</w:t>
      </w:r>
      <w:r w:rsidRPr="00BE13DD">
        <w:t xml:space="preserve"> года (2015г- 159,4 тыс.т.; 2014г- 119,8 тыс.т). Основными предприятием по перевозке груза являются Среднеколымский филиал ГУП «ЖКХ РС(Я)», КП «Конный завод Алеко-Кюельский» и Среднеколымская нефтебаза. Грузооборот по </w:t>
      </w:r>
      <w:r w:rsidR="009521B7">
        <w:t>район</w:t>
      </w:r>
      <w:r w:rsidRPr="00BE13DD">
        <w:t>у составил 17305,2 тыс. тн-км,</w:t>
      </w:r>
      <w:r w:rsidR="008E2737">
        <w:t xml:space="preserve"> </w:t>
      </w:r>
      <w:r w:rsidRPr="00BE13DD">
        <w:t xml:space="preserve">что составляет 99,2% к соответствующему периоду </w:t>
      </w:r>
      <w:r w:rsidR="008E2737">
        <w:t>2015</w:t>
      </w:r>
      <w:r w:rsidRPr="00BE13DD">
        <w:t xml:space="preserve"> года (2015г-17446,4 тыс.тн-км; 2014г- 14117 тыс тн-км).  </w:t>
      </w:r>
    </w:p>
    <w:p w:rsidR="00163F6A" w:rsidRPr="00BE13DD" w:rsidRDefault="00163F6A" w:rsidP="008E2737">
      <w:pPr>
        <w:pStyle w:val="ab"/>
        <w:spacing w:line="360" w:lineRule="auto"/>
        <w:ind w:left="0" w:firstLine="567"/>
        <w:jc w:val="both"/>
      </w:pPr>
      <w:r w:rsidRPr="00BE13DD">
        <w:t xml:space="preserve">На </w:t>
      </w:r>
      <w:r w:rsidR="008E2737">
        <w:t>0</w:t>
      </w:r>
      <w:r w:rsidRPr="00BE13DD">
        <w:t xml:space="preserve">1 </w:t>
      </w:r>
      <w:r w:rsidR="008E2737">
        <w:t>дека</w:t>
      </w:r>
      <w:r w:rsidRPr="00BE13DD">
        <w:t xml:space="preserve">бря 2016 г численность рабочей силы по Среднеколымскому </w:t>
      </w:r>
      <w:r w:rsidR="009521B7">
        <w:t>район</w:t>
      </w:r>
      <w:r w:rsidRPr="00BE13DD">
        <w:t>у составляет 3215 человек, из них (2015- 3263; 2014-3294 чел</w:t>
      </w:r>
      <w:r w:rsidR="008E2737">
        <w:t>.</w:t>
      </w:r>
      <w:r w:rsidRPr="00BE13DD">
        <w:t>):</w:t>
      </w:r>
    </w:p>
    <w:p w:rsidR="00163F6A" w:rsidRPr="00BE13DD" w:rsidRDefault="00163F6A" w:rsidP="008E2737">
      <w:pPr>
        <w:pStyle w:val="ab"/>
        <w:spacing w:line="360" w:lineRule="auto"/>
        <w:ind w:left="0" w:firstLine="567"/>
        <w:jc w:val="both"/>
      </w:pPr>
      <w:r w:rsidRPr="00BE13DD">
        <w:t>занятых – 2924, что составляет 90,9% к рабочей силе (2015-3014; 2014-3009);</w:t>
      </w:r>
    </w:p>
    <w:p w:rsidR="00163F6A" w:rsidRPr="00BE13DD" w:rsidRDefault="00163F6A" w:rsidP="008E2737">
      <w:pPr>
        <w:pStyle w:val="ab"/>
        <w:spacing w:line="360" w:lineRule="auto"/>
        <w:ind w:left="0" w:firstLine="567"/>
        <w:jc w:val="both"/>
      </w:pPr>
      <w:r w:rsidRPr="00BE13DD">
        <w:t>безработных – 291 человек</w:t>
      </w:r>
      <w:r w:rsidR="008E2737">
        <w:t xml:space="preserve"> </w:t>
      </w:r>
      <w:r w:rsidRPr="00BE13DD">
        <w:t>(2015-249; 2014-283), что составляет 9,1% к экономически рабочей силе, в том числе зарегистрированных в службах занятости – 233 человек</w:t>
      </w:r>
      <w:r w:rsidR="008E2737">
        <w:t xml:space="preserve"> </w:t>
      </w:r>
      <w:r w:rsidRPr="00BE13DD">
        <w:t xml:space="preserve">(2015-182; 2014-163), что составляет 7,2% к рабочей силе. Численность безработных, которым назначено пособие по безработице 159 человек (2015- 219; 2014-199), что составляет 131,5% к уровню соответствующего периода </w:t>
      </w:r>
      <w:r w:rsidR="008E2737">
        <w:t>2015</w:t>
      </w:r>
      <w:r w:rsidRPr="00BE13DD">
        <w:t xml:space="preserve"> года. Заявленная предприятиями и организациями потребность в работниках составила всего 57 человек (2015-65; 2014-89).</w:t>
      </w:r>
    </w:p>
    <w:p w:rsidR="00163F6A" w:rsidRPr="00BE13DD" w:rsidRDefault="00163F6A" w:rsidP="008E2737">
      <w:pPr>
        <w:pStyle w:val="ab"/>
        <w:spacing w:line="360" w:lineRule="auto"/>
        <w:ind w:left="0" w:firstLine="567"/>
        <w:jc w:val="both"/>
      </w:pPr>
      <w:r w:rsidRPr="00BE13DD">
        <w:t xml:space="preserve">Численность пенсионеров на </w:t>
      </w:r>
      <w:r w:rsidR="008E2737">
        <w:t>0</w:t>
      </w:r>
      <w:r w:rsidRPr="00BE13DD">
        <w:t xml:space="preserve">1 </w:t>
      </w:r>
      <w:r w:rsidR="008E2737">
        <w:t>дека</w:t>
      </w:r>
      <w:r w:rsidRPr="00BE13DD">
        <w:t xml:space="preserve">бря </w:t>
      </w:r>
      <w:r w:rsidR="008E2737">
        <w:t>2016г.</w:t>
      </w:r>
      <w:r w:rsidRPr="00BE13DD">
        <w:t xml:space="preserve"> составила 2586 человек (2015- 2546; 2014-2485), что на 1,6 % выше уровня </w:t>
      </w:r>
      <w:r w:rsidR="008E2737">
        <w:t>2015</w:t>
      </w:r>
      <w:r w:rsidRPr="00BE13DD">
        <w:t xml:space="preserve"> года, из них работающих- 720 человек (2015-979 человек ; 2014-991),  средний размер назначенных месячных пенсий- 17668,5 рублей  , что на 2,8% выше уровня </w:t>
      </w:r>
      <w:r w:rsidR="008E2737">
        <w:t>2015</w:t>
      </w:r>
      <w:r w:rsidRPr="00BE13DD">
        <w:t xml:space="preserve"> года, реальный размер назначенных пенсий составляет 96,1% к 1 </w:t>
      </w:r>
      <w:r w:rsidR="008E2737">
        <w:t>декабря</w:t>
      </w:r>
      <w:r w:rsidRPr="00BE13DD">
        <w:t xml:space="preserve"> 2015 года.</w:t>
      </w:r>
      <w:r w:rsidR="008E2737">
        <w:t xml:space="preserve"> (</w:t>
      </w:r>
      <w:r w:rsidRPr="00BE13DD">
        <w:t>2015-17186,1 рублей; 2014- 15488,8 рублей)</w:t>
      </w:r>
    </w:p>
    <w:p w:rsidR="00163F6A" w:rsidRPr="00BE13DD" w:rsidRDefault="00163F6A" w:rsidP="008E2737">
      <w:pPr>
        <w:pStyle w:val="ab"/>
        <w:spacing w:line="360" w:lineRule="auto"/>
        <w:ind w:left="0" w:firstLine="567"/>
        <w:jc w:val="both"/>
      </w:pPr>
      <w:r w:rsidRPr="00BE13DD">
        <w:t>За 1</w:t>
      </w:r>
      <w:r w:rsidR="008E2737">
        <w:t>2</w:t>
      </w:r>
      <w:r w:rsidRPr="00BE13DD">
        <w:t xml:space="preserve"> месяцев 2016 года зарегистрировано по </w:t>
      </w:r>
      <w:r w:rsidR="009521B7">
        <w:t>район</w:t>
      </w:r>
      <w:r w:rsidRPr="00BE13DD">
        <w:t xml:space="preserve">у 76 случаев правонарушений, что составляет 143,4 % к уровню </w:t>
      </w:r>
      <w:r w:rsidR="008E2737">
        <w:t>2015</w:t>
      </w:r>
      <w:r w:rsidRPr="00BE13DD">
        <w:t xml:space="preserve"> года (2015- 53; 2014-42). Привлечено к уголовной ответственности 39 человек, что составляет 130% к уровню </w:t>
      </w:r>
      <w:r w:rsidR="00CD1B60">
        <w:t>2015</w:t>
      </w:r>
      <w:r w:rsidRPr="00BE13DD">
        <w:t xml:space="preserve"> года (2015-30; 2014-37). Зарегистрировано 1008 случаев на 100 тыс. населения, что составляет 142,6% к уровню </w:t>
      </w:r>
      <w:r w:rsidR="00CD1B60">
        <w:t>2015</w:t>
      </w:r>
      <w:r w:rsidRPr="00BE13DD">
        <w:t xml:space="preserve"> года (2015-707; 2014-557). </w:t>
      </w:r>
    </w:p>
    <w:p w:rsidR="00163F6A" w:rsidRPr="00BE13DD" w:rsidRDefault="00163F6A" w:rsidP="00CD1B60">
      <w:pPr>
        <w:pStyle w:val="ab"/>
        <w:spacing w:line="360" w:lineRule="auto"/>
        <w:ind w:left="0" w:firstLine="567"/>
        <w:jc w:val="both"/>
      </w:pPr>
      <w:r w:rsidRPr="00BE13DD">
        <w:t>Число родившихся за 1</w:t>
      </w:r>
      <w:r w:rsidR="00CD1B60">
        <w:t>1</w:t>
      </w:r>
      <w:r w:rsidRPr="00BE13DD">
        <w:t xml:space="preserve"> месяцев 2016 года 89 человек, что на 25 человек меньше уровня </w:t>
      </w:r>
      <w:r w:rsidR="00CD1B60">
        <w:t>2015</w:t>
      </w:r>
      <w:r w:rsidRPr="00BE13DD">
        <w:t xml:space="preserve"> года (2015- 114; 2014-134), число умерших- 78 человек, что больше на 25 человек по сравнению с соответствующим периодом прошлого года (2015-53; 2014-72), </w:t>
      </w:r>
      <w:r w:rsidRPr="00BE13DD">
        <w:lastRenderedPageBreak/>
        <w:t xml:space="preserve">сохраняется естественный прирост и составляет 11 человека, что на 50 человек меньше по сравнению с соответствующим периодом </w:t>
      </w:r>
      <w:r w:rsidR="00CD1B60">
        <w:t>2015</w:t>
      </w:r>
      <w:r w:rsidRPr="00BE13DD">
        <w:t xml:space="preserve"> года</w:t>
      </w:r>
      <w:r w:rsidR="00CD1B60">
        <w:t xml:space="preserve"> (</w:t>
      </w:r>
      <w:r w:rsidRPr="00BE13DD">
        <w:t>2015- 61; 2014-62).</w:t>
      </w:r>
    </w:p>
    <w:p w:rsidR="00163F6A" w:rsidRPr="00BE13DD" w:rsidRDefault="00163F6A" w:rsidP="00CD1B60">
      <w:pPr>
        <w:pStyle w:val="ab"/>
        <w:spacing w:line="360" w:lineRule="auto"/>
        <w:ind w:left="0" w:firstLine="567"/>
        <w:jc w:val="both"/>
      </w:pPr>
      <w:r w:rsidRPr="00BE13DD">
        <w:t>Заключено браков за 1</w:t>
      </w:r>
      <w:r w:rsidR="00CD1B60">
        <w:t>1</w:t>
      </w:r>
      <w:r w:rsidRPr="00BE13DD">
        <w:t xml:space="preserve"> месяцев 2016 года 21, что на 13 браков меньше по сравнению с соответствующим периодом </w:t>
      </w:r>
      <w:r w:rsidR="00CD1B60">
        <w:t>2015</w:t>
      </w:r>
      <w:r w:rsidRPr="00BE13DD">
        <w:t xml:space="preserve"> года</w:t>
      </w:r>
      <w:r w:rsidR="00CD1B60">
        <w:t xml:space="preserve"> </w:t>
      </w:r>
      <w:r w:rsidRPr="00BE13DD">
        <w:t>(2015-34; 2014-49),</w:t>
      </w:r>
      <w:r w:rsidR="00CD1B60">
        <w:t xml:space="preserve"> </w:t>
      </w:r>
      <w:r w:rsidRPr="00BE13DD">
        <w:t xml:space="preserve">число разводов- 24, что на 9 разводов больше по сравнению с соответствующим периодом </w:t>
      </w:r>
      <w:r w:rsidR="00CD1B60">
        <w:t>2015</w:t>
      </w:r>
      <w:r w:rsidRPr="00BE13DD">
        <w:t xml:space="preserve"> года (2015- 15; 2014-21).</w:t>
      </w:r>
    </w:p>
    <w:p w:rsidR="00163F6A" w:rsidRPr="00BE13DD" w:rsidRDefault="00163F6A" w:rsidP="00CD1B60">
      <w:pPr>
        <w:pStyle w:val="ab"/>
        <w:spacing w:line="360" w:lineRule="auto"/>
        <w:ind w:left="0" w:firstLine="567"/>
        <w:jc w:val="both"/>
      </w:pPr>
      <w:r w:rsidRPr="00BE13DD">
        <w:t>Прибыло за 1</w:t>
      </w:r>
      <w:r w:rsidR="00CD1B60">
        <w:t>1</w:t>
      </w:r>
      <w:r w:rsidRPr="00BE13DD">
        <w:t xml:space="preserve"> месяцев 2016  года в </w:t>
      </w:r>
      <w:r w:rsidR="009521B7">
        <w:t>район</w:t>
      </w:r>
      <w:r w:rsidRPr="00BE13DD">
        <w:t xml:space="preserve"> 259 человек (2015- 259; 2014-229), выбыло за пределы </w:t>
      </w:r>
      <w:r w:rsidR="009521B7">
        <w:t>район</w:t>
      </w:r>
      <w:r w:rsidRPr="00BE13DD">
        <w:t>а – 265 человек( 2015- 284; 2014-303). Миграционная убыль составляет 6</w:t>
      </w:r>
      <w:r w:rsidR="00CD1B60">
        <w:t xml:space="preserve"> человек (</w:t>
      </w:r>
      <w:r w:rsidRPr="00BE13DD">
        <w:t xml:space="preserve">в </w:t>
      </w:r>
      <w:r w:rsidR="00CD1B60">
        <w:t>2015</w:t>
      </w:r>
      <w:r w:rsidRPr="00BE13DD">
        <w:t xml:space="preserve"> году убыль -25 человек, в 2014-убыль 74 человека).</w:t>
      </w:r>
    </w:p>
    <w:p w:rsidR="00163F6A" w:rsidRPr="00BE13DD" w:rsidRDefault="00163F6A" w:rsidP="00CD1B60">
      <w:pPr>
        <w:pStyle w:val="ab"/>
        <w:spacing w:line="360" w:lineRule="auto"/>
        <w:ind w:left="0" w:firstLine="567"/>
        <w:jc w:val="both"/>
      </w:pPr>
      <w:r w:rsidRPr="00BE13DD">
        <w:t xml:space="preserve">По </w:t>
      </w:r>
      <w:r w:rsidR="00CD1B60">
        <w:t>муниципальной</w:t>
      </w:r>
      <w:r w:rsidRPr="00BE13DD">
        <w:t xml:space="preserve"> Программе «Развитие предпринимательства в Сре</w:t>
      </w:r>
      <w:r w:rsidR="00CD1B60">
        <w:t xml:space="preserve">днеколымском </w:t>
      </w:r>
      <w:r w:rsidR="009521B7">
        <w:t>район</w:t>
      </w:r>
      <w:r w:rsidR="00CD1B60">
        <w:t>е на 2012-2016</w:t>
      </w:r>
      <w:r w:rsidRPr="00BE13DD">
        <w:t xml:space="preserve">гг» в 2016 году </w:t>
      </w:r>
      <w:r w:rsidR="00CD1B60">
        <w:t>из</w:t>
      </w:r>
      <w:r w:rsidRPr="00BE13DD">
        <w:t xml:space="preserve"> Министерства по делам предпринимательства, развития туризма РС(Я) поступило на софинансирование муниципальной программы 1532,38 тыс.</w:t>
      </w:r>
      <w:r w:rsidR="00CD1B60">
        <w:t xml:space="preserve"> </w:t>
      </w:r>
      <w:r w:rsidRPr="00BE13DD">
        <w:t>рублей ,  в т.ч. на гранты начинающим предпринимателям 136,49 тыс. рублей, на поддержку местных товаропроизводителей- 543,39 тыс.</w:t>
      </w:r>
      <w:r w:rsidR="00CD1B60">
        <w:t xml:space="preserve"> </w:t>
      </w:r>
      <w:r w:rsidRPr="00BE13DD">
        <w:t>рублей, на поддержку социально- значимых услуг- 800 тыс.</w:t>
      </w:r>
      <w:r w:rsidR="00CD1B60">
        <w:t xml:space="preserve"> </w:t>
      </w:r>
      <w:r w:rsidRPr="00BE13DD">
        <w:t>рублей, на обучение по программе «Основы предпринимательской деятельности» 52,5 тыс.</w:t>
      </w:r>
      <w:r w:rsidR="00CD1B60">
        <w:t xml:space="preserve"> </w:t>
      </w:r>
      <w:r w:rsidRPr="00BE13DD">
        <w:t>рублей. В местном бюджете предусмотрено 2000 тыс.</w:t>
      </w:r>
      <w:r w:rsidR="00CD1B60">
        <w:t xml:space="preserve"> </w:t>
      </w:r>
      <w:r w:rsidRPr="00BE13DD">
        <w:t>рублей. На 20.12.2016г. оказана помощь в виде грантов начинающим- 1 ИП, поддержки местных товаропроизводителей- 6 СМиСП, поддержки социально- значимых услуг- 7 ИП.</w:t>
      </w:r>
    </w:p>
    <w:p w:rsidR="00163F6A" w:rsidRPr="00BE13DD" w:rsidRDefault="00163F6A" w:rsidP="00163F6A">
      <w:pPr>
        <w:spacing w:line="360" w:lineRule="auto"/>
        <w:ind w:firstLine="709"/>
        <w:jc w:val="both"/>
      </w:pPr>
      <w:r w:rsidRPr="00BE13DD">
        <w:t xml:space="preserve">Через Фонд поддержки предпринимательства в Среднеколымском </w:t>
      </w:r>
      <w:r w:rsidR="009521B7">
        <w:t>район</w:t>
      </w:r>
      <w:r w:rsidRPr="00BE13DD">
        <w:t>е предоставл</w:t>
      </w:r>
      <w:r w:rsidR="00CD1B60">
        <w:t>ены</w:t>
      </w:r>
      <w:r w:rsidRPr="00BE13DD">
        <w:t xml:space="preserve"> микрокредиты крестьянским хозяйствам и индивидуальным предпринимателям. Так, на 20.12.2016г. выдано 19 СМиСП на сумму 19295 тыс.</w:t>
      </w:r>
      <w:r w:rsidR="00CD1B60">
        <w:t xml:space="preserve"> </w:t>
      </w:r>
      <w:r w:rsidRPr="00BE13DD">
        <w:t>рублей, в 2015 году выдано 34 СМиСП на сумму 15065 тыс.</w:t>
      </w:r>
      <w:r w:rsidR="00CD1B60">
        <w:t xml:space="preserve"> </w:t>
      </w:r>
      <w:r w:rsidRPr="00BE13DD">
        <w:t>рублей, в т.ч. 8 КХ – 1935 тыс.</w:t>
      </w:r>
      <w:r w:rsidR="00CD1B60">
        <w:t xml:space="preserve"> </w:t>
      </w:r>
      <w:r w:rsidRPr="00BE13DD">
        <w:t>рублей. в 2014 году поддержкой воспользовались 29 индивидуальных предпринимателя на сумму 14250 тыс.</w:t>
      </w:r>
      <w:r w:rsidR="00CD1B60">
        <w:t xml:space="preserve"> </w:t>
      </w:r>
      <w:r w:rsidRPr="00BE13DD">
        <w:t>рублей., в т.ч. 10 крестьянских хозяйств на сумму 1270 тыс.</w:t>
      </w:r>
      <w:r w:rsidR="00CD1B60">
        <w:t xml:space="preserve"> </w:t>
      </w:r>
      <w:r w:rsidRPr="00BE13DD">
        <w:t xml:space="preserve">рублей. </w:t>
      </w:r>
    </w:p>
    <w:p w:rsidR="00163F6A" w:rsidRPr="00BE13DD" w:rsidRDefault="00163F6A" w:rsidP="00CD1B60">
      <w:pPr>
        <w:widowControl w:val="0"/>
        <w:spacing w:line="360" w:lineRule="auto"/>
        <w:ind w:firstLine="567"/>
        <w:jc w:val="both"/>
      </w:pPr>
      <w:r w:rsidRPr="00BE13DD">
        <w:t>Действуют стимулирующие механизмы через Центр поддержки предпринимательства РС(Я), в 2016 году получили финансовую поддержку на модернизацию производственного оборудования</w:t>
      </w:r>
      <w:r w:rsidR="006131B6">
        <w:t>,</w:t>
      </w:r>
      <w:r w:rsidRPr="00BE13DD">
        <w:t xml:space="preserve"> в виде адресного</w:t>
      </w:r>
      <w:r w:rsidR="006131B6">
        <w:t xml:space="preserve"> </w:t>
      </w:r>
      <w:r w:rsidRPr="00BE13DD">
        <w:t>субсидирования</w:t>
      </w:r>
      <w:r w:rsidR="006131B6">
        <w:t>,</w:t>
      </w:r>
      <w:r w:rsidRPr="00BE13DD">
        <w:t xml:space="preserve"> следующие</w:t>
      </w:r>
      <w:r w:rsidR="00CD1B60">
        <w:t xml:space="preserve"> </w:t>
      </w:r>
      <w:r w:rsidRPr="00BE13DD">
        <w:t>субъекты предпринимательства: ООО «Аспект», ООО «Колымторг», ИП «Попов П.Н.», ИП «Решетникова Т.Н.».</w:t>
      </w:r>
    </w:p>
    <w:p w:rsidR="00163F6A" w:rsidRPr="00BE13DD" w:rsidRDefault="00163F6A" w:rsidP="00CD1B60">
      <w:pPr>
        <w:spacing w:line="360" w:lineRule="auto"/>
        <w:ind w:firstLine="567"/>
        <w:jc w:val="both"/>
      </w:pPr>
      <w:r w:rsidRPr="00BE13DD">
        <w:lastRenderedPageBreak/>
        <w:t xml:space="preserve">По итогам оценки эффективности деятельности городских округов и муниципальных районов </w:t>
      </w:r>
      <w:r w:rsidRPr="00BE13DD">
        <w:rPr>
          <w:b/>
        </w:rPr>
        <w:t>за 2014 год</w:t>
      </w:r>
      <w:r w:rsidRPr="00BE13DD">
        <w:t xml:space="preserve"> МО «Среднеколымский улус (район)» показал наилучшие показатели и занял </w:t>
      </w:r>
      <w:r w:rsidRPr="00BE13DD">
        <w:rPr>
          <w:b/>
          <w:lang w:val="en-US"/>
        </w:rPr>
        <w:t>II</w:t>
      </w:r>
      <w:r w:rsidRPr="00BE13DD">
        <w:rPr>
          <w:b/>
        </w:rPr>
        <w:t xml:space="preserve"> место</w:t>
      </w:r>
      <w:r w:rsidRPr="00BE13DD">
        <w:t xml:space="preserve"> в </w:t>
      </w:r>
      <w:r w:rsidRPr="00BE13DD">
        <w:rPr>
          <w:lang w:val="en-US"/>
        </w:rPr>
        <w:t>III</w:t>
      </w:r>
      <w:r w:rsidRPr="00BE13DD">
        <w:t xml:space="preserve"> группе районов. </w:t>
      </w:r>
    </w:p>
    <w:p w:rsidR="00163F6A" w:rsidRPr="00BE13DD" w:rsidRDefault="00163F6A" w:rsidP="00CD1B60">
      <w:pPr>
        <w:spacing w:line="360" w:lineRule="auto"/>
        <w:ind w:firstLine="567"/>
        <w:jc w:val="both"/>
      </w:pPr>
      <w:r w:rsidRPr="00BE13DD">
        <w:t>Так, число субъектов малого и среднего предпринимательства возросло на 8,9% (2014- 377, 2013-346);</w:t>
      </w:r>
    </w:p>
    <w:p w:rsidR="00163F6A" w:rsidRPr="00BE13DD" w:rsidRDefault="00163F6A" w:rsidP="00CD1B60">
      <w:pPr>
        <w:spacing w:line="360" w:lineRule="auto"/>
        <w:ind w:firstLine="567"/>
        <w:jc w:val="both"/>
      </w:pPr>
      <w:r w:rsidRPr="00BE13DD">
        <w:t xml:space="preserve"> рост среднемесячной номинальной начисленной заработной платы работников на 10,1%;</w:t>
      </w:r>
    </w:p>
    <w:p w:rsidR="00163F6A" w:rsidRPr="00BE13DD" w:rsidRDefault="00163F6A" w:rsidP="00CD1B60">
      <w:pPr>
        <w:spacing w:line="360" w:lineRule="auto"/>
        <w:ind w:firstLine="567"/>
        <w:jc w:val="both"/>
      </w:pPr>
      <w:r w:rsidRPr="00BE13DD">
        <w:t xml:space="preserve"> доля детей в возрасте 1 - 6 лет,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1 - 6 лет, выросла на 5%;</w:t>
      </w:r>
    </w:p>
    <w:p w:rsidR="00163F6A" w:rsidRPr="00BE13DD" w:rsidRDefault="00163F6A" w:rsidP="00CD1B60">
      <w:pPr>
        <w:spacing w:line="360" w:lineRule="auto"/>
        <w:ind w:firstLine="567"/>
        <w:jc w:val="both"/>
      </w:pPr>
      <w:r w:rsidRPr="00BE13DD">
        <w:t>расходы бюджета муниципального образования на общее образование в расчете на 1 обучающегося в муниципальных общеобразовательных учреждениях увеличились на 12,6%;</w:t>
      </w:r>
    </w:p>
    <w:p w:rsidR="00163F6A" w:rsidRPr="00BE13DD" w:rsidRDefault="00163F6A" w:rsidP="00CD1B60">
      <w:pPr>
        <w:spacing w:line="360" w:lineRule="auto"/>
        <w:ind w:firstLine="567"/>
        <w:jc w:val="both"/>
      </w:pPr>
      <w:r w:rsidRPr="00BE13DD">
        <w:t xml:space="preserve">численность детей в возрасте 5 – 18 лет, получающих услуги по дополнительному образованию в организациях, подведомственных органам управления в сфере образования выросло </w:t>
      </w:r>
      <w:r w:rsidR="00CD1B60">
        <w:t xml:space="preserve">в </w:t>
      </w:r>
      <w:r w:rsidRPr="00BE13DD">
        <w:t>2,1 раза;</w:t>
      </w:r>
    </w:p>
    <w:p w:rsidR="00163F6A" w:rsidRPr="00BE13DD" w:rsidRDefault="00163F6A" w:rsidP="00CD1B60">
      <w:pPr>
        <w:spacing w:line="360" w:lineRule="auto"/>
        <w:ind w:firstLine="567"/>
        <w:jc w:val="both"/>
      </w:pPr>
      <w:r w:rsidRPr="00BE13DD">
        <w:t>доля населения, систематически занимающегося физической культурой и спортом возросла на 12,7%;</w:t>
      </w:r>
    </w:p>
    <w:p w:rsidR="00163F6A" w:rsidRPr="00BE13DD" w:rsidRDefault="00163F6A" w:rsidP="00CD1B60">
      <w:pPr>
        <w:spacing w:line="360" w:lineRule="auto"/>
        <w:ind w:firstLine="567"/>
        <w:jc w:val="both"/>
      </w:pPr>
      <w:r w:rsidRPr="00BE13DD">
        <w:t>Общая площадь жилых помещений, приходящаяся в среднем</w:t>
      </w:r>
      <w:r w:rsidR="00CD1B60">
        <w:t>,</w:t>
      </w:r>
      <w:r w:rsidRPr="00BE13DD">
        <w:t xml:space="preserve"> на</w:t>
      </w:r>
      <w:r w:rsidR="00CD1B60">
        <w:t xml:space="preserve"> </w:t>
      </w:r>
      <w:r w:rsidRPr="00BE13DD">
        <w:t>1 жителя</w:t>
      </w:r>
      <w:r w:rsidR="00CD1B60">
        <w:t>,</w:t>
      </w:r>
      <w:r w:rsidRPr="00BE13DD">
        <w:t xml:space="preserve"> выросла на 41,8%;</w:t>
      </w:r>
    </w:p>
    <w:p w:rsidR="00163F6A" w:rsidRPr="00BE13DD" w:rsidRDefault="00163F6A" w:rsidP="00CD1B60">
      <w:pPr>
        <w:spacing w:line="360" w:lineRule="auto"/>
        <w:ind w:firstLine="567"/>
        <w:jc w:val="both"/>
      </w:pPr>
      <w:r w:rsidRPr="00BE13DD">
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выросла на 45,9%;</w:t>
      </w:r>
    </w:p>
    <w:p w:rsidR="00163F6A" w:rsidRPr="00BE13DD" w:rsidRDefault="00163F6A" w:rsidP="00CD1B60">
      <w:pPr>
        <w:spacing w:line="360" w:lineRule="auto"/>
        <w:ind w:firstLine="567"/>
        <w:jc w:val="both"/>
      </w:pPr>
      <w:r w:rsidRPr="00BE13DD">
        <w:t>Полная учетная стоимость основных фондов всех организаций муниципальной формы собственности на конец года выросла на 14,7%;</w:t>
      </w:r>
    </w:p>
    <w:p w:rsidR="00163F6A" w:rsidRPr="00BE13DD" w:rsidRDefault="00163F6A" w:rsidP="00CD1B60">
      <w:pPr>
        <w:spacing w:line="360" w:lineRule="auto"/>
        <w:ind w:firstLine="567"/>
        <w:jc w:val="both"/>
      </w:pPr>
      <w:r w:rsidRPr="00BE13DD">
        <w:t>Удовлетворенность населения деятельностью органов местного самоуправления муниципального района возросла с 46,1% до 58,2%;</w:t>
      </w:r>
    </w:p>
    <w:p w:rsidR="00163F6A" w:rsidRPr="00BE13DD" w:rsidRDefault="00163F6A" w:rsidP="00CD1B60">
      <w:pPr>
        <w:spacing w:line="360" w:lineRule="auto"/>
        <w:ind w:firstLine="567"/>
        <w:jc w:val="both"/>
      </w:pPr>
      <w:r w:rsidRPr="00BE13DD">
        <w:t>Удовлетворенность населения качеством дошкольного образования - с 71,6% до 82,1%;</w:t>
      </w:r>
    </w:p>
    <w:p w:rsidR="00163F6A" w:rsidRPr="00BE13DD" w:rsidRDefault="00163F6A" w:rsidP="00CD1B60">
      <w:pPr>
        <w:spacing w:line="360" w:lineRule="auto"/>
        <w:ind w:firstLine="567"/>
        <w:jc w:val="both"/>
      </w:pPr>
      <w:r w:rsidRPr="00BE13DD">
        <w:t>Удовлетворенность населения качеством общего образования- с 63,4% до 76,2%;</w:t>
      </w:r>
    </w:p>
    <w:p w:rsidR="00163F6A" w:rsidRPr="00BE13DD" w:rsidRDefault="00163F6A" w:rsidP="00CD1B60">
      <w:pPr>
        <w:spacing w:line="360" w:lineRule="auto"/>
        <w:ind w:firstLine="567"/>
        <w:jc w:val="both"/>
      </w:pPr>
      <w:r w:rsidRPr="00BE13DD">
        <w:lastRenderedPageBreak/>
        <w:t>Удовлетворенность населения качеством дополнительного образования детей- 47,1% до 66,1%;</w:t>
      </w:r>
    </w:p>
    <w:p w:rsidR="00163F6A" w:rsidRPr="00BE13DD" w:rsidRDefault="00163F6A" w:rsidP="00CD1B60">
      <w:pPr>
        <w:spacing w:line="360" w:lineRule="auto"/>
        <w:ind w:firstLine="567"/>
        <w:jc w:val="both"/>
      </w:pPr>
      <w:r w:rsidRPr="00BE13DD">
        <w:t>Удовлетворенность населения жилищно-коммунальными услугами снизилась с 25% до 20,7%;</w:t>
      </w:r>
    </w:p>
    <w:p w:rsidR="00163F6A" w:rsidRPr="00BE13DD" w:rsidRDefault="00163F6A" w:rsidP="00CD1B60">
      <w:pPr>
        <w:spacing w:line="360" w:lineRule="auto"/>
        <w:ind w:firstLine="567"/>
        <w:jc w:val="both"/>
      </w:pPr>
      <w:r w:rsidRPr="00BE13DD">
        <w:t>Удовлетворенность населения информационной открытостью органов местного самоуправления муниципального района выросла с 40,5% до 54,2%</w:t>
      </w:r>
    </w:p>
    <w:p w:rsidR="00163F6A" w:rsidRPr="00BE13DD" w:rsidRDefault="00163F6A" w:rsidP="00CD1B60">
      <w:pPr>
        <w:pStyle w:val="ab"/>
        <w:spacing w:line="360" w:lineRule="auto"/>
        <w:ind w:firstLine="567"/>
        <w:jc w:val="both"/>
      </w:pPr>
      <w:r w:rsidRPr="00BE13DD">
        <w:t>Удовлетворенность населения качеством предоставляемых услуг в сфере культуры выросла с 53,1% до 73%.</w:t>
      </w:r>
    </w:p>
    <w:p w:rsidR="00163F6A" w:rsidRPr="00BE13DD" w:rsidRDefault="00163F6A" w:rsidP="00CD1B60">
      <w:pPr>
        <w:pStyle w:val="ab"/>
        <w:spacing w:line="360" w:lineRule="auto"/>
        <w:ind w:left="0" w:firstLine="567"/>
        <w:jc w:val="both"/>
      </w:pPr>
      <w:r w:rsidRPr="00BE13DD">
        <w:t>По переданным отдельным государственным полномочиям по регулированию цен (тарифов) утверждены цены на уголь, дрова в пределах доведенных индексов изменения размера платы граждан за коммунальные услуги, так 1 тонна угля стоит 8263 рублей (2015- 7567; 2014-7072; 2013-6400; 2012- 5830) рост на 9,2%, дрова-швырок 1 м3- 1229,15 рублей таким образом, рост составил на 3%( 2015-1193.36; 2014-1115,29).</w:t>
      </w:r>
    </w:p>
    <w:p w:rsidR="00163F6A" w:rsidRDefault="00163F6A" w:rsidP="00163F6A">
      <w:pPr>
        <w:pStyle w:val="a9"/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B5BA2">
        <w:rPr>
          <w:rFonts w:ascii="Times New Roman" w:hAnsi="Times New Roman"/>
          <w:sz w:val="24"/>
          <w:szCs w:val="24"/>
        </w:rPr>
        <w:t xml:space="preserve">Современный анализ социально-экономического положения Среднеколымского </w:t>
      </w:r>
      <w:r w:rsidR="00B85FF4" w:rsidRPr="00DB5BA2">
        <w:rPr>
          <w:rFonts w:ascii="Times New Roman" w:hAnsi="Times New Roman"/>
          <w:sz w:val="24"/>
          <w:szCs w:val="24"/>
        </w:rPr>
        <w:t>улуса (</w:t>
      </w:r>
      <w:r w:rsidRPr="00DB5BA2">
        <w:rPr>
          <w:rFonts w:ascii="Times New Roman" w:hAnsi="Times New Roman"/>
          <w:sz w:val="24"/>
          <w:szCs w:val="24"/>
        </w:rPr>
        <w:t>района</w:t>
      </w:r>
      <w:r w:rsidR="00B85FF4" w:rsidRPr="00DB5BA2">
        <w:rPr>
          <w:rFonts w:ascii="Times New Roman" w:hAnsi="Times New Roman"/>
          <w:sz w:val="24"/>
          <w:szCs w:val="24"/>
        </w:rPr>
        <w:t>)</w:t>
      </w:r>
      <w:r w:rsidRPr="00DB5BA2">
        <w:rPr>
          <w:rFonts w:ascii="Times New Roman" w:hAnsi="Times New Roman"/>
          <w:sz w:val="24"/>
          <w:szCs w:val="24"/>
        </w:rPr>
        <w:t xml:space="preserve"> приводится в Приложении 1.</w:t>
      </w:r>
    </w:p>
    <w:p w:rsidR="00CD1B60" w:rsidRDefault="00CD1B60" w:rsidP="00163F6A">
      <w:pPr>
        <w:pStyle w:val="a9"/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ED4416" w:rsidRPr="00320DBF" w:rsidRDefault="00ED4416" w:rsidP="00320DBF">
      <w:pPr>
        <w:pStyle w:val="2"/>
        <w:jc w:val="center"/>
        <w:rPr>
          <w:color w:val="auto"/>
        </w:rPr>
      </w:pPr>
      <w:bookmarkStart w:id="4" w:name="_Toc532814781"/>
      <w:r w:rsidRPr="00320DBF">
        <w:rPr>
          <w:color w:val="auto"/>
        </w:rPr>
        <w:t>1.3. Конкурентные преимущества Среднеколымского улуса (района) Анализ сильных и слабых сторон, возможностей и угроз (SWOT-анализ) социально-экономического развития Среднеколымского улуса (района).</w:t>
      </w:r>
      <w:bookmarkEnd w:id="4"/>
    </w:p>
    <w:p w:rsidR="00ED4416" w:rsidRPr="00ED4416" w:rsidRDefault="00ED4416" w:rsidP="00CD1B60">
      <w:pPr>
        <w:pStyle w:val="ab"/>
        <w:spacing w:line="360" w:lineRule="auto"/>
        <w:ind w:left="0" w:firstLine="567"/>
        <w:jc w:val="both"/>
      </w:pPr>
      <w:r w:rsidRPr="00ED4416">
        <w:t xml:space="preserve">Проведённый анализ социально-экономического развития </w:t>
      </w:r>
      <w:r>
        <w:t xml:space="preserve">Среднеколымского </w:t>
      </w:r>
      <w:r w:rsidRPr="00ED4416">
        <w:t>района за 201</w:t>
      </w:r>
      <w:r>
        <w:t>3</w:t>
      </w:r>
      <w:r w:rsidRPr="00ED4416">
        <w:t xml:space="preserve"> – 201</w:t>
      </w:r>
      <w:r>
        <w:t>7</w:t>
      </w:r>
      <w:r w:rsidRPr="00ED4416">
        <w:t xml:space="preserve"> годы является основой для формирования SWOT-анализа. Выявлены слабые и сильные стороны, определены ситуации, представляющие угрозу для основных сфер деятельности, благоприятные возможности для их развития. Благоприятные возможности можно использовать на благо социально-экономического развития </w:t>
      </w:r>
      <w:r>
        <w:t>Среднеколымского</w:t>
      </w:r>
      <w:r w:rsidRPr="00ED4416">
        <w:t xml:space="preserve"> района в целом и его отдельных населённых пунктов. Угрозы – это актуальные или потенциальные опасности для района. Благоприятные возможности вытекают из сильных сторон, угрозы – из слабых сторон. Вместе с тем, возможности и угрозы могут существовать и сами по себе, не вытекая из сильных и слабых сторон.</w:t>
      </w:r>
    </w:p>
    <w:p w:rsidR="00ED4416" w:rsidRPr="00ED4416" w:rsidRDefault="00ED4416" w:rsidP="00CD1B60">
      <w:pPr>
        <w:spacing w:line="360" w:lineRule="auto"/>
        <w:ind w:firstLine="567"/>
        <w:jc w:val="both"/>
        <w:rPr>
          <w:b/>
        </w:rPr>
      </w:pPr>
      <w:r w:rsidRPr="00ED4416">
        <w:rPr>
          <w:b/>
        </w:rPr>
        <w:t>SWOT-анализ</w:t>
      </w:r>
    </w:p>
    <w:p w:rsidR="00ED4416" w:rsidRPr="00320DBF" w:rsidRDefault="00ED4416" w:rsidP="00320DBF">
      <w:pPr>
        <w:pStyle w:val="2"/>
        <w:rPr>
          <w:color w:val="auto"/>
        </w:rPr>
      </w:pPr>
      <w:bookmarkStart w:id="5" w:name="_Toc532814782"/>
      <w:r w:rsidRPr="00320DBF">
        <w:rPr>
          <w:color w:val="auto"/>
        </w:rPr>
        <w:t>Сильные стороны:</w:t>
      </w:r>
      <w:bookmarkEnd w:id="5"/>
    </w:p>
    <w:p w:rsidR="00ED4416" w:rsidRPr="00ED4416" w:rsidRDefault="00ED4416" w:rsidP="000E5D51">
      <w:pPr>
        <w:pStyle w:val="Report"/>
        <w:numPr>
          <w:ilvl w:val="0"/>
          <w:numId w:val="16"/>
        </w:numPr>
        <w:tabs>
          <w:tab w:val="clear" w:pos="720"/>
        </w:tabs>
        <w:ind w:left="0" w:firstLine="284"/>
        <w:rPr>
          <w:szCs w:val="24"/>
        </w:rPr>
      </w:pPr>
      <w:r w:rsidRPr="00ED4416">
        <w:rPr>
          <w:szCs w:val="24"/>
        </w:rPr>
        <w:t>Наличие значительных природных ресурсов:</w:t>
      </w:r>
    </w:p>
    <w:p w:rsidR="00492F3F" w:rsidRDefault="00492F3F" w:rsidP="000E5D51">
      <w:pPr>
        <w:pStyle w:val="Report"/>
        <w:numPr>
          <w:ilvl w:val="0"/>
          <w:numId w:val="18"/>
        </w:numPr>
        <w:ind w:left="0" w:firstLine="709"/>
        <w:rPr>
          <w:szCs w:val="24"/>
        </w:rPr>
      </w:pPr>
      <w:r w:rsidRPr="00492F3F">
        <w:rPr>
          <w:b/>
          <w:szCs w:val="24"/>
        </w:rPr>
        <w:lastRenderedPageBreak/>
        <w:t>Лесные</w:t>
      </w:r>
      <w:r>
        <w:rPr>
          <w:b/>
          <w:szCs w:val="24"/>
        </w:rPr>
        <w:t>.</w:t>
      </w:r>
      <w:r>
        <w:rPr>
          <w:szCs w:val="24"/>
        </w:rPr>
        <w:t xml:space="preserve"> </w:t>
      </w:r>
    </w:p>
    <w:p w:rsidR="00ED4416" w:rsidRDefault="00492F3F" w:rsidP="000E5D51">
      <w:pPr>
        <w:pStyle w:val="Report"/>
        <w:numPr>
          <w:ilvl w:val="0"/>
          <w:numId w:val="18"/>
        </w:numPr>
        <w:ind w:left="0" w:firstLine="709"/>
        <w:rPr>
          <w:szCs w:val="24"/>
        </w:rPr>
      </w:pPr>
      <w:r>
        <w:rPr>
          <w:b/>
          <w:szCs w:val="24"/>
        </w:rPr>
        <w:t>Биологические</w:t>
      </w:r>
      <w:r w:rsidRPr="00492F3F">
        <w:rPr>
          <w:b/>
          <w:szCs w:val="24"/>
        </w:rPr>
        <w:t>:</w:t>
      </w:r>
      <w:r>
        <w:rPr>
          <w:szCs w:val="24"/>
        </w:rPr>
        <w:t xml:space="preserve"> </w:t>
      </w:r>
      <w:r w:rsidR="00ED4416" w:rsidRPr="00ED4416">
        <w:rPr>
          <w:szCs w:val="24"/>
        </w:rPr>
        <w:t xml:space="preserve">дикие животные, рыба, ягоды, </w:t>
      </w:r>
      <w:r>
        <w:rPr>
          <w:szCs w:val="24"/>
        </w:rPr>
        <w:t>лекарственные травы.</w:t>
      </w:r>
    </w:p>
    <w:p w:rsidR="00492F3F" w:rsidRDefault="00492F3F" w:rsidP="000E5D51">
      <w:pPr>
        <w:pStyle w:val="Report"/>
        <w:numPr>
          <w:ilvl w:val="0"/>
          <w:numId w:val="18"/>
        </w:numPr>
        <w:ind w:left="0" w:firstLine="709"/>
        <w:rPr>
          <w:szCs w:val="24"/>
        </w:rPr>
      </w:pPr>
      <w:r>
        <w:rPr>
          <w:b/>
          <w:szCs w:val="24"/>
        </w:rPr>
        <w:t>Земельные.</w:t>
      </w:r>
    </w:p>
    <w:p w:rsidR="00ED4416" w:rsidRPr="00ED4416" w:rsidRDefault="00492F3F" w:rsidP="000E5D51">
      <w:pPr>
        <w:pStyle w:val="Report"/>
        <w:numPr>
          <w:ilvl w:val="0"/>
          <w:numId w:val="18"/>
        </w:numPr>
        <w:ind w:left="0" w:firstLine="709"/>
        <w:rPr>
          <w:szCs w:val="24"/>
        </w:rPr>
      </w:pPr>
      <w:r w:rsidRPr="00492F3F">
        <w:rPr>
          <w:b/>
          <w:szCs w:val="24"/>
        </w:rPr>
        <w:t>В</w:t>
      </w:r>
      <w:r w:rsidR="00ED4416" w:rsidRPr="00492F3F">
        <w:rPr>
          <w:b/>
          <w:szCs w:val="24"/>
        </w:rPr>
        <w:t>одные</w:t>
      </w:r>
      <w:r>
        <w:rPr>
          <w:szCs w:val="24"/>
        </w:rPr>
        <w:t>.</w:t>
      </w:r>
      <w:r w:rsidR="00ED4416" w:rsidRPr="00ED4416">
        <w:rPr>
          <w:szCs w:val="24"/>
        </w:rPr>
        <w:t xml:space="preserve"> </w:t>
      </w:r>
      <w:r>
        <w:rPr>
          <w:szCs w:val="24"/>
        </w:rPr>
        <w:t>Г</w:t>
      </w:r>
      <w:r w:rsidR="00ED4416" w:rsidRPr="00ED4416">
        <w:rPr>
          <w:szCs w:val="24"/>
        </w:rPr>
        <w:t xml:space="preserve">устая речная сеть (расположение в долине крупной реки </w:t>
      </w:r>
      <w:r w:rsidR="00960712">
        <w:rPr>
          <w:szCs w:val="24"/>
        </w:rPr>
        <w:t>Колыма</w:t>
      </w:r>
      <w:r w:rsidR="00ED4416" w:rsidRPr="00ED4416">
        <w:rPr>
          <w:szCs w:val="24"/>
        </w:rPr>
        <w:t xml:space="preserve">, </w:t>
      </w:r>
      <w:r>
        <w:rPr>
          <w:szCs w:val="24"/>
        </w:rPr>
        <w:t>огромное количество</w:t>
      </w:r>
      <w:r w:rsidR="00ED4416" w:rsidRPr="00ED4416">
        <w:rPr>
          <w:szCs w:val="24"/>
        </w:rPr>
        <w:t xml:space="preserve"> озёр).</w:t>
      </w:r>
    </w:p>
    <w:p w:rsidR="00960712" w:rsidRDefault="00960712" w:rsidP="000E5D51">
      <w:pPr>
        <w:pStyle w:val="a5"/>
        <w:numPr>
          <w:ilvl w:val="0"/>
          <w:numId w:val="19"/>
        </w:numPr>
        <w:spacing w:after="0" w:line="36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Наличие охотничьих </w:t>
      </w:r>
      <w:r w:rsidR="00492F3F">
        <w:rPr>
          <w:rFonts w:ascii="Times New Roman" w:hAnsi="Times New Roman"/>
          <w:sz w:val="24"/>
          <w:szCs w:val="24"/>
        </w:rPr>
        <w:t>угодий</w:t>
      </w:r>
      <w:r w:rsidR="00036189">
        <w:rPr>
          <w:rFonts w:ascii="Times New Roman" w:hAnsi="Times New Roman"/>
          <w:sz w:val="24"/>
          <w:szCs w:val="24"/>
          <w:lang w:val="en-US"/>
        </w:rPr>
        <w:t>;</w:t>
      </w:r>
    </w:p>
    <w:p w:rsidR="00960712" w:rsidRDefault="00960712" w:rsidP="000E5D51">
      <w:pPr>
        <w:pStyle w:val="a5"/>
        <w:numPr>
          <w:ilvl w:val="0"/>
          <w:numId w:val="19"/>
        </w:numPr>
        <w:spacing w:after="0" w:line="36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Наличие значительных водных биоресурсов</w:t>
      </w:r>
      <w:r w:rsidR="00036189">
        <w:rPr>
          <w:rFonts w:ascii="Times New Roman" w:hAnsi="Times New Roman"/>
          <w:sz w:val="24"/>
          <w:szCs w:val="24"/>
          <w:lang w:val="en-US"/>
        </w:rPr>
        <w:t>;</w:t>
      </w:r>
    </w:p>
    <w:p w:rsidR="00036189" w:rsidRDefault="00036189" w:rsidP="000E5D51">
      <w:pPr>
        <w:pStyle w:val="a5"/>
        <w:numPr>
          <w:ilvl w:val="0"/>
          <w:numId w:val="19"/>
        </w:numPr>
        <w:spacing w:after="0" w:line="36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Хорошая экологическая обстановка</w:t>
      </w:r>
      <w:r>
        <w:rPr>
          <w:rFonts w:ascii="Times New Roman" w:hAnsi="Times New Roman"/>
          <w:sz w:val="24"/>
          <w:szCs w:val="24"/>
          <w:lang w:val="en-US"/>
        </w:rPr>
        <w:t>;</w:t>
      </w:r>
    </w:p>
    <w:p w:rsidR="00ED4416" w:rsidRPr="00ED4416" w:rsidRDefault="00ED4416" w:rsidP="000E5D51">
      <w:pPr>
        <w:pStyle w:val="a5"/>
        <w:numPr>
          <w:ilvl w:val="0"/>
          <w:numId w:val="19"/>
        </w:numPr>
        <w:spacing w:after="0" w:line="36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ED4416">
        <w:rPr>
          <w:rFonts w:ascii="Times New Roman" w:hAnsi="Times New Roman"/>
          <w:sz w:val="24"/>
          <w:szCs w:val="24"/>
        </w:rPr>
        <w:t>Значительная роль малого бизнеса в экономике района, развитие инфраструктуры поддержки малого предпринимательства (</w:t>
      </w:r>
      <w:r w:rsidR="00960712">
        <w:rPr>
          <w:rFonts w:ascii="Times New Roman" w:hAnsi="Times New Roman"/>
          <w:sz w:val="24"/>
          <w:szCs w:val="24"/>
        </w:rPr>
        <w:t>Фонд</w:t>
      </w:r>
      <w:r w:rsidRPr="00ED4416">
        <w:rPr>
          <w:rFonts w:ascii="Times New Roman" w:hAnsi="Times New Roman"/>
          <w:sz w:val="24"/>
          <w:szCs w:val="24"/>
        </w:rPr>
        <w:t xml:space="preserve"> поддержки</w:t>
      </w:r>
      <w:r w:rsidR="00960712">
        <w:rPr>
          <w:rFonts w:ascii="Times New Roman" w:hAnsi="Times New Roman"/>
          <w:sz w:val="24"/>
          <w:szCs w:val="24"/>
        </w:rPr>
        <w:t xml:space="preserve"> предпринимательства</w:t>
      </w:r>
      <w:r w:rsidRPr="00ED4416">
        <w:rPr>
          <w:rFonts w:ascii="Times New Roman" w:hAnsi="Times New Roman"/>
          <w:sz w:val="24"/>
          <w:szCs w:val="24"/>
        </w:rPr>
        <w:t>);</w:t>
      </w:r>
    </w:p>
    <w:p w:rsidR="00ED4416" w:rsidRDefault="00ED4416" w:rsidP="000E5D51">
      <w:pPr>
        <w:pStyle w:val="a5"/>
        <w:numPr>
          <w:ilvl w:val="0"/>
          <w:numId w:val="19"/>
        </w:numPr>
        <w:spacing w:after="0" w:line="36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ED4416">
        <w:rPr>
          <w:rFonts w:ascii="Times New Roman" w:hAnsi="Times New Roman"/>
          <w:sz w:val="24"/>
          <w:szCs w:val="24"/>
        </w:rPr>
        <w:t>Достаточно развитый потребительский рынок (розничная торговля, сфера бытовых услуг, сфера общественного питания);</w:t>
      </w:r>
    </w:p>
    <w:p w:rsidR="0042335B" w:rsidRPr="00ED4416" w:rsidRDefault="0042335B" w:rsidP="000E5D51">
      <w:pPr>
        <w:pStyle w:val="a5"/>
        <w:numPr>
          <w:ilvl w:val="0"/>
          <w:numId w:val="19"/>
        </w:numPr>
        <w:spacing w:after="0" w:line="36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Наличие на территории района </w:t>
      </w:r>
      <w:r w:rsidR="00056E38">
        <w:rPr>
          <w:rFonts w:ascii="Times New Roman" w:hAnsi="Times New Roman"/>
          <w:sz w:val="24"/>
          <w:szCs w:val="24"/>
        </w:rPr>
        <w:t xml:space="preserve">останков </w:t>
      </w:r>
      <w:r>
        <w:rPr>
          <w:rFonts w:ascii="Times New Roman" w:hAnsi="Times New Roman"/>
          <w:sz w:val="24"/>
          <w:szCs w:val="24"/>
        </w:rPr>
        <w:t>мамонтовой фауны</w:t>
      </w:r>
      <w:r w:rsidRPr="00056E38">
        <w:rPr>
          <w:rFonts w:ascii="Times New Roman" w:hAnsi="Times New Roman"/>
          <w:sz w:val="24"/>
          <w:szCs w:val="24"/>
        </w:rPr>
        <w:t>;</w:t>
      </w:r>
    </w:p>
    <w:p w:rsidR="00ED4416" w:rsidRPr="00960712" w:rsidRDefault="00960712" w:rsidP="000E5D51">
      <w:pPr>
        <w:pStyle w:val="Report"/>
        <w:numPr>
          <w:ilvl w:val="0"/>
          <w:numId w:val="19"/>
        </w:numPr>
        <w:ind w:left="0" w:firstLine="284"/>
        <w:rPr>
          <w:szCs w:val="24"/>
        </w:rPr>
      </w:pPr>
      <w:r w:rsidRPr="00960712">
        <w:rPr>
          <w:szCs w:val="24"/>
        </w:rPr>
        <w:t xml:space="preserve">Северотаежное редколесье как подзона тайги отличается сильно разреженным древостоем из низкорослой (высотой от 6 до </w:t>
      </w:r>
      <w:smartTag w:uri="urn:schemas-microsoft-com:office:smarttags" w:element="metricconverter">
        <w:smartTagPr>
          <w:attr w:name="ProductID" w:val="12 м"/>
        </w:smartTagPr>
        <w:r w:rsidRPr="00960712">
          <w:rPr>
            <w:szCs w:val="24"/>
          </w:rPr>
          <w:t>12 м</w:t>
        </w:r>
      </w:smartTag>
      <w:r w:rsidRPr="00960712">
        <w:rPr>
          <w:szCs w:val="24"/>
        </w:rPr>
        <w:t>) даурской лиственницы с кустарниковым подлеском и мохово-лишайниковым напочвенным покровом на мерзлотных тиксотропных и перегнойно-глеевых, а также на северотаежных деструктивных почвах. При условии правильной агротехники и агрохимии почвы могут быть вполне плодородны для выращивания раннеспелых культур и для использования в тепличном хозяй</w:t>
      </w:r>
      <w:r w:rsidR="00036189">
        <w:rPr>
          <w:szCs w:val="24"/>
        </w:rPr>
        <w:t>стве;</w:t>
      </w:r>
    </w:p>
    <w:p w:rsidR="00ED4416" w:rsidRPr="00ED4416" w:rsidRDefault="00ED4416" w:rsidP="000E5D51">
      <w:pPr>
        <w:pStyle w:val="Report"/>
        <w:numPr>
          <w:ilvl w:val="0"/>
          <w:numId w:val="19"/>
        </w:numPr>
        <w:ind w:left="0" w:firstLine="284"/>
        <w:rPr>
          <w:szCs w:val="24"/>
        </w:rPr>
      </w:pPr>
      <w:r w:rsidRPr="00ED4416">
        <w:rPr>
          <w:szCs w:val="24"/>
        </w:rPr>
        <w:t>Городской статус районного центра;</w:t>
      </w:r>
    </w:p>
    <w:p w:rsidR="00ED4416" w:rsidRPr="00ED4416" w:rsidRDefault="00ED4416" w:rsidP="000E5D51">
      <w:pPr>
        <w:pStyle w:val="Report"/>
        <w:numPr>
          <w:ilvl w:val="0"/>
          <w:numId w:val="19"/>
        </w:numPr>
        <w:ind w:left="0" w:firstLine="284"/>
        <w:rPr>
          <w:szCs w:val="24"/>
        </w:rPr>
      </w:pPr>
      <w:r w:rsidRPr="00ED4416">
        <w:rPr>
          <w:szCs w:val="24"/>
        </w:rPr>
        <w:t>Отсутствие «вредных» производств;</w:t>
      </w:r>
    </w:p>
    <w:p w:rsidR="00ED4416" w:rsidRPr="00ED4416" w:rsidRDefault="00ED4416" w:rsidP="000E5D51">
      <w:pPr>
        <w:pStyle w:val="Report"/>
        <w:numPr>
          <w:ilvl w:val="0"/>
          <w:numId w:val="19"/>
        </w:numPr>
        <w:ind w:left="0" w:firstLine="284"/>
        <w:rPr>
          <w:szCs w:val="24"/>
        </w:rPr>
      </w:pPr>
      <w:r w:rsidRPr="00ED4416">
        <w:rPr>
          <w:szCs w:val="24"/>
        </w:rPr>
        <w:t>Наличие объектов культурно-исторического наследия, памятников природы, зон для развития туризма.</w:t>
      </w:r>
    </w:p>
    <w:p w:rsidR="00ED4416" w:rsidRPr="00320DBF" w:rsidRDefault="00ED4416" w:rsidP="00320DBF">
      <w:pPr>
        <w:pStyle w:val="2"/>
        <w:rPr>
          <w:color w:val="auto"/>
        </w:rPr>
      </w:pPr>
      <w:bookmarkStart w:id="6" w:name="_Toc532814783"/>
      <w:r w:rsidRPr="00320DBF">
        <w:rPr>
          <w:color w:val="auto"/>
        </w:rPr>
        <w:t>Потенциальные возможности:</w:t>
      </w:r>
      <w:bookmarkEnd w:id="6"/>
    </w:p>
    <w:p w:rsidR="00ED4416" w:rsidRPr="00ED4416" w:rsidRDefault="00ED4416" w:rsidP="000E5D51">
      <w:pPr>
        <w:pStyle w:val="Report"/>
        <w:numPr>
          <w:ilvl w:val="0"/>
          <w:numId w:val="16"/>
        </w:numPr>
        <w:tabs>
          <w:tab w:val="clear" w:pos="720"/>
          <w:tab w:val="num" w:pos="0"/>
        </w:tabs>
        <w:ind w:left="0" w:firstLine="284"/>
        <w:rPr>
          <w:szCs w:val="24"/>
        </w:rPr>
      </w:pPr>
      <w:r w:rsidRPr="00ED4416">
        <w:rPr>
          <w:szCs w:val="24"/>
        </w:rPr>
        <w:t xml:space="preserve">Развитие транспортной и инженерной инфраструктуры; </w:t>
      </w:r>
    </w:p>
    <w:p w:rsidR="00ED4416" w:rsidRDefault="00ED4416" w:rsidP="000E5D51">
      <w:pPr>
        <w:pStyle w:val="Report"/>
        <w:numPr>
          <w:ilvl w:val="0"/>
          <w:numId w:val="16"/>
        </w:numPr>
        <w:tabs>
          <w:tab w:val="clear" w:pos="720"/>
          <w:tab w:val="num" w:pos="0"/>
        </w:tabs>
        <w:ind w:left="0" w:firstLine="284"/>
        <w:rPr>
          <w:szCs w:val="24"/>
        </w:rPr>
      </w:pPr>
      <w:r w:rsidRPr="00ED4416">
        <w:rPr>
          <w:szCs w:val="24"/>
        </w:rPr>
        <w:t>Развитие партнёрских экономических связей с соседними районами по взаимовыгодным направлениям;</w:t>
      </w:r>
    </w:p>
    <w:p w:rsidR="00B9344D" w:rsidRDefault="007F61A8" w:rsidP="000E5D51">
      <w:pPr>
        <w:pStyle w:val="Report"/>
        <w:numPr>
          <w:ilvl w:val="0"/>
          <w:numId w:val="16"/>
        </w:numPr>
        <w:tabs>
          <w:tab w:val="clear" w:pos="720"/>
          <w:tab w:val="num" w:pos="0"/>
        </w:tabs>
        <w:ind w:left="0" w:firstLine="284"/>
        <w:rPr>
          <w:szCs w:val="24"/>
        </w:rPr>
      </w:pPr>
      <w:r>
        <w:rPr>
          <w:szCs w:val="24"/>
        </w:rPr>
        <w:t>Повсеместное в</w:t>
      </w:r>
      <w:r w:rsidR="00B9344D">
        <w:rPr>
          <w:szCs w:val="24"/>
        </w:rPr>
        <w:t xml:space="preserve">недрение новых информационных технологий, обучение цифровым компетенциям, внедрение проектов в сфере </w:t>
      </w:r>
      <w:r w:rsidR="00B9344D">
        <w:rPr>
          <w:szCs w:val="24"/>
          <w:lang w:val="en-US"/>
        </w:rPr>
        <w:t>IT</w:t>
      </w:r>
      <w:r w:rsidR="00B9344D">
        <w:rPr>
          <w:szCs w:val="24"/>
        </w:rPr>
        <w:t>.</w:t>
      </w:r>
    </w:p>
    <w:p w:rsidR="00B9344D" w:rsidRPr="00ED4416" w:rsidRDefault="00B9344D" w:rsidP="000E5D51">
      <w:pPr>
        <w:pStyle w:val="Report"/>
        <w:numPr>
          <w:ilvl w:val="0"/>
          <w:numId w:val="16"/>
        </w:numPr>
        <w:tabs>
          <w:tab w:val="clear" w:pos="720"/>
          <w:tab w:val="num" w:pos="0"/>
        </w:tabs>
        <w:ind w:left="0" w:firstLine="284"/>
        <w:rPr>
          <w:szCs w:val="24"/>
        </w:rPr>
      </w:pPr>
      <w:r>
        <w:rPr>
          <w:szCs w:val="24"/>
        </w:rPr>
        <w:lastRenderedPageBreak/>
        <w:t xml:space="preserve">Развитие </w:t>
      </w:r>
      <w:r w:rsidR="007F61A8">
        <w:rPr>
          <w:szCs w:val="24"/>
        </w:rPr>
        <w:t xml:space="preserve">рынка </w:t>
      </w:r>
      <w:r w:rsidR="004D003F">
        <w:rPr>
          <w:szCs w:val="24"/>
        </w:rPr>
        <w:t>художественно-</w:t>
      </w:r>
      <w:r w:rsidR="007F61A8">
        <w:rPr>
          <w:szCs w:val="24"/>
        </w:rPr>
        <w:t>н</w:t>
      </w:r>
      <w:r>
        <w:rPr>
          <w:szCs w:val="24"/>
        </w:rPr>
        <w:t>ародны</w:t>
      </w:r>
      <w:r w:rsidR="007F61A8">
        <w:rPr>
          <w:szCs w:val="24"/>
        </w:rPr>
        <w:t>х</w:t>
      </w:r>
      <w:r>
        <w:rPr>
          <w:szCs w:val="24"/>
        </w:rPr>
        <w:t xml:space="preserve"> промысл</w:t>
      </w:r>
      <w:r w:rsidR="007F61A8">
        <w:rPr>
          <w:szCs w:val="24"/>
        </w:rPr>
        <w:t>ов</w:t>
      </w:r>
      <w:r>
        <w:rPr>
          <w:szCs w:val="24"/>
        </w:rPr>
        <w:t xml:space="preserve"> </w:t>
      </w:r>
      <w:r w:rsidR="00056E38">
        <w:rPr>
          <w:szCs w:val="24"/>
        </w:rPr>
        <w:t>и декоративно-прикладного искусства</w:t>
      </w:r>
      <w:r w:rsidRPr="00B9344D">
        <w:rPr>
          <w:szCs w:val="24"/>
        </w:rPr>
        <w:t>;</w:t>
      </w:r>
    </w:p>
    <w:p w:rsidR="00ED4416" w:rsidRPr="00ED4416" w:rsidRDefault="00ED4416" w:rsidP="000E5D51">
      <w:pPr>
        <w:pStyle w:val="Report"/>
        <w:numPr>
          <w:ilvl w:val="0"/>
          <w:numId w:val="16"/>
        </w:numPr>
        <w:tabs>
          <w:tab w:val="clear" w:pos="720"/>
          <w:tab w:val="num" w:pos="0"/>
        </w:tabs>
        <w:ind w:left="0" w:firstLine="284"/>
        <w:rPr>
          <w:szCs w:val="24"/>
        </w:rPr>
      </w:pPr>
      <w:r w:rsidRPr="00ED4416">
        <w:rPr>
          <w:szCs w:val="24"/>
        </w:rPr>
        <w:t>Повышение уровня благоустройства населённых пунктов;</w:t>
      </w:r>
    </w:p>
    <w:p w:rsidR="00ED4416" w:rsidRDefault="00ED4416" w:rsidP="000E5D51">
      <w:pPr>
        <w:pStyle w:val="Report"/>
        <w:numPr>
          <w:ilvl w:val="0"/>
          <w:numId w:val="16"/>
        </w:numPr>
        <w:tabs>
          <w:tab w:val="clear" w:pos="720"/>
          <w:tab w:val="num" w:pos="0"/>
        </w:tabs>
        <w:ind w:left="0" w:firstLine="284"/>
        <w:rPr>
          <w:szCs w:val="24"/>
        </w:rPr>
      </w:pPr>
      <w:r w:rsidRPr="00ED4416">
        <w:rPr>
          <w:szCs w:val="24"/>
        </w:rPr>
        <w:t xml:space="preserve">Развитие производств, ориентированных на переработку </w:t>
      </w:r>
      <w:r w:rsidR="00036189">
        <w:rPr>
          <w:szCs w:val="24"/>
        </w:rPr>
        <w:t>сельскохозяйственной продукции</w:t>
      </w:r>
      <w:r w:rsidRPr="00ED4416">
        <w:rPr>
          <w:szCs w:val="24"/>
        </w:rPr>
        <w:t xml:space="preserve"> (переработка би</w:t>
      </w:r>
      <w:r w:rsidR="00036189">
        <w:rPr>
          <w:szCs w:val="24"/>
        </w:rPr>
        <w:t>оресурсов и дикорастущего сырья</w:t>
      </w:r>
      <w:r w:rsidRPr="00ED4416">
        <w:rPr>
          <w:szCs w:val="24"/>
        </w:rPr>
        <w:t>);</w:t>
      </w:r>
    </w:p>
    <w:p w:rsidR="00036189" w:rsidRPr="00ED4416" w:rsidRDefault="00036189" w:rsidP="000E5D51">
      <w:pPr>
        <w:pStyle w:val="Report"/>
        <w:numPr>
          <w:ilvl w:val="0"/>
          <w:numId w:val="16"/>
        </w:numPr>
        <w:tabs>
          <w:tab w:val="clear" w:pos="720"/>
          <w:tab w:val="num" w:pos="0"/>
        </w:tabs>
        <w:ind w:left="0" w:firstLine="284"/>
        <w:rPr>
          <w:szCs w:val="24"/>
        </w:rPr>
      </w:pPr>
      <w:r w:rsidRPr="00ED4416">
        <w:rPr>
          <w:szCs w:val="24"/>
        </w:rPr>
        <w:t xml:space="preserve">возможность начала освоения </w:t>
      </w:r>
      <w:r>
        <w:rPr>
          <w:szCs w:val="24"/>
        </w:rPr>
        <w:t xml:space="preserve">минеральных </w:t>
      </w:r>
      <w:r w:rsidRPr="00ED4416">
        <w:rPr>
          <w:szCs w:val="24"/>
        </w:rPr>
        <w:t>ресурсов в случае положительных результатов детального геологического исследования территории</w:t>
      </w:r>
      <w:r>
        <w:rPr>
          <w:szCs w:val="24"/>
        </w:rPr>
        <w:t xml:space="preserve"> (добыча строительного щебня в районе Медвежка)</w:t>
      </w:r>
    </w:p>
    <w:p w:rsidR="00ED4416" w:rsidRPr="00ED4416" w:rsidRDefault="00ED4416" w:rsidP="000E5D51">
      <w:pPr>
        <w:pStyle w:val="Report"/>
        <w:numPr>
          <w:ilvl w:val="0"/>
          <w:numId w:val="16"/>
        </w:numPr>
        <w:tabs>
          <w:tab w:val="clear" w:pos="720"/>
          <w:tab w:val="num" w:pos="0"/>
        </w:tabs>
        <w:ind w:left="0" w:firstLine="284"/>
        <w:rPr>
          <w:szCs w:val="24"/>
        </w:rPr>
      </w:pPr>
      <w:r w:rsidRPr="00ED4416">
        <w:rPr>
          <w:szCs w:val="24"/>
        </w:rPr>
        <w:t>Развитие сельскохозяйственного производства в малых формах хозяйствования (</w:t>
      </w:r>
      <w:r w:rsidR="00036189">
        <w:rPr>
          <w:szCs w:val="24"/>
        </w:rPr>
        <w:t>СХПК</w:t>
      </w:r>
      <w:r w:rsidRPr="00ED4416">
        <w:rPr>
          <w:szCs w:val="24"/>
        </w:rPr>
        <w:t>, КФХ</w:t>
      </w:r>
      <w:r w:rsidR="00036189">
        <w:rPr>
          <w:szCs w:val="24"/>
        </w:rPr>
        <w:t>)</w:t>
      </w:r>
      <w:r w:rsidRPr="00ED4416">
        <w:rPr>
          <w:szCs w:val="24"/>
        </w:rPr>
        <w:t>;</w:t>
      </w:r>
    </w:p>
    <w:p w:rsidR="00ED4416" w:rsidRPr="00ED4416" w:rsidRDefault="00ED4416" w:rsidP="000E5D51">
      <w:pPr>
        <w:pStyle w:val="Report"/>
        <w:numPr>
          <w:ilvl w:val="0"/>
          <w:numId w:val="16"/>
        </w:numPr>
        <w:tabs>
          <w:tab w:val="clear" w:pos="720"/>
          <w:tab w:val="num" w:pos="0"/>
        </w:tabs>
        <w:ind w:left="0" w:firstLine="284"/>
        <w:rPr>
          <w:szCs w:val="24"/>
        </w:rPr>
      </w:pPr>
      <w:r w:rsidRPr="00ED4416">
        <w:rPr>
          <w:szCs w:val="24"/>
        </w:rPr>
        <w:t>Развитие малого и среднего предпринимательства;</w:t>
      </w:r>
    </w:p>
    <w:p w:rsidR="00ED4416" w:rsidRPr="00ED4416" w:rsidRDefault="00ED4416" w:rsidP="000E5D51">
      <w:pPr>
        <w:pStyle w:val="Report"/>
        <w:numPr>
          <w:ilvl w:val="0"/>
          <w:numId w:val="16"/>
        </w:numPr>
        <w:tabs>
          <w:tab w:val="clear" w:pos="720"/>
          <w:tab w:val="num" w:pos="0"/>
        </w:tabs>
        <w:ind w:left="0" w:firstLine="284"/>
        <w:rPr>
          <w:szCs w:val="24"/>
        </w:rPr>
      </w:pPr>
      <w:r w:rsidRPr="00ED4416">
        <w:rPr>
          <w:szCs w:val="24"/>
        </w:rPr>
        <w:t>Развитие жилищного строительства, в том числе индивидуального;</w:t>
      </w:r>
    </w:p>
    <w:p w:rsidR="00ED4416" w:rsidRPr="00ED4416" w:rsidRDefault="00ED4416" w:rsidP="000E5D51">
      <w:pPr>
        <w:pStyle w:val="Report"/>
        <w:numPr>
          <w:ilvl w:val="0"/>
          <w:numId w:val="16"/>
        </w:numPr>
        <w:tabs>
          <w:tab w:val="clear" w:pos="720"/>
          <w:tab w:val="num" w:pos="0"/>
        </w:tabs>
        <w:ind w:left="0" w:firstLine="284"/>
        <w:rPr>
          <w:szCs w:val="24"/>
        </w:rPr>
      </w:pPr>
      <w:r w:rsidRPr="00ED4416">
        <w:rPr>
          <w:szCs w:val="24"/>
        </w:rPr>
        <w:t xml:space="preserve">Повышение общественной безопасности и предупреждение чрезвычайных ситуаций на территории </w:t>
      </w:r>
      <w:r w:rsidR="00036189">
        <w:rPr>
          <w:szCs w:val="24"/>
        </w:rPr>
        <w:t>Среднеколымского</w:t>
      </w:r>
      <w:r w:rsidRPr="00ED4416">
        <w:rPr>
          <w:szCs w:val="24"/>
        </w:rPr>
        <w:t xml:space="preserve"> района;</w:t>
      </w:r>
    </w:p>
    <w:p w:rsidR="00ED4416" w:rsidRPr="00ED4416" w:rsidRDefault="00ED4416" w:rsidP="000E5D51">
      <w:pPr>
        <w:pStyle w:val="Report"/>
        <w:numPr>
          <w:ilvl w:val="0"/>
          <w:numId w:val="16"/>
        </w:numPr>
        <w:tabs>
          <w:tab w:val="clear" w:pos="720"/>
          <w:tab w:val="num" w:pos="0"/>
        </w:tabs>
        <w:ind w:left="0" w:firstLine="284"/>
        <w:rPr>
          <w:szCs w:val="24"/>
        </w:rPr>
      </w:pPr>
      <w:r w:rsidRPr="00ED4416">
        <w:rPr>
          <w:szCs w:val="24"/>
        </w:rPr>
        <w:t>Повышение уровня культуры и организации досуга населения, а также развитие массового спорта;</w:t>
      </w:r>
    </w:p>
    <w:p w:rsidR="00ED4416" w:rsidRPr="00ED4416" w:rsidRDefault="00ED4416" w:rsidP="000E5D51">
      <w:pPr>
        <w:pStyle w:val="Report"/>
        <w:numPr>
          <w:ilvl w:val="0"/>
          <w:numId w:val="16"/>
        </w:numPr>
        <w:tabs>
          <w:tab w:val="clear" w:pos="720"/>
          <w:tab w:val="num" w:pos="0"/>
        </w:tabs>
        <w:ind w:left="0" w:firstLine="284"/>
        <w:rPr>
          <w:szCs w:val="24"/>
        </w:rPr>
      </w:pPr>
      <w:r w:rsidRPr="00ED4416">
        <w:rPr>
          <w:szCs w:val="24"/>
        </w:rPr>
        <w:t>Создание условий для развития туризма;</w:t>
      </w:r>
    </w:p>
    <w:p w:rsidR="00ED4416" w:rsidRDefault="00ED4416" w:rsidP="000E5D51">
      <w:pPr>
        <w:pStyle w:val="Report"/>
        <w:numPr>
          <w:ilvl w:val="0"/>
          <w:numId w:val="16"/>
        </w:numPr>
        <w:tabs>
          <w:tab w:val="clear" w:pos="720"/>
          <w:tab w:val="num" w:pos="0"/>
        </w:tabs>
        <w:ind w:left="0" w:firstLine="284"/>
        <w:rPr>
          <w:szCs w:val="24"/>
        </w:rPr>
      </w:pPr>
      <w:r w:rsidRPr="00ED4416">
        <w:rPr>
          <w:szCs w:val="24"/>
        </w:rPr>
        <w:t>Внедрение новых механизмов эффективного муниципального управления, в том числе повышение эффективности использования муниципального имущества, вовлечение свободных производственных площадей и земельных участков в хозяйственную деятельность, привлечение дополнительных бюджетных инвестиций за счёт участия в государственных программах.</w:t>
      </w:r>
    </w:p>
    <w:p w:rsidR="00ED4416" w:rsidRPr="00320DBF" w:rsidRDefault="00ED4416" w:rsidP="00320DBF">
      <w:pPr>
        <w:pStyle w:val="2"/>
        <w:rPr>
          <w:color w:val="auto"/>
        </w:rPr>
      </w:pPr>
      <w:bookmarkStart w:id="7" w:name="_Toc532814784"/>
      <w:r w:rsidRPr="00320DBF">
        <w:rPr>
          <w:color w:val="auto"/>
        </w:rPr>
        <w:t>Слабые стороны:</w:t>
      </w:r>
      <w:bookmarkEnd w:id="7"/>
    </w:p>
    <w:p w:rsidR="00ED4416" w:rsidRPr="00ED4416" w:rsidRDefault="00ED4416" w:rsidP="00CD1B60">
      <w:pPr>
        <w:pStyle w:val="310"/>
        <w:spacing w:line="360" w:lineRule="auto"/>
        <w:ind w:firstLine="567"/>
        <w:rPr>
          <w:szCs w:val="24"/>
        </w:rPr>
      </w:pPr>
      <w:r w:rsidRPr="00ED4416">
        <w:rPr>
          <w:szCs w:val="24"/>
        </w:rPr>
        <w:t xml:space="preserve">В силу целого ряда причин </w:t>
      </w:r>
      <w:r w:rsidR="00B9344D">
        <w:rPr>
          <w:szCs w:val="24"/>
        </w:rPr>
        <w:t>Среднеколымский</w:t>
      </w:r>
      <w:r w:rsidRPr="00ED4416">
        <w:rPr>
          <w:szCs w:val="24"/>
        </w:rPr>
        <w:t xml:space="preserve"> район сложно причислить к территории, привлекательной для хозяйственной деятельности и инвестирования. Основными факторами, сдерживающими рост инвестиционной активности на территории </w:t>
      </w:r>
      <w:r w:rsidR="00B9344D">
        <w:rPr>
          <w:szCs w:val="24"/>
        </w:rPr>
        <w:t>Среднеколымского</w:t>
      </w:r>
      <w:r w:rsidRPr="00ED4416">
        <w:rPr>
          <w:szCs w:val="24"/>
        </w:rPr>
        <w:t xml:space="preserve"> района, являются:</w:t>
      </w:r>
    </w:p>
    <w:p w:rsidR="00ED4416" w:rsidRPr="00ED4416" w:rsidRDefault="00ED4416" w:rsidP="000E5D51">
      <w:pPr>
        <w:numPr>
          <w:ilvl w:val="0"/>
          <w:numId w:val="15"/>
        </w:numPr>
        <w:tabs>
          <w:tab w:val="clear" w:pos="720"/>
          <w:tab w:val="num" w:pos="0"/>
        </w:tabs>
        <w:spacing w:line="360" w:lineRule="auto"/>
        <w:ind w:left="0" w:firstLine="284"/>
        <w:jc w:val="both"/>
      </w:pPr>
      <w:r w:rsidRPr="00ED4416">
        <w:t>Сложная транспортная схема (отсутствие круглогодичного транспортного сообщения), удалённость районного центра и населённых пунктов района от транспортных узлов и магистралей, разбросанность населённых пунктов по территории;</w:t>
      </w:r>
    </w:p>
    <w:p w:rsidR="00ED4416" w:rsidRPr="00ED4416" w:rsidRDefault="00ED4416" w:rsidP="000E5D51">
      <w:pPr>
        <w:numPr>
          <w:ilvl w:val="0"/>
          <w:numId w:val="15"/>
        </w:numPr>
        <w:tabs>
          <w:tab w:val="clear" w:pos="720"/>
          <w:tab w:val="num" w:pos="0"/>
        </w:tabs>
        <w:spacing w:line="360" w:lineRule="auto"/>
        <w:ind w:left="0" w:firstLine="284"/>
        <w:jc w:val="both"/>
      </w:pPr>
      <w:r w:rsidRPr="00ED4416">
        <w:lastRenderedPageBreak/>
        <w:t>Неудовлетворительное качество дорожной сети;</w:t>
      </w:r>
    </w:p>
    <w:p w:rsidR="00ED4416" w:rsidRPr="00ED4416" w:rsidRDefault="00ED4416" w:rsidP="000E5D51">
      <w:pPr>
        <w:numPr>
          <w:ilvl w:val="0"/>
          <w:numId w:val="15"/>
        </w:numPr>
        <w:tabs>
          <w:tab w:val="num" w:pos="0"/>
        </w:tabs>
        <w:spacing w:line="360" w:lineRule="auto"/>
        <w:ind w:left="0" w:firstLine="284"/>
        <w:jc w:val="both"/>
      </w:pPr>
      <w:r w:rsidRPr="00ED4416">
        <w:t>Расположение части населённых пунктов в зоне весеннего подтопления;</w:t>
      </w:r>
    </w:p>
    <w:p w:rsidR="00ED4416" w:rsidRPr="00ED4416" w:rsidRDefault="00ED4416" w:rsidP="000E5D51">
      <w:pPr>
        <w:numPr>
          <w:ilvl w:val="0"/>
          <w:numId w:val="15"/>
        </w:numPr>
        <w:tabs>
          <w:tab w:val="num" w:pos="0"/>
        </w:tabs>
        <w:spacing w:line="360" w:lineRule="auto"/>
        <w:ind w:left="0" w:firstLine="284"/>
        <w:jc w:val="both"/>
      </w:pPr>
      <w:r w:rsidRPr="00ED4416">
        <w:t>Высокий уровень дифференциации населённых пунктов района по уровню социально-экономического развития и возможностям экономического роста;</w:t>
      </w:r>
    </w:p>
    <w:p w:rsidR="00ED4416" w:rsidRPr="00ED4416" w:rsidRDefault="00ED4416" w:rsidP="000E5D51">
      <w:pPr>
        <w:numPr>
          <w:ilvl w:val="0"/>
          <w:numId w:val="15"/>
        </w:numPr>
        <w:tabs>
          <w:tab w:val="num" w:pos="0"/>
        </w:tabs>
        <w:spacing w:line="360" w:lineRule="auto"/>
        <w:ind w:left="0" w:firstLine="284"/>
        <w:jc w:val="both"/>
      </w:pPr>
      <w:r w:rsidRPr="00ED4416">
        <w:t xml:space="preserve">Высокая себестоимость произведённой продукции за счёт высоких транспортных расходов, высоких тарифов на коммунальные услуги, высоких затрат предприятий на оплату труда работников в связи с необходимостью применения северного и районного коэффициентов; </w:t>
      </w:r>
    </w:p>
    <w:p w:rsidR="00ED4416" w:rsidRPr="00ED4416" w:rsidRDefault="00B9344D" w:rsidP="000E5D51">
      <w:pPr>
        <w:numPr>
          <w:ilvl w:val="0"/>
          <w:numId w:val="15"/>
        </w:numPr>
        <w:tabs>
          <w:tab w:val="num" w:pos="0"/>
        </w:tabs>
        <w:spacing w:line="360" w:lineRule="auto"/>
        <w:ind w:left="0" w:firstLine="284"/>
        <w:jc w:val="both"/>
      </w:pPr>
      <w:r>
        <w:t>П</w:t>
      </w:r>
      <w:r w:rsidR="00ED4416" w:rsidRPr="00ED4416">
        <w:t>реимущественная занятость в бюджетной сфере, «старение кадров»;</w:t>
      </w:r>
    </w:p>
    <w:p w:rsidR="00ED4416" w:rsidRPr="00ED4416" w:rsidRDefault="00ED4416" w:rsidP="000E5D51">
      <w:pPr>
        <w:numPr>
          <w:ilvl w:val="0"/>
          <w:numId w:val="15"/>
        </w:numPr>
        <w:tabs>
          <w:tab w:val="num" w:pos="0"/>
        </w:tabs>
        <w:spacing w:line="360" w:lineRule="auto"/>
        <w:ind w:left="0" w:firstLine="284"/>
        <w:jc w:val="both"/>
      </w:pPr>
      <w:r w:rsidRPr="00ED4416">
        <w:t>Недостаточный уровень обеспеченности врачами;</w:t>
      </w:r>
    </w:p>
    <w:p w:rsidR="00ED4416" w:rsidRPr="00ED4416" w:rsidRDefault="00ED4416" w:rsidP="000E5D51">
      <w:pPr>
        <w:pStyle w:val="210"/>
        <w:numPr>
          <w:ilvl w:val="0"/>
          <w:numId w:val="15"/>
        </w:numPr>
        <w:tabs>
          <w:tab w:val="clear" w:pos="720"/>
          <w:tab w:val="num" w:pos="0"/>
        </w:tabs>
        <w:spacing w:line="360" w:lineRule="auto"/>
        <w:ind w:left="0" w:firstLine="284"/>
        <w:rPr>
          <w:szCs w:val="24"/>
        </w:rPr>
      </w:pPr>
      <w:r w:rsidRPr="00ED4416">
        <w:rPr>
          <w:szCs w:val="24"/>
        </w:rPr>
        <w:t>Затруднительность развития сельскохозяйственного производства в крупных масштабах в связи с расположением территории района в зоне рискованного земледелия с высокой зависимостью от п</w:t>
      </w:r>
      <w:r w:rsidR="00811D5B">
        <w:rPr>
          <w:szCs w:val="24"/>
        </w:rPr>
        <w:t>риродных</w:t>
      </w:r>
      <w:r w:rsidRPr="00ED4416">
        <w:rPr>
          <w:szCs w:val="24"/>
        </w:rPr>
        <w:t xml:space="preserve"> условий;</w:t>
      </w:r>
    </w:p>
    <w:p w:rsidR="00ED4416" w:rsidRPr="00ED4416" w:rsidRDefault="00ED4416" w:rsidP="000E5D51">
      <w:pPr>
        <w:pStyle w:val="a5"/>
        <w:numPr>
          <w:ilvl w:val="0"/>
          <w:numId w:val="15"/>
        </w:numPr>
        <w:tabs>
          <w:tab w:val="clear" w:pos="720"/>
          <w:tab w:val="num" w:pos="0"/>
        </w:tabs>
        <w:spacing w:after="0" w:line="36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ED4416">
        <w:rPr>
          <w:rFonts w:ascii="Times New Roman" w:hAnsi="Times New Roman"/>
          <w:sz w:val="24"/>
          <w:szCs w:val="24"/>
        </w:rPr>
        <w:t>Отсутствие на территории района продовольственного рынка и (или) оборудованных торговых мест для торговли мясными и молочными продуктами с личных подворий;</w:t>
      </w:r>
    </w:p>
    <w:p w:rsidR="00ED4416" w:rsidRPr="00ED4416" w:rsidRDefault="00ED4416" w:rsidP="000E5D51">
      <w:pPr>
        <w:pStyle w:val="210"/>
        <w:numPr>
          <w:ilvl w:val="0"/>
          <w:numId w:val="15"/>
        </w:numPr>
        <w:tabs>
          <w:tab w:val="clear" w:pos="720"/>
          <w:tab w:val="num" w:pos="0"/>
        </w:tabs>
        <w:spacing w:line="360" w:lineRule="auto"/>
        <w:ind w:left="0" w:firstLine="284"/>
        <w:rPr>
          <w:szCs w:val="24"/>
        </w:rPr>
      </w:pPr>
      <w:r w:rsidRPr="00ED4416">
        <w:rPr>
          <w:szCs w:val="24"/>
        </w:rPr>
        <w:t xml:space="preserve">Высокая зависимость экономического развития района от внешних факторов и аффилированных структур (на территории района большинство крупных предприятий являются филиалами, головные организации которых находятся за пределами </w:t>
      </w:r>
      <w:r w:rsidR="00811D5B">
        <w:rPr>
          <w:szCs w:val="24"/>
        </w:rPr>
        <w:t>Среднеколымского</w:t>
      </w:r>
      <w:r w:rsidRPr="00ED4416">
        <w:rPr>
          <w:szCs w:val="24"/>
        </w:rPr>
        <w:t xml:space="preserve"> района, при этом малый бизнес не может стать равнозначной заменой крупному производству). </w:t>
      </w:r>
    </w:p>
    <w:p w:rsidR="00ED4416" w:rsidRPr="00ED4416" w:rsidRDefault="00ED4416" w:rsidP="000E5D51">
      <w:pPr>
        <w:pStyle w:val="210"/>
        <w:numPr>
          <w:ilvl w:val="0"/>
          <w:numId w:val="15"/>
        </w:numPr>
        <w:tabs>
          <w:tab w:val="clear" w:pos="720"/>
          <w:tab w:val="num" w:pos="0"/>
        </w:tabs>
        <w:spacing w:line="360" w:lineRule="auto"/>
        <w:ind w:left="0" w:firstLine="284"/>
        <w:rPr>
          <w:szCs w:val="24"/>
        </w:rPr>
      </w:pPr>
      <w:r w:rsidRPr="00ED4416">
        <w:rPr>
          <w:szCs w:val="24"/>
        </w:rPr>
        <w:t>Недостаточный уровень благоустройства населённых пунктов района;</w:t>
      </w:r>
    </w:p>
    <w:p w:rsidR="00ED4416" w:rsidRPr="00ED4416" w:rsidRDefault="00ED4416" w:rsidP="000E5D51">
      <w:pPr>
        <w:pStyle w:val="210"/>
        <w:numPr>
          <w:ilvl w:val="0"/>
          <w:numId w:val="15"/>
        </w:numPr>
        <w:tabs>
          <w:tab w:val="clear" w:pos="720"/>
          <w:tab w:val="num" w:pos="0"/>
        </w:tabs>
        <w:spacing w:line="360" w:lineRule="auto"/>
        <w:ind w:left="0" w:firstLine="284"/>
        <w:rPr>
          <w:szCs w:val="24"/>
        </w:rPr>
      </w:pPr>
      <w:r w:rsidRPr="00ED4416">
        <w:rPr>
          <w:szCs w:val="24"/>
        </w:rPr>
        <w:t>Наличие ветхого и аварийного жилья, недостаточное развитие инженерной инфраструктуры для строительства жилья;</w:t>
      </w:r>
    </w:p>
    <w:p w:rsidR="00ED4416" w:rsidRPr="00ED4416" w:rsidRDefault="00ED4416" w:rsidP="000E5D51">
      <w:pPr>
        <w:pStyle w:val="210"/>
        <w:numPr>
          <w:ilvl w:val="0"/>
          <w:numId w:val="15"/>
        </w:numPr>
        <w:tabs>
          <w:tab w:val="clear" w:pos="720"/>
          <w:tab w:val="num" w:pos="0"/>
        </w:tabs>
        <w:spacing w:line="360" w:lineRule="auto"/>
        <w:ind w:left="0" w:firstLine="284"/>
        <w:rPr>
          <w:szCs w:val="24"/>
        </w:rPr>
      </w:pPr>
      <w:r w:rsidRPr="00ED4416">
        <w:rPr>
          <w:szCs w:val="24"/>
        </w:rPr>
        <w:t>Высокий уровень износа коммунальных объектов;</w:t>
      </w:r>
    </w:p>
    <w:p w:rsidR="00ED4416" w:rsidRPr="00ED4416" w:rsidRDefault="00ED4416" w:rsidP="000E5D51">
      <w:pPr>
        <w:pStyle w:val="210"/>
        <w:numPr>
          <w:ilvl w:val="0"/>
          <w:numId w:val="15"/>
        </w:numPr>
        <w:tabs>
          <w:tab w:val="clear" w:pos="720"/>
          <w:tab w:val="num" w:pos="0"/>
        </w:tabs>
        <w:spacing w:line="360" w:lineRule="auto"/>
        <w:ind w:left="0" w:firstLine="284"/>
        <w:rPr>
          <w:szCs w:val="24"/>
        </w:rPr>
      </w:pPr>
      <w:r w:rsidRPr="00ED4416">
        <w:rPr>
          <w:szCs w:val="24"/>
        </w:rPr>
        <w:t>Недостаточный уровень обновления материально-технической базы учреждений;</w:t>
      </w:r>
    </w:p>
    <w:p w:rsidR="00ED4416" w:rsidRPr="00ED4416" w:rsidRDefault="00ED4416" w:rsidP="000E5D51">
      <w:pPr>
        <w:pStyle w:val="210"/>
        <w:numPr>
          <w:ilvl w:val="0"/>
          <w:numId w:val="15"/>
        </w:numPr>
        <w:tabs>
          <w:tab w:val="clear" w:pos="720"/>
          <w:tab w:val="num" w:pos="0"/>
        </w:tabs>
        <w:spacing w:line="360" w:lineRule="auto"/>
        <w:ind w:left="0" w:firstLine="284"/>
        <w:rPr>
          <w:szCs w:val="24"/>
        </w:rPr>
      </w:pPr>
      <w:r w:rsidRPr="00ED4416">
        <w:rPr>
          <w:szCs w:val="24"/>
        </w:rPr>
        <w:t xml:space="preserve">Недостаточный уровень обеспеченности отдалённых населённых пунктов района </w:t>
      </w:r>
      <w:r w:rsidR="007F61A8">
        <w:rPr>
          <w:szCs w:val="24"/>
        </w:rPr>
        <w:t xml:space="preserve">широкополосным доступом к сети </w:t>
      </w:r>
      <w:r w:rsidRPr="00ED4416">
        <w:rPr>
          <w:szCs w:val="24"/>
        </w:rPr>
        <w:t>Интернет;</w:t>
      </w:r>
    </w:p>
    <w:p w:rsidR="00ED4416" w:rsidRPr="00ED4416" w:rsidRDefault="007F61A8" w:rsidP="000E5D51">
      <w:pPr>
        <w:pStyle w:val="210"/>
        <w:numPr>
          <w:ilvl w:val="0"/>
          <w:numId w:val="15"/>
        </w:numPr>
        <w:tabs>
          <w:tab w:val="clear" w:pos="720"/>
          <w:tab w:val="num" w:pos="0"/>
        </w:tabs>
        <w:spacing w:line="360" w:lineRule="auto"/>
        <w:ind w:left="0" w:firstLine="284"/>
        <w:rPr>
          <w:szCs w:val="24"/>
        </w:rPr>
      </w:pPr>
      <w:r>
        <w:rPr>
          <w:szCs w:val="24"/>
        </w:rPr>
        <w:t>Крайне низкий уровень</w:t>
      </w:r>
      <w:r w:rsidR="00811D5B">
        <w:rPr>
          <w:szCs w:val="24"/>
        </w:rPr>
        <w:t xml:space="preserve"> </w:t>
      </w:r>
      <w:r w:rsidR="00ED4416" w:rsidRPr="00ED4416">
        <w:rPr>
          <w:szCs w:val="24"/>
        </w:rPr>
        <w:t>развития сферы туризма.</w:t>
      </w:r>
    </w:p>
    <w:p w:rsidR="00ED4416" w:rsidRPr="00ED4416" w:rsidRDefault="00ED4416" w:rsidP="000E5D51">
      <w:pPr>
        <w:pStyle w:val="210"/>
        <w:numPr>
          <w:ilvl w:val="0"/>
          <w:numId w:val="15"/>
        </w:numPr>
        <w:tabs>
          <w:tab w:val="clear" w:pos="720"/>
          <w:tab w:val="num" w:pos="0"/>
        </w:tabs>
        <w:spacing w:line="360" w:lineRule="auto"/>
        <w:ind w:left="0" w:firstLine="284"/>
        <w:rPr>
          <w:szCs w:val="24"/>
        </w:rPr>
      </w:pPr>
      <w:r w:rsidRPr="00ED4416">
        <w:rPr>
          <w:szCs w:val="24"/>
        </w:rPr>
        <w:t>Высокий уровень дотационности местного бюджета;</w:t>
      </w:r>
    </w:p>
    <w:p w:rsidR="00ED4416" w:rsidRPr="00ED4416" w:rsidRDefault="00ED4416" w:rsidP="00ED4416">
      <w:pPr>
        <w:pStyle w:val="Report"/>
        <w:ind w:firstLine="0"/>
        <w:rPr>
          <w:b/>
          <w:szCs w:val="24"/>
        </w:rPr>
      </w:pPr>
    </w:p>
    <w:p w:rsidR="00ED4416" w:rsidRPr="00320DBF" w:rsidRDefault="00ED4416" w:rsidP="00320DBF">
      <w:pPr>
        <w:pStyle w:val="2"/>
        <w:rPr>
          <w:color w:val="auto"/>
        </w:rPr>
      </w:pPr>
      <w:bookmarkStart w:id="8" w:name="_Toc532814785"/>
      <w:r w:rsidRPr="00320DBF">
        <w:rPr>
          <w:color w:val="auto"/>
        </w:rPr>
        <w:t>Угрозы:</w:t>
      </w:r>
      <w:bookmarkEnd w:id="8"/>
    </w:p>
    <w:p w:rsidR="00ED4416" w:rsidRPr="00ED4416" w:rsidRDefault="00ED4416" w:rsidP="000E5D51">
      <w:pPr>
        <w:pStyle w:val="Report"/>
        <w:numPr>
          <w:ilvl w:val="0"/>
          <w:numId w:val="16"/>
        </w:numPr>
        <w:tabs>
          <w:tab w:val="clear" w:pos="720"/>
          <w:tab w:val="num" w:pos="0"/>
        </w:tabs>
        <w:ind w:left="0" w:firstLine="284"/>
        <w:rPr>
          <w:szCs w:val="24"/>
        </w:rPr>
      </w:pPr>
      <w:r w:rsidRPr="00ED4416">
        <w:rPr>
          <w:szCs w:val="24"/>
        </w:rPr>
        <w:t xml:space="preserve">Истощение природных ресурсов, сокращение запасов биологических ресурсов (древесина, ценные породы рыб и т.п.), усиление антропогенной нагрузки; </w:t>
      </w:r>
    </w:p>
    <w:p w:rsidR="00ED4416" w:rsidRDefault="00ED4416" w:rsidP="000E5D51">
      <w:pPr>
        <w:numPr>
          <w:ilvl w:val="0"/>
          <w:numId w:val="15"/>
        </w:numPr>
        <w:tabs>
          <w:tab w:val="num" w:pos="0"/>
        </w:tabs>
        <w:spacing w:line="360" w:lineRule="auto"/>
        <w:ind w:left="0" w:firstLine="284"/>
        <w:jc w:val="both"/>
      </w:pPr>
      <w:r w:rsidRPr="00ED4416">
        <w:t xml:space="preserve">Усиление негативных демографических тенденций в районе, в том числе сохранение темпов миграционного оттока, рост дефицита квалифицированных кадров в связи с угрозой депопуляции и старения населения; высокий уровень заболеваемости; </w:t>
      </w:r>
    </w:p>
    <w:p w:rsidR="006749C4" w:rsidRPr="006749C4" w:rsidRDefault="006749C4" w:rsidP="000E5D51">
      <w:pPr>
        <w:numPr>
          <w:ilvl w:val="0"/>
          <w:numId w:val="15"/>
        </w:numPr>
        <w:tabs>
          <w:tab w:val="num" w:pos="0"/>
        </w:tabs>
        <w:spacing w:line="360" w:lineRule="auto"/>
        <w:ind w:left="0" w:firstLine="284"/>
        <w:jc w:val="both"/>
      </w:pPr>
      <w:r w:rsidRPr="006749C4">
        <w:t xml:space="preserve">Рост цен и тарифов, в первую очередь на социально-значимые продукты питания, электроэнергию и </w:t>
      </w:r>
      <w:r>
        <w:t>коммунальные</w:t>
      </w:r>
      <w:r w:rsidRPr="006749C4">
        <w:t xml:space="preserve"> услуги;</w:t>
      </w:r>
    </w:p>
    <w:p w:rsidR="00ED4416" w:rsidRPr="00ED4416" w:rsidRDefault="00ED4416" w:rsidP="000E5D51">
      <w:pPr>
        <w:numPr>
          <w:ilvl w:val="0"/>
          <w:numId w:val="15"/>
        </w:numPr>
        <w:tabs>
          <w:tab w:val="num" w:pos="0"/>
        </w:tabs>
        <w:spacing w:line="360" w:lineRule="auto"/>
        <w:ind w:left="0" w:firstLine="284"/>
        <w:jc w:val="both"/>
      </w:pPr>
      <w:r w:rsidRPr="00ED4416">
        <w:t xml:space="preserve">Снижение обеспеченности местами в образовательных организациях в г. </w:t>
      </w:r>
      <w:r w:rsidR="00811D5B">
        <w:t>Среднеколымске</w:t>
      </w:r>
      <w:r w:rsidRPr="00ED4416">
        <w:t xml:space="preserve"> к 2022 году исходя из прогнозируемых показателей рождаемости;</w:t>
      </w:r>
    </w:p>
    <w:p w:rsidR="00ED4416" w:rsidRPr="00ED4416" w:rsidRDefault="00ED4416" w:rsidP="000E5D51">
      <w:pPr>
        <w:numPr>
          <w:ilvl w:val="0"/>
          <w:numId w:val="15"/>
        </w:numPr>
        <w:tabs>
          <w:tab w:val="num" w:pos="0"/>
        </w:tabs>
        <w:spacing w:line="360" w:lineRule="auto"/>
        <w:ind w:left="0" w:firstLine="284"/>
        <w:jc w:val="both"/>
      </w:pPr>
      <w:r w:rsidRPr="00ED4416">
        <w:t>Угроза чрезвычайных ситуаций природного и техногенного характера;</w:t>
      </w:r>
    </w:p>
    <w:p w:rsidR="00ED4416" w:rsidRPr="00ED4416" w:rsidRDefault="00ED4416" w:rsidP="000E5D51">
      <w:pPr>
        <w:numPr>
          <w:ilvl w:val="0"/>
          <w:numId w:val="15"/>
        </w:numPr>
        <w:tabs>
          <w:tab w:val="num" w:pos="0"/>
        </w:tabs>
        <w:spacing w:line="360" w:lineRule="auto"/>
        <w:ind w:left="0" w:firstLine="284"/>
        <w:jc w:val="both"/>
      </w:pPr>
      <w:r w:rsidRPr="00ED4416">
        <w:t>Недостаточные темпы создания транспортной инфраструктуры и развития улично-дорожной сети;</w:t>
      </w:r>
    </w:p>
    <w:p w:rsidR="00ED4416" w:rsidRPr="00ED4416" w:rsidRDefault="00ED4416" w:rsidP="000E5D51">
      <w:pPr>
        <w:numPr>
          <w:ilvl w:val="0"/>
          <w:numId w:val="15"/>
        </w:numPr>
        <w:tabs>
          <w:tab w:val="num" w:pos="0"/>
        </w:tabs>
        <w:spacing w:line="360" w:lineRule="auto"/>
        <w:ind w:left="0" w:firstLine="284"/>
        <w:jc w:val="both"/>
      </w:pPr>
      <w:r w:rsidRPr="00ED4416">
        <w:t>Недостаточные темпы обновления основных фондов, как в производственном секторе, так и в бюджетной сфере;</w:t>
      </w:r>
    </w:p>
    <w:p w:rsidR="00ED4416" w:rsidRPr="00ED4416" w:rsidRDefault="00ED4416" w:rsidP="000E5D51">
      <w:pPr>
        <w:numPr>
          <w:ilvl w:val="0"/>
          <w:numId w:val="16"/>
        </w:numPr>
        <w:tabs>
          <w:tab w:val="clear" w:pos="720"/>
        </w:tabs>
        <w:spacing w:line="360" w:lineRule="auto"/>
        <w:ind w:left="0" w:firstLine="284"/>
        <w:jc w:val="both"/>
        <w:rPr>
          <w:b/>
          <w:i/>
          <w:iCs/>
        </w:rPr>
      </w:pPr>
      <w:r w:rsidRPr="00ED4416">
        <w:t>Увеличение объёмов образования отходов;</w:t>
      </w:r>
    </w:p>
    <w:p w:rsidR="00ED4416" w:rsidRPr="00ED4416" w:rsidRDefault="00ED4416" w:rsidP="000E5D51">
      <w:pPr>
        <w:numPr>
          <w:ilvl w:val="0"/>
          <w:numId w:val="16"/>
        </w:numPr>
        <w:tabs>
          <w:tab w:val="clear" w:pos="720"/>
          <w:tab w:val="num" w:pos="0"/>
        </w:tabs>
        <w:spacing w:line="360" w:lineRule="auto"/>
        <w:ind w:left="0" w:firstLine="284"/>
        <w:jc w:val="both"/>
      </w:pPr>
      <w:r w:rsidRPr="00ED4416">
        <w:t xml:space="preserve">Низкие темпы наращивания производства продукции местных товаропроизводителей в связи с высоким давлением ведущих российских и </w:t>
      </w:r>
      <w:r w:rsidR="00811D5B">
        <w:t>республиканских</w:t>
      </w:r>
      <w:r w:rsidRPr="00ED4416">
        <w:t xml:space="preserve"> производителей на районный рынок.</w:t>
      </w:r>
    </w:p>
    <w:p w:rsidR="00763CCA" w:rsidRDefault="00763CCA" w:rsidP="00ED4416">
      <w:pPr>
        <w:pStyle w:val="ReportTab"/>
        <w:spacing w:line="360" w:lineRule="auto"/>
        <w:jc w:val="both"/>
        <w:rPr>
          <w:b/>
          <w:i/>
          <w:iCs/>
          <w:szCs w:val="24"/>
        </w:rPr>
      </w:pPr>
    </w:p>
    <w:p w:rsidR="00ED4416" w:rsidRPr="00320DBF" w:rsidRDefault="00ED4416" w:rsidP="00320DBF">
      <w:pPr>
        <w:pStyle w:val="2"/>
        <w:rPr>
          <w:color w:val="auto"/>
        </w:rPr>
      </w:pPr>
      <w:bookmarkStart w:id="9" w:name="_Toc532814786"/>
      <w:r w:rsidRPr="00320DBF">
        <w:rPr>
          <w:color w:val="auto"/>
        </w:rPr>
        <w:t>Основные проблемы:</w:t>
      </w:r>
      <w:bookmarkEnd w:id="9"/>
    </w:p>
    <w:p w:rsidR="00ED4416" w:rsidRPr="00ED4416" w:rsidRDefault="00ED4416" w:rsidP="00CD1B60">
      <w:pPr>
        <w:pStyle w:val="a3"/>
        <w:spacing w:line="360" w:lineRule="auto"/>
        <w:ind w:firstLine="567"/>
        <w:jc w:val="both"/>
      </w:pPr>
      <w:r w:rsidRPr="00ED4416">
        <w:t>В результате проведённого анализа социально-экономического положения района сформирован перечень наиболее значимых проблем:</w:t>
      </w:r>
    </w:p>
    <w:p w:rsidR="00ED4416" w:rsidRDefault="00ED4416" w:rsidP="000E5D51">
      <w:pPr>
        <w:numPr>
          <w:ilvl w:val="0"/>
          <w:numId w:val="17"/>
        </w:numPr>
        <w:tabs>
          <w:tab w:val="clear" w:pos="720"/>
        </w:tabs>
        <w:spacing w:line="360" w:lineRule="auto"/>
        <w:ind w:left="0" w:firstLine="284"/>
        <w:jc w:val="both"/>
      </w:pPr>
      <w:r w:rsidRPr="00ED4416">
        <w:t>Низкая эффективность использования местных природных ресурсов, в том числе в связи с отсутствием возможности полной переработки местных природных ресурсов «на месте»;</w:t>
      </w:r>
    </w:p>
    <w:p w:rsidR="00ED4416" w:rsidRDefault="00ED4416" w:rsidP="000E5D51">
      <w:pPr>
        <w:numPr>
          <w:ilvl w:val="0"/>
          <w:numId w:val="17"/>
        </w:numPr>
        <w:tabs>
          <w:tab w:val="clear" w:pos="720"/>
        </w:tabs>
        <w:spacing w:line="360" w:lineRule="auto"/>
        <w:ind w:left="0" w:firstLine="284"/>
        <w:jc w:val="both"/>
      </w:pPr>
      <w:r w:rsidRPr="00ED4416">
        <w:t>Низкий уровень инвестиционной привлекательности района;</w:t>
      </w:r>
    </w:p>
    <w:p w:rsidR="007F61A8" w:rsidRPr="007F61A8" w:rsidRDefault="007F61A8" w:rsidP="000E5D51">
      <w:pPr>
        <w:pStyle w:val="25"/>
        <w:numPr>
          <w:ilvl w:val="0"/>
          <w:numId w:val="17"/>
        </w:numPr>
        <w:spacing w:line="360" w:lineRule="auto"/>
        <w:ind w:left="714" w:hanging="43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7F61A8">
        <w:rPr>
          <w:rFonts w:ascii="Times New Roman" w:hAnsi="Times New Roman"/>
          <w:sz w:val="24"/>
          <w:szCs w:val="24"/>
        </w:rPr>
        <w:t>изкий уровень инновационной активности, внедрения современных систем управления, новых технологий;</w:t>
      </w:r>
    </w:p>
    <w:p w:rsidR="00ED4416" w:rsidRPr="00ED4416" w:rsidRDefault="00ED4416" w:rsidP="000E5D51">
      <w:pPr>
        <w:numPr>
          <w:ilvl w:val="0"/>
          <w:numId w:val="17"/>
        </w:numPr>
        <w:tabs>
          <w:tab w:val="clear" w:pos="720"/>
        </w:tabs>
        <w:spacing w:line="360" w:lineRule="auto"/>
        <w:ind w:left="0" w:firstLine="284"/>
        <w:jc w:val="both"/>
      </w:pPr>
      <w:r w:rsidRPr="00ED4416">
        <w:lastRenderedPageBreak/>
        <w:t>Сокращение численности населения в связи с отрицательным сальдо миграции населения, высокий показатель смертности населения;</w:t>
      </w:r>
    </w:p>
    <w:p w:rsidR="00ED4416" w:rsidRPr="00ED4416" w:rsidRDefault="00ED4416" w:rsidP="000E5D51">
      <w:pPr>
        <w:numPr>
          <w:ilvl w:val="0"/>
          <w:numId w:val="17"/>
        </w:numPr>
        <w:tabs>
          <w:tab w:val="clear" w:pos="720"/>
        </w:tabs>
        <w:spacing w:line="360" w:lineRule="auto"/>
        <w:ind w:left="0" w:firstLine="284"/>
        <w:jc w:val="both"/>
      </w:pPr>
      <w:r w:rsidRPr="00ED4416">
        <w:t>Низкий престиж сельскохозяйственного труда;</w:t>
      </w:r>
    </w:p>
    <w:p w:rsidR="00ED4416" w:rsidRPr="00ED4416" w:rsidRDefault="00ED4416" w:rsidP="000E5D51">
      <w:pPr>
        <w:pStyle w:val="ReportTab"/>
        <w:numPr>
          <w:ilvl w:val="0"/>
          <w:numId w:val="17"/>
        </w:numPr>
        <w:tabs>
          <w:tab w:val="clear" w:pos="720"/>
        </w:tabs>
        <w:spacing w:line="360" w:lineRule="auto"/>
        <w:ind w:left="0" w:firstLine="284"/>
        <w:jc w:val="both"/>
        <w:rPr>
          <w:i/>
          <w:iCs/>
          <w:szCs w:val="24"/>
        </w:rPr>
      </w:pPr>
      <w:r w:rsidRPr="00ED4416">
        <w:rPr>
          <w:iCs/>
          <w:szCs w:val="24"/>
        </w:rPr>
        <w:t>Проблема занятости населения, несоответствие спроса и предложения на рынке труда, «старение» квалифицированных кадров и низкий уровень обновления кадров в системе образования, культуры;</w:t>
      </w:r>
    </w:p>
    <w:p w:rsidR="00ED4416" w:rsidRPr="00ED4416" w:rsidRDefault="00ED4416" w:rsidP="000E5D51">
      <w:pPr>
        <w:pStyle w:val="a5"/>
        <w:numPr>
          <w:ilvl w:val="0"/>
          <w:numId w:val="17"/>
        </w:numPr>
        <w:tabs>
          <w:tab w:val="clear" w:pos="720"/>
        </w:tabs>
        <w:spacing w:after="0" w:line="36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ED4416">
        <w:rPr>
          <w:rFonts w:ascii="Times New Roman" w:hAnsi="Times New Roman"/>
          <w:sz w:val="24"/>
          <w:szCs w:val="24"/>
        </w:rPr>
        <w:t>Высокий уровень износа инженерной и коммунальной инфраструктуры, жилищного фонда, производственных фондов хозяйствующих субъектов и недостаточное развитие материально-технической базы объектов социальной сферы;</w:t>
      </w:r>
    </w:p>
    <w:p w:rsidR="00ED4416" w:rsidRDefault="00ED4416" w:rsidP="000E5D51">
      <w:pPr>
        <w:pStyle w:val="a5"/>
        <w:numPr>
          <w:ilvl w:val="0"/>
          <w:numId w:val="17"/>
        </w:numPr>
        <w:tabs>
          <w:tab w:val="clear" w:pos="720"/>
        </w:tabs>
        <w:spacing w:after="0" w:line="36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ED4416">
        <w:rPr>
          <w:rFonts w:ascii="Times New Roman" w:hAnsi="Times New Roman"/>
          <w:sz w:val="24"/>
          <w:szCs w:val="24"/>
        </w:rPr>
        <w:t>Недостаточно развитая транспортная инфраструктура, неудовлетворительное качество автомобильных дорог общего пользования;</w:t>
      </w:r>
    </w:p>
    <w:p w:rsidR="006749C4" w:rsidRPr="006749C4" w:rsidRDefault="006749C4" w:rsidP="000E5D51">
      <w:pPr>
        <w:pStyle w:val="25"/>
        <w:numPr>
          <w:ilvl w:val="0"/>
          <w:numId w:val="17"/>
        </w:numPr>
        <w:tabs>
          <w:tab w:val="clear" w:pos="720"/>
          <w:tab w:val="num" w:pos="284"/>
          <w:tab w:val="left" w:pos="317"/>
        </w:tabs>
        <w:spacing w:line="36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6749C4">
        <w:rPr>
          <w:rFonts w:ascii="Times New Roman" w:hAnsi="Times New Roman"/>
          <w:sz w:val="24"/>
          <w:szCs w:val="24"/>
        </w:rPr>
        <w:t>едостаточный уровень обеспечения населения качественными коммунальными услугами в сфере электро-, тепло -, и водоснабжения населения;</w:t>
      </w:r>
    </w:p>
    <w:p w:rsidR="00ED4416" w:rsidRPr="00ED4416" w:rsidRDefault="00ED4416" w:rsidP="000E5D51">
      <w:pPr>
        <w:pStyle w:val="a5"/>
        <w:numPr>
          <w:ilvl w:val="0"/>
          <w:numId w:val="17"/>
        </w:numPr>
        <w:tabs>
          <w:tab w:val="clear" w:pos="720"/>
        </w:tabs>
        <w:spacing w:after="0" w:line="36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ED4416">
        <w:rPr>
          <w:rFonts w:ascii="Times New Roman" w:hAnsi="Times New Roman"/>
          <w:sz w:val="24"/>
          <w:szCs w:val="24"/>
        </w:rPr>
        <w:t xml:space="preserve">Недостаточный уровень благоустройства населенных пунктов района и </w:t>
      </w:r>
      <w:r w:rsidR="007F61A8">
        <w:rPr>
          <w:rFonts w:ascii="Times New Roman" w:hAnsi="Times New Roman"/>
          <w:sz w:val="24"/>
          <w:szCs w:val="24"/>
        </w:rPr>
        <w:t xml:space="preserve">отсутствие приспособленных </w:t>
      </w:r>
      <w:r w:rsidRPr="00ED4416">
        <w:rPr>
          <w:rFonts w:ascii="Times New Roman" w:hAnsi="Times New Roman"/>
          <w:sz w:val="24"/>
          <w:szCs w:val="24"/>
        </w:rPr>
        <w:t>мест захоронения отходов;</w:t>
      </w:r>
    </w:p>
    <w:p w:rsidR="00ED4416" w:rsidRPr="00ED4416" w:rsidRDefault="00ED4416" w:rsidP="000E5D51">
      <w:pPr>
        <w:pStyle w:val="a5"/>
        <w:numPr>
          <w:ilvl w:val="0"/>
          <w:numId w:val="17"/>
        </w:numPr>
        <w:tabs>
          <w:tab w:val="clear" w:pos="720"/>
        </w:tabs>
        <w:spacing w:after="0" w:line="36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ED4416">
        <w:rPr>
          <w:rFonts w:ascii="Times New Roman" w:hAnsi="Times New Roman"/>
          <w:sz w:val="24"/>
          <w:szCs w:val="24"/>
        </w:rPr>
        <w:t xml:space="preserve">Отсутствие возможности круглогодичного транспортного сообщения с отдалёнными населенными пунктами </w:t>
      </w:r>
      <w:r w:rsidR="009521B7">
        <w:rPr>
          <w:rFonts w:ascii="Times New Roman" w:hAnsi="Times New Roman"/>
          <w:sz w:val="24"/>
          <w:szCs w:val="24"/>
        </w:rPr>
        <w:t>район</w:t>
      </w:r>
      <w:r w:rsidR="007F61A8">
        <w:rPr>
          <w:rFonts w:ascii="Times New Roman" w:hAnsi="Times New Roman"/>
          <w:sz w:val="24"/>
          <w:szCs w:val="24"/>
        </w:rPr>
        <w:t>а</w:t>
      </w:r>
      <w:r w:rsidRPr="00ED4416">
        <w:rPr>
          <w:rFonts w:ascii="Times New Roman" w:hAnsi="Times New Roman"/>
          <w:sz w:val="24"/>
          <w:szCs w:val="24"/>
        </w:rPr>
        <w:t xml:space="preserve"> и </w:t>
      </w:r>
      <w:r w:rsidR="007F61A8">
        <w:rPr>
          <w:rFonts w:ascii="Times New Roman" w:hAnsi="Times New Roman"/>
          <w:sz w:val="24"/>
          <w:szCs w:val="24"/>
        </w:rPr>
        <w:t>г.Якутск</w:t>
      </w:r>
      <w:r w:rsidRPr="00ED4416">
        <w:rPr>
          <w:rFonts w:ascii="Times New Roman" w:hAnsi="Times New Roman"/>
          <w:sz w:val="24"/>
          <w:szCs w:val="24"/>
        </w:rPr>
        <w:t>;</w:t>
      </w:r>
    </w:p>
    <w:p w:rsidR="00ED4416" w:rsidRPr="00ED4416" w:rsidRDefault="00ED4416" w:rsidP="000E5D51">
      <w:pPr>
        <w:pStyle w:val="a5"/>
        <w:numPr>
          <w:ilvl w:val="0"/>
          <w:numId w:val="17"/>
        </w:numPr>
        <w:tabs>
          <w:tab w:val="clear" w:pos="720"/>
        </w:tabs>
        <w:spacing w:after="0" w:line="36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ED4416">
        <w:rPr>
          <w:rFonts w:ascii="Times New Roman" w:hAnsi="Times New Roman"/>
          <w:sz w:val="24"/>
          <w:szCs w:val="24"/>
        </w:rPr>
        <w:t xml:space="preserve">Неразвитая туристская инфраструктура. </w:t>
      </w:r>
    </w:p>
    <w:p w:rsidR="00ED4416" w:rsidRPr="00ED4416" w:rsidRDefault="00ED4416" w:rsidP="00ED4416">
      <w:pPr>
        <w:pStyle w:val="ReportTab"/>
        <w:spacing w:line="360" w:lineRule="auto"/>
        <w:jc w:val="both"/>
        <w:rPr>
          <w:szCs w:val="24"/>
        </w:rPr>
      </w:pPr>
    </w:p>
    <w:p w:rsidR="00ED4416" w:rsidRPr="00320DBF" w:rsidRDefault="00ED4416" w:rsidP="00320DBF">
      <w:pPr>
        <w:pStyle w:val="2"/>
        <w:rPr>
          <w:color w:val="auto"/>
        </w:rPr>
      </w:pPr>
      <w:bookmarkStart w:id="10" w:name="_Toc532814787"/>
      <w:r w:rsidRPr="00320DBF">
        <w:rPr>
          <w:color w:val="auto"/>
        </w:rPr>
        <w:t>Конкурентные преимущества:</w:t>
      </w:r>
      <w:bookmarkEnd w:id="10"/>
    </w:p>
    <w:p w:rsidR="00ED4416" w:rsidRPr="00ED4416" w:rsidRDefault="00ED4416" w:rsidP="000E5D51">
      <w:pPr>
        <w:numPr>
          <w:ilvl w:val="0"/>
          <w:numId w:val="17"/>
        </w:numPr>
        <w:tabs>
          <w:tab w:val="clear" w:pos="720"/>
        </w:tabs>
        <w:spacing w:line="360" w:lineRule="auto"/>
        <w:ind w:left="0" w:firstLine="284"/>
        <w:jc w:val="both"/>
      </w:pPr>
      <w:r w:rsidRPr="00ED4416">
        <w:t>Наличие объективных предпосылок для экономического взаимодействия с соседними территориями</w:t>
      </w:r>
      <w:r w:rsidR="00811D5B">
        <w:t xml:space="preserve"> (</w:t>
      </w:r>
      <w:r w:rsidR="009521B7">
        <w:t>район</w:t>
      </w:r>
      <w:r w:rsidR="00811D5B">
        <w:t>ами, областями)</w:t>
      </w:r>
      <w:r w:rsidRPr="00ED4416">
        <w:t>, транзитное положение района;</w:t>
      </w:r>
    </w:p>
    <w:p w:rsidR="00ED4416" w:rsidRPr="00ED4416" w:rsidRDefault="00ED4416" w:rsidP="000E5D51">
      <w:pPr>
        <w:numPr>
          <w:ilvl w:val="0"/>
          <w:numId w:val="17"/>
        </w:numPr>
        <w:tabs>
          <w:tab w:val="clear" w:pos="720"/>
        </w:tabs>
        <w:spacing w:line="360" w:lineRule="auto"/>
        <w:ind w:left="0" w:firstLine="284"/>
        <w:jc w:val="both"/>
      </w:pPr>
      <w:r w:rsidRPr="00ED4416">
        <w:t>Высокий уровень развития розничной торговли – основного сегмента сферы потребительского рынка;</w:t>
      </w:r>
    </w:p>
    <w:p w:rsidR="00ED4416" w:rsidRPr="00ED4416" w:rsidRDefault="00ED4416" w:rsidP="000E5D51">
      <w:pPr>
        <w:numPr>
          <w:ilvl w:val="0"/>
          <w:numId w:val="17"/>
        </w:numPr>
        <w:tabs>
          <w:tab w:val="clear" w:pos="720"/>
        </w:tabs>
        <w:spacing w:line="360" w:lineRule="auto"/>
        <w:ind w:left="0" w:firstLine="284"/>
        <w:jc w:val="both"/>
      </w:pPr>
      <w:r w:rsidRPr="00ED4416">
        <w:t>Наличие различных механизмов поддержки, действующих на территории района, для субъектов предпринимательства;</w:t>
      </w:r>
    </w:p>
    <w:p w:rsidR="00ED4416" w:rsidRPr="00ED4416" w:rsidRDefault="00ED4416" w:rsidP="000E5D51">
      <w:pPr>
        <w:numPr>
          <w:ilvl w:val="0"/>
          <w:numId w:val="17"/>
        </w:numPr>
        <w:tabs>
          <w:tab w:val="clear" w:pos="720"/>
        </w:tabs>
        <w:spacing w:line="360" w:lineRule="auto"/>
        <w:ind w:left="0" w:firstLine="284"/>
        <w:jc w:val="both"/>
      </w:pPr>
      <w:r w:rsidRPr="00ED4416">
        <w:t>Наличие квалифицированных кадров во многих сферах деятельности</w:t>
      </w:r>
      <w:r w:rsidR="00811D5B">
        <w:t xml:space="preserve">, в том числе </w:t>
      </w:r>
      <w:r w:rsidR="00811D5B">
        <w:rPr>
          <w:lang w:val="en-US"/>
        </w:rPr>
        <w:t>IT</w:t>
      </w:r>
      <w:r w:rsidR="00811D5B">
        <w:t>-сфере</w:t>
      </w:r>
      <w:r w:rsidRPr="00ED4416">
        <w:t>;</w:t>
      </w:r>
    </w:p>
    <w:p w:rsidR="00ED4416" w:rsidRPr="00ED4416" w:rsidRDefault="00ED4416" w:rsidP="000E5D51">
      <w:pPr>
        <w:numPr>
          <w:ilvl w:val="0"/>
          <w:numId w:val="17"/>
        </w:numPr>
        <w:tabs>
          <w:tab w:val="clear" w:pos="720"/>
        </w:tabs>
        <w:spacing w:line="360" w:lineRule="auto"/>
        <w:ind w:left="0" w:firstLine="284"/>
        <w:jc w:val="both"/>
      </w:pPr>
      <w:r w:rsidRPr="00ED4416">
        <w:t>Высокий показатель жилищного строительства, в том числе индивидуального;</w:t>
      </w:r>
    </w:p>
    <w:p w:rsidR="003B61CE" w:rsidRDefault="00ED4416" w:rsidP="000E5D51">
      <w:pPr>
        <w:pStyle w:val="a9"/>
        <w:numPr>
          <w:ilvl w:val="0"/>
          <w:numId w:val="17"/>
        </w:numPr>
        <w:spacing w:line="360" w:lineRule="auto"/>
        <w:ind w:left="0" w:right="-284" w:firstLine="284"/>
        <w:jc w:val="both"/>
        <w:rPr>
          <w:rFonts w:ascii="Times New Roman" w:hAnsi="Times New Roman"/>
          <w:sz w:val="24"/>
          <w:szCs w:val="24"/>
        </w:rPr>
      </w:pPr>
      <w:r w:rsidRPr="00ED4416">
        <w:rPr>
          <w:rFonts w:ascii="Times New Roman" w:hAnsi="Times New Roman"/>
          <w:sz w:val="24"/>
          <w:szCs w:val="24"/>
        </w:rPr>
        <w:t>Достаточно развитая сеть объектов социальной сферы.</w:t>
      </w:r>
    </w:p>
    <w:p w:rsidR="007F61A8" w:rsidRDefault="007F61A8" w:rsidP="007F61A8">
      <w:pPr>
        <w:pStyle w:val="a9"/>
        <w:spacing w:line="360" w:lineRule="auto"/>
        <w:ind w:left="284" w:right="-284"/>
        <w:jc w:val="both"/>
        <w:rPr>
          <w:rFonts w:ascii="Times New Roman" w:hAnsi="Times New Roman"/>
          <w:sz w:val="24"/>
          <w:szCs w:val="24"/>
        </w:rPr>
      </w:pPr>
    </w:p>
    <w:p w:rsidR="006749C4" w:rsidRPr="00DB5BA2" w:rsidRDefault="00C905CB" w:rsidP="00DB5BA2">
      <w:pPr>
        <w:pStyle w:val="2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1" w:name="_Toc532814788"/>
      <w:r w:rsidRPr="00DB5BA2">
        <w:rPr>
          <w:rFonts w:ascii="Times New Roman" w:hAnsi="Times New Roman" w:cs="Times New Roman"/>
          <w:color w:val="auto"/>
          <w:sz w:val="24"/>
          <w:szCs w:val="24"/>
        </w:rPr>
        <w:lastRenderedPageBreak/>
        <w:t>2. Цели, задачи</w:t>
      </w:r>
      <w:r w:rsidR="00700A0B" w:rsidRPr="00DB5BA2">
        <w:rPr>
          <w:rFonts w:ascii="Times New Roman" w:hAnsi="Times New Roman" w:cs="Times New Roman"/>
          <w:color w:val="auto"/>
          <w:sz w:val="24"/>
          <w:szCs w:val="24"/>
        </w:rPr>
        <w:t xml:space="preserve"> и основные </w:t>
      </w:r>
      <w:r w:rsidRPr="00DB5BA2">
        <w:rPr>
          <w:rFonts w:ascii="Times New Roman" w:hAnsi="Times New Roman" w:cs="Times New Roman"/>
          <w:color w:val="auto"/>
          <w:sz w:val="24"/>
          <w:szCs w:val="24"/>
        </w:rPr>
        <w:t xml:space="preserve">направления социально-экономического развития </w:t>
      </w:r>
      <w:r w:rsidR="00763CCA" w:rsidRPr="00DB5BA2">
        <w:rPr>
          <w:rFonts w:ascii="Times New Roman" w:hAnsi="Times New Roman" w:cs="Times New Roman"/>
          <w:color w:val="auto"/>
          <w:sz w:val="24"/>
          <w:szCs w:val="24"/>
        </w:rPr>
        <w:t>муниципального образования «Среднеколымский улус (район)»</w:t>
      </w:r>
      <w:r w:rsidRPr="00DB5BA2">
        <w:rPr>
          <w:rFonts w:ascii="Times New Roman" w:hAnsi="Times New Roman" w:cs="Times New Roman"/>
          <w:color w:val="auto"/>
          <w:sz w:val="24"/>
          <w:szCs w:val="24"/>
        </w:rPr>
        <w:t>.</w:t>
      </w:r>
      <w:bookmarkEnd w:id="11"/>
    </w:p>
    <w:p w:rsidR="00C905CB" w:rsidRDefault="00C905CB" w:rsidP="006749C4">
      <w:pPr>
        <w:spacing w:line="360" w:lineRule="auto"/>
        <w:ind w:firstLine="567"/>
        <w:jc w:val="both"/>
      </w:pPr>
    </w:p>
    <w:p w:rsidR="006749C4" w:rsidRPr="00C905CB" w:rsidRDefault="006749C4" w:rsidP="006749C4">
      <w:pPr>
        <w:spacing w:line="360" w:lineRule="auto"/>
        <w:ind w:firstLine="567"/>
        <w:jc w:val="both"/>
      </w:pPr>
      <w:r w:rsidRPr="00C905CB">
        <w:t xml:space="preserve">Стратегическая цель социально-экономического развития Среднеколымского улуса (района) – обеспечить высокое качество жизни в </w:t>
      </w:r>
      <w:r w:rsidR="00DF228D" w:rsidRPr="00C905CB">
        <w:t>районе</w:t>
      </w:r>
      <w:r w:rsidR="005637EF" w:rsidRPr="00C905CB">
        <w:t xml:space="preserve"> </w:t>
      </w:r>
      <w:r w:rsidRPr="00C905CB">
        <w:t>за счёт реализации инфраструктурных проектов и цифрового развития.</w:t>
      </w:r>
    </w:p>
    <w:p w:rsidR="006749C4" w:rsidRPr="006749C4" w:rsidRDefault="006749C4" w:rsidP="006749C4">
      <w:pPr>
        <w:pStyle w:val="32"/>
        <w:spacing w:after="0" w:line="360" w:lineRule="auto"/>
        <w:ind w:left="0" w:firstLine="720"/>
        <w:jc w:val="both"/>
        <w:rPr>
          <w:sz w:val="24"/>
          <w:szCs w:val="24"/>
        </w:rPr>
      </w:pPr>
      <w:r w:rsidRPr="006749C4">
        <w:rPr>
          <w:sz w:val="24"/>
          <w:szCs w:val="24"/>
        </w:rPr>
        <w:t xml:space="preserve">Выбор стратегической цели социально-экономического развития </w:t>
      </w:r>
      <w:r w:rsidR="00DF228D">
        <w:rPr>
          <w:sz w:val="24"/>
          <w:szCs w:val="24"/>
        </w:rPr>
        <w:t>Среднеколымского</w:t>
      </w:r>
      <w:r w:rsidRPr="006749C4">
        <w:rPr>
          <w:sz w:val="24"/>
          <w:szCs w:val="24"/>
        </w:rPr>
        <w:t xml:space="preserve"> района основан на определении ключевых факторов устойчивого экономического роста и преобразований в социальной сфере.</w:t>
      </w:r>
    </w:p>
    <w:p w:rsidR="006749C4" w:rsidRPr="006749C4" w:rsidRDefault="006749C4" w:rsidP="006749C4">
      <w:pPr>
        <w:pStyle w:val="32"/>
        <w:spacing w:after="0" w:line="360" w:lineRule="auto"/>
        <w:ind w:left="0" w:firstLine="720"/>
        <w:jc w:val="both"/>
        <w:rPr>
          <w:sz w:val="24"/>
          <w:szCs w:val="24"/>
        </w:rPr>
      </w:pPr>
      <w:r w:rsidRPr="006749C4">
        <w:rPr>
          <w:sz w:val="24"/>
          <w:szCs w:val="24"/>
        </w:rPr>
        <w:t>Ключевым</w:t>
      </w:r>
      <w:r w:rsidR="00DF228D">
        <w:rPr>
          <w:sz w:val="24"/>
          <w:szCs w:val="24"/>
        </w:rPr>
        <w:t>и</w:t>
      </w:r>
      <w:r w:rsidRPr="006749C4">
        <w:rPr>
          <w:sz w:val="24"/>
          <w:szCs w:val="24"/>
        </w:rPr>
        <w:t xml:space="preserve"> фактор</w:t>
      </w:r>
      <w:r w:rsidR="00DF228D">
        <w:rPr>
          <w:sz w:val="24"/>
          <w:szCs w:val="24"/>
        </w:rPr>
        <w:t>а</w:t>
      </w:r>
      <w:r w:rsidRPr="006749C4">
        <w:rPr>
          <w:sz w:val="24"/>
          <w:szCs w:val="24"/>
        </w:rPr>
        <w:t>м</w:t>
      </w:r>
      <w:r w:rsidR="00DF228D">
        <w:rPr>
          <w:sz w:val="24"/>
          <w:szCs w:val="24"/>
        </w:rPr>
        <w:t>и</w:t>
      </w:r>
      <w:r w:rsidRPr="006749C4">
        <w:rPr>
          <w:sz w:val="24"/>
          <w:szCs w:val="24"/>
        </w:rPr>
        <w:t xml:space="preserve"> развития </w:t>
      </w:r>
      <w:r w:rsidR="00DF228D">
        <w:rPr>
          <w:sz w:val="24"/>
          <w:szCs w:val="24"/>
        </w:rPr>
        <w:t>Среднеколымского</w:t>
      </w:r>
      <w:r w:rsidRPr="006749C4">
        <w:rPr>
          <w:sz w:val="24"/>
          <w:szCs w:val="24"/>
        </w:rPr>
        <w:t xml:space="preserve"> района определен</w:t>
      </w:r>
      <w:r w:rsidR="00DF228D">
        <w:rPr>
          <w:sz w:val="24"/>
          <w:szCs w:val="24"/>
        </w:rPr>
        <w:t>ы</w:t>
      </w:r>
      <w:r w:rsidRPr="006749C4">
        <w:rPr>
          <w:sz w:val="24"/>
          <w:szCs w:val="24"/>
        </w:rPr>
        <w:t xml:space="preserve"> </w:t>
      </w:r>
      <w:r w:rsidR="00DF228D">
        <w:rPr>
          <w:sz w:val="24"/>
          <w:szCs w:val="24"/>
        </w:rPr>
        <w:t xml:space="preserve">сохранение и развитие сельского хозяйства, цифровизация экономики и продвижение проектов в сфере информационных технологий, </w:t>
      </w:r>
      <w:r w:rsidRPr="006749C4">
        <w:rPr>
          <w:sz w:val="24"/>
          <w:szCs w:val="24"/>
        </w:rPr>
        <w:t xml:space="preserve">развитие транспортной, инженерной, логистической, социальной и других видов инфраструктуры, обеспечивающей условия для развития бизнеса и жизни населения. Важным условием достижения стратегической цели является улучшение инвестиционного климата в </w:t>
      </w:r>
      <w:r w:rsidR="00DF228D">
        <w:rPr>
          <w:sz w:val="24"/>
          <w:szCs w:val="24"/>
        </w:rPr>
        <w:t>Среднеколымском районе</w:t>
      </w:r>
      <w:r w:rsidRPr="006749C4">
        <w:rPr>
          <w:sz w:val="24"/>
          <w:szCs w:val="24"/>
        </w:rPr>
        <w:t xml:space="preserve">. </w:t>
      </w:r>
    </w:p>
    <w:p w:rsidR="006749C4" w:rsidRDefault="006749C4" w:rsidP="006749C4">
      <w:pPr>
        <w:pStyle w:val="32"/>
        <w:spacing w:after="0" w:line="360" w:lineRule="auto"/>
        <w:ind w:left="0" w:firstLine="720"/>
        <w:jc w:val="both"/>
        <w:rPr>
          <w:sz w:val="24"/>
          <w:szCs w:val="24"/>
        </w:rPr>
      </w:pPr>
      <w:r w:rsidRPr="006749C4">
        <w:rPr>
          <w:sz w:val="24"/>
          <w:szCs w:val="24"/>
        </w:rPr>
        <w:t xml:space="preserve">В рамках стратегической цели определено </w:t>
      </w:r>
      <w:r w:rsidR="0003654C">
        <w:rPr>
          <w:sz w:val="24"/>
          <w:szCs w:val="24"/>
        </w:rPr>
        <w:t>4</w:t>
      </w:r>
      <w:r w:rsidRPr="006749C4">
        <w:rPr>
          <w:sz w:val="24"/>
          <w:szCs w:val="24"/>
        </w:rPr>
        <w:t xml:space="preserve"> цел</w:t>
      </w:r>
      <w:r w:rsidR="00D85ED2">
        <w:rPr>
          <w:sz w:val="24"/>
          <w:szCs w:val="24"/>
        </w:rPr>
        <w:t>и</w:t>
      </w:r>
      <w:r w:rsidRPr="006749C4">
        <w:rPr>
          <w:sz w:val="24"/>
          <w:szCs w:val="24"/>
        </w:rPr>
        <w:t xml:space="preserve"> социально-экономического развития </w:t>
      </w:r>
      <w:r w:rsidR="00DF228D">
        <w:rPr>
          <w:sz w:val="24"/>
          <w:szCs w:val="24"/>
        </w:rPr>
        <w:t>Среднеколымского</w:t>
      </w:r>
      <w:r w:rsidRPr="006749C4">
        <w:rPr>
          <w:sz w:val="24"/>
          <w:szCs w:val="24"/>
        </w:rPr>
        <w:t xml:space="preserve"> района на период до 203</w:t>
      </w:r>
      <w:r w:rsidR="00CD1B60">
        <w:rPr>
          <w:sz w:val="24"/>
          <w:szCs w:val="24"/>
        </w:rPr>
        <w:t>0</w:t>
      </w:r>
      <w:r w:rsidRPr="006749C4">
        <w:rPr>
          <w:sz w:val="24"/>
          <w:szCs w:val="24"/>
        </w:rPr>
        <w:t xml:space="preserve"> года. Цели сформулированы в рамках полномочий муниципального образования «</w:t>
      </w:r>
      <w:r w:rsidR="00DF228D">
        <w:rPr>
          <w:sz w:val="24"/>
          <w:szCs w:val="24"/>
        </w:rPr>
        <w:t>Среднеколымский улус (</w:t>
      </w:r>
      <w:r w:rsidRPr="006749C4">
        <w:rPr>
          <w:sz w:val="24"/>
          <w:szCs w:val="24"/>
        </w:rPr>
        <w:t>район</w:t>
      </w:r>
      <w:r w:rsidR="00DF228D">
        <w:rPr>
          <w:sz w:val="24"/>
          <w:szCs w:val="24"/>
        </w:rPr>
        <w:t>)</w:t>
      </w:r>
      <w:r w:rsidRPr="006749C4">
        <w:rPr>
          <w:sz w:val="24"/>
          <w:szCs w:val="24"/>
        </w:rPr>
        <w:t>».</w:t>
      </w:r>
    </w:p>
    <w:p w:rsidR="006749C4" w:rsidRDefault="006749C4" w:rsidP="00DF228D">
      <w:pPr>
        <w:pStyle w:val="32"/>
        <w:spacing w:after="0" w:line="360" w:lineRule="auto"/>
        <w:ind w:left="0" w:firstLine="720"/>
        <w:jc w:val="both"/>
        <w:rPr>
          <w:sz w:val="24"/>
          <w:szCs w:val="24"/>
        </w:rPr>
      </w:pPr>
      <w:r w:rsidRPr="006749C4">
        <w:rPr>
          <w:sz w:val="24"/>
          <w:szCs w:val="24"/>
        </w:rPr>
        <w:t xml:space="preserve">Цели социально-экономического развития </w:t>
      </w:r>
      <w:r w:rsidR="00DF228D">
        <w:rPr>
          <w:sz w:val="24"/>
          <w:szCs w:val="24"/>
        </w:rPr>
        <w:t>Среднеколымского</w:t>
      </w:r>
      <w:r w:rsidRPr="006749C4">
        <w:rPr>
          <w:sz w:val="24"/>
          <w:szCs w:val="24"/>
        </w:rPr>
        <w:t xml:space="preserve"> района соглас</w:t>
      </w:r>
      <w:r w:rsidR="004116F2">
        <w:rPr>
          <w:sz w:val="24"/>
          <w:szCs w:val="24"/>
        </w:rPr>
        <w:t>уются</w:t>
      </w:r>
      <w:r w:rsidRPr="006749C4">
        <w:rPr>
          <w:sz w:val="24"/>
          <w:szCs w:val="24"/>
        </w:rPr>
        <w:t xml:space="preserve"> и синхронизированы с системой целей развития </w:t>
      </w:r>
      <w:r w:rsidR="00DF228D">
        <w:rPr>
          <w:sz w:val="24"/>
          <w:szCs w:val="24"/>
        </w:rPr>
        <w:t>Республики Саха (Якутия)</w:t>
      </w:r>
      <w:r w:rsidRPr="006749C4">
        <w:rPr>
          <w:sz w:val="24"/>
          <w:szCs w:val="24"/>
        </w:rPr>
        <w:t>.</w:t>
      </w:r>
    </w:p>
    <w:p w:rsidR="00700A0B" w:rsidRDefault="00700A0B" w:rsidP="00D25F1D">
      <w:pPr>
        <w:spacing w:line="360" w:lineRule="auto"/>
        <w:ind w:firstLine="709"/>
        <w:jc w:val="both"/>
        <w:rPr>
          <w:b/>
        </w:rPr>
      </w:pPr>
    </w:p>
    <w:p w:rsidR="00DF228D" w:rsidRPr="00320DBF" w:rsidRDefault="00DF228D" w:rsidP="00320DBF">
      <w:pPr>
        <w:pStyle w:val="2"/>
        <w:ind w:left="0" w:firstLine="567"/>
        <w:jc w:val="both"/>
        <w:rPr>
          <w:rFonts w:ascii="Times New Roman" w:hAnsi="Times New Roman" w:cs="Times New Roman"/>
          <w:color w:val="auto"/>
        </w:rPr>
      </w:pPr>
      <w:bookmarkStart w:id="12" w:name="_Toc532814789"/>
      <w:r w:rsidRPr="00320DBF">
        <w:rPr>
          <w:rFonts w:ascii="Times New Roman" w:hAnsi="Times New Roman" w:cs="Times New Roman"/>
          <w:color w:val="auto"/>
        </w:rPr>
        <w:t>Цель 1. Наращивание экономического потенциала и повышение уровня инвестиционной привлекательности.</w:t>
      </w:r>
      <w:bookmarkEnd w:id="12"/>
    </w:p>
    <w:p w:rsidR="00DF228D" w:rsidRPr="006749C4" w:rsidRDefault="00DF228D" w:rsidP="00DF228D">
      <w:pPr>
        <w:pStyle w:val="a5"/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6749C4">
        <w:rPr>
          <w:rFonts w:ascii="Times New Roman" w:hAnsi="Times New Roman"/>
          <w:sz w:val="24"/>
          <w:szCs w:val="24"/>
        </w:rPr>
        <w:t xml:space="preserve">Для достижения поставленной цели необходимо решить следующие </w:t>
      </w:r>
      <w:r w:rsidRPr="0003654C">
        <w:rPr>
          <w:rFonts w:ascii="Times New Roman" w:hAnsi="Times New Roman"/>
          <w:b/>
          <w:i/>
          <w:sz w:val="24"/>
          <w:szCs w:val="24"/>
        </w:rPr>
        <w:t>задачи</w:t>
      </w:r>
      <w:r w:rsidRPr="006749C4">
        <w:rPr>
          <w:rFonts w:ascii="Times New Roman" w:hAnsi="Times New Roman"/>
          <w:sz w:val="24"/>
          <w:szCs w:val="24"/>
        </w:rPr>
        <w:t>:</w:t>
      </w:r>
    </w:p>
    <w:p w:rsidR="00DF228D" w:rsidRPr="00700A0B" w:rsidRDefault="00DF228D" w:rsidP="000E5D51">
      <w:pPr>
        <w:pStyle w:val="a5"/>
        <w:numPr>
          <w:ilvl w:val="1"/>
          <w:numId w:val="20"/>
        </w:num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700A0B">
        <w:rPr>
          <w:rFonts w:ascii="Times New Roman" w:hAnsi="Times New Roman"/>
          <w:b/>
          <w:i/>
          <w:sz w:val="24"/>
          <w:szCs w:val="24"/>
        </w:rPr>
        <w:t>Улучшение инвестиционного климата</w:t>
      </w:r>
      <w:r w:rsidR="004116F2" w:rsidRPr="00700A0B">
        <w:rPr>
          <w:rFonts w:ascii="Times New Roman" w:hAnsi="Times New Roman"/>
          <w:b/>
          <w:i/>
          <w:sz w:val="24"/>
          <w:szCs w:val="24"/>
        </w:rPr>
        <w:t xml:space="preserve"> и развитие предпринимательства </w:t>
      </w:r>
      <w:r w:rsidRPr="00700A0B">
        <w:rPr>
          <w:rFonts w:ascii="Times New Roman" w:hAnsi="Times New Roman"/>
          <w:b/>
          <w:i/>
          <w:sz w:val="24"/>
          <w:szCs w:val="24"/>
        </w:rPr>
        <w:t xml:space="preserve">в </w:t>
      </w:r>
      <w:r w:rsidR="00D85ED2" w:rsidRPr="00700A0B">
        <w:rPr>
          <w:rFonts w:ascii="Times New Roman" w:hAnsi="Times New Roman"/>
          <w:b/>
          <w:i/>
          <w:sz w:val="24"/>
          <w:szCs w:val="24"/>
        </w:rPr>
        <w:t>Среднеколымском</w:t>
      </w:r>
      <w:r w:rsidRPr="00700A0B">
        <w:rPr>
          <w:rFonts w:ascii="Times New Roman" w:hAnsi="Times New Roman"/>
          <w:b/>
          <w:i/>
          <w:sz w:val="24"/>
          <w:szCs w:val="24"/>
        </w:rPr>
        <w:t xml:space="preserve"> районе; </w:t>
      </w:r>
    </w:p>
    <w:p w:rsidR="00C905CB" w:rsidRPr="0003654C" w:rsidRDefault="00C905CB" w:rsidP="00C905CB">
      <w:pPr>
        <w:pStyle w:val="a5"/>
        <w:spacing w:after="0" w:line="360" w:lineRule="auto"/>
        <w:ind w:left="1416"/>
        <w:jc w:val="both"/>
        <w:rPr>
          <w:rFonts w:ascii="Times New Roman" w:hAnsi="Times New Roman"/>
          <w:sz w:val="24"/>
          <w:szCs w:val="24"/>
        </w:rPr>
      </w:pPr>
      <w:r w:rsidRPr="0003654C">
        <w:rPr>
          <w:rFonts w:ascii="Times New Roman" w:hAnsi="Times New Roman"/>
          <w:sz w:val="24"/>
          <w:szCs w:val="24"/>
        </w:rPr>
        <w:t>Основные направления</w:t>
      </w:r>
      <w:r w:rsidR="0003654C">
        <w:rPr>
          <w:rFonts w:ascii="Times New Roman" w:hAnsi="Times New Roman"/>
          <w:sz w:val="24"/>
          <w:szCs w:val="24"/>
        </w:rPr>
        <w:t xml:space="preserve"> реализации задачи</w:t>
      </w:r>
      <w:r w:rsidRPr="0003654C">
        <w:rPr>
          <w:rFonts w:ascii="Times New Roman" w:hAnsi="Times New Roman"/>
          <w:sz w:val="24"/>
          <w:szCs w:val="24"/>
          <w:lang w:val="en-US"/>
        </w:rPr>
        <w:t>:</w:t>
      </w:r>
    </w:p>
    <w:p w:rsidR="004116F2" w:rsidRPr="004116F2" w:rsidRDefault="004116F2" w:rsidP="000E5D51">
      <w:pPr>
        <w:numPr>
          <w:ilvl w:val="2"/>
          <w:numId w:val="20"/>
        </w:numPr>
        <w:spacing w:line="360" w:lineRule="auto"/>
        <w:ind w:left="1843"/>
        <w:jc w:val="both"/>
      </w:pPr>
      <w:r w:rsidRPr="004116F2">
        <w:t>Совершенствование условий ведения предпринимательской и инвестиционной деятельности;</w:t>
      </w:r>
    </w:p>
    <w:p w:rsidR="004116F2" w:rsidRDefault="004116F2" w:rsidP="000E5D51">
      <w:pPr>
        <w:numPr>
          <w:ilvl w:val="2"/>
          <w:numId w:val="20"/>
        </w:numPr>
        <w:spacing w:line="360" w:lineRule="auto"/>
        <w:ind w:left="1843"/>
        <w:jc w:val="both"/>
      </w:pPr>
      <w:r w:rsidRPr="004116F2">
        <w:t>Снижение административных барьеров для ведения бизнеса;</w:t>
      </w:r>
    </w:p>
    <w:p w:rsidR="0042335B" w:rsidRPr="0042335B" w:rsidRDefault="0042335B" w:rsidP="000E5D51">
      <w:pPr>
        <w:numPr>
          <w:ilvl w:val="2"/>
          <w:numId w:val="20"/>
        </w:numPr>
        <w:spacing w:line="360" w:lineRule="auto"/>
        <w:ind w:left="1843"/>
        <w:jc w:val="both"/>
      </w:pPr>
      <w:r w:rsidRPr="0042335B">
        <w:t>Обеспечение и упрощение доступа субъектов малого и среднего предпринимательства к финансовым ресурсам. Эффективное использование государственных и муниципальных</w:t>
      </w:r>
      <w:r>
        <w:t xml:space="preserve"> </w:t>
      </w:r>
      <w:r w:rsidRPr="0042335B">
        <w:t>финансовых средств</w:t>
      </w:r>
      <w:r>
        <w:t>,</w:t>
      </w:r>
      <w:r w:rsidRPr="0042335B">
        <w:t xml:space="preserve"> направленных на развитие предпринимательства в районе, а также </w:t>
      </w:r>
      <w:r w:rsidRPr="0042335B">
        <w:lastRenderedPageBreak/>
        <w:t>стимулирование развития предпринимательства в приоритетных отраслях экономики.</w:t>
      </w:r>
    </w:p>
    <w:p w:rsidR="004116F2" w:rsidRDefault="004116F2" w:rsidP="000E5D51">
      <w:pPr>
        <w:numPr>
          <w:ilvl w:val="2"/>
          <w:numId w:val="20"/>
        </w:numPr>
        <w:spacing w:line="360" w:lineRule="auto"/>
        <w:ind w:left="1843"/>
        <w:jc w:val="both"/>
      </w:pPr>
      <w:r w:rsidRPr="004116F2">
        <w:t>Формирование благоприятного инвестиционного имиджа муниципального образования.</w:t>
      </w:r>
    </w:p>
    <w:p w:rsidR="008172BF" w:rsidRPr="00700A0B" w:rsidRDefault="00FD7C40" w:rsidP="000E5D51">
      <w:pPr>
        <w:pStyle w:val="a5"/>
        <w:numPr>
          <w:ilvl w:val="1"/>
          <w:numId w:val="20"/>
        </w:num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700A0B">
        <w:rPr>
          <w:rFonts w:ascii="Times New Roman" w:hAnsi="Times New Roman"/>
          <w:b/>
          <w:i/>
          <w:sz w:val="24"/>
          <w:szCs w:val="24"/>
        </w:rPr>
        <w:t>Р</w:t>
      </w:r>
      <w:r w:rsidR="008172BF" w:rsidRPr="00700A0B">
        <w:rPr>
          <w:rFonts w:ascii="Times New Roman" w:hAnsi="Times New Roman"/>
          <w:b/>
          <w:i/>
          <w:sz w:val="24"/>
          <w:szCs w:val="24"/>
        </w:rPr>
        <w:t xml:space="preserve">азвитие в сфере новых информационных технологий; </w:t>
      </w:r>
    </w:p>
    <w:p w:rsidR="00C905CB" w:rsidRPr="0003654C" w:rsidRDefault="00C905CB" w:rsidP="00C905CB">
      <w:pPr>
        <w:pStyle w:val="a5"/>
        <w:spacing w:after="0" w:line="360" w:lineRule="auto"/>
        <w:ind w:left="1416"/>
        <w:jc w:val="both"/>
        <w:rPr>
          <w:rFonts w:ascii="Times New Roman" w:hAnsi="Times New Roman"/>
          <w:sz w:val="24"/>
          <w:szCs w:val="24"/>
        </w:rPr>
      </w:pPr>
      <w:r w:rsidRPr="0003654C">
        <w:rPr>
          <w:rFonts w:ascii="Times New Roman" w:hAnsi="Times New Roman"/>
          <w:sz w:val="24"/>
          <w:szCs w:val="24"/>
        </w:rPr>
        <w:t>Основные направления</w:t>
      </w:r>
      <w:r w:rsidR="0003654C">
        <w:rPr>
          <w:rFonts w:ascii="Times New Roman" w:hAnsi="Times New Roman"/>
          <w:sz w:val="24"/>
          <w:szCs w:val="24"/>
        </w:rPr>
        <w:t xml:space="preserve"> реализации задачи</w:t>
      </w:r>
      <w:r w:rsidRPr="0003654C">
        <w:rPr>
          <w:rFonts w:ascii="Times New Roman" w:hAnsi="Times New Roman"/>
          <w:sz w:val="24"/>
          <w:szCs w:val="24"/>
          <w:lang w:val="en-US"/>
        </w:rPr>
        <w:t>:</w:t>
      </w:r>
    </w:p>
    <w:p w:rsidR="004116F2" w:rsidRDefault="00FD7C40" w:rsidP="000E5D51">
      <w:pPr>
        <w:pStyle w:val="a5"/>
        <w:numPr>
          <w:ilvl w:val="2"/>
          <w:numId w:val="20"/>
        </w:numPr>
        <w:spacing w:after="0" w:line="360" w:lineRule="auto"/>
        <w:ind w:left="1843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Поддержка деятельности</w:t>
      </w:r>
      <w:r w:rsidR="004116F2">
        <w:rPr>
          <w:rFonts w:ascii="Times New Roman" w:hAnsi="Times New Roman"/>
          <w:sz w:val="24"/>
          <w:szCs w:val="24"/>
        </w:rPr>
        <w:t xml:space="preserve"> </w:t>
      </w:r>
      <w:r w:rsidR="004116F2">
        <w:rPr>
          <w:rFonts w:ascii="Times New Roman" w:hAnsi="Times New Roman"/>
          <w:sz w:val="24"/>
          <w:szCs w:val="24"/>
          <w:lang w:val="en-US"/>
        </w:rPr>
        <w:t>IT</w:t>
      </w:r>
      <w:r w:rsidR="004116F2" w:rsidRPr="00C905CB">
        <w:rPr>
          <w:rFonts w:ascii="Times New Roman" w:hAnsi="Times New Roman"/>
          <w:sz w:val="24"/>
          <w:szCs w:val="24"/>
        </w:rPr>
        <w:t>-</w:t>
      </w:r>
      <w:r w:rsidR="004116F2">
        <w:rPr>
          <w:rFonts w:ascii="Times New Roman" w:hAnsi="Times New Roman"/>
          <w:sz w:val="24"/>
          <w:szCs w:val="24"/>
        </w:rPr>
        <w:t xml:space="preserve">центра </w:t>
      </w:r>
      <w:r w:rsidR="00C905CB">
        <w:rPr>
          <w:rFonts w:ascii="Times New Roman" w:hAnsi="Times New Roman"/>
          <w:sz w:val="24"/>
          <w:szCs w:val="24"/>
        </w:rPr>
        <w:t>в г.Среднеколымске</w:t>
      </w:r>
      <w:r w:rsidR="00C905CB" w:rsidRPr="00C905CB">
        <w:rPr>
          <w:rFonts w:ascii="Times New Roman" w:hAnsi="Times New Roman"/>
          <w:sz w:val="24"/>
          <w:szCs w:val="24"/>
        </w:rPr>
        <w:t>;</w:t>
      </w:r>
    </w:p>
    <w:p w:rsidR="00C905CB" w:rsidRDefault="00FD7C40" w:rsidP="000E5D51">
      <w:pPr>
        <w:pStyle w:val="a5"/>
        <w:numPr>
          <w:ilvl w:val="2"/>
          <w:numId w:val="20"/>
        </w:numPr>
        <w:spacing w:after="0" w:line="360" w:lineRule="auto"/>
        <w:ind w:left="18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Улучшение качества подключения к сети Интернет, в том числе за счет п</w:t>
      </w:r>
      <w:r w:rsidR="00C905CB">
        <w:rPr>
          <w:rFonts w:ascii="Times New Roman" w:hAnsi="Times New Roman"/>
          <w:sz w:val="24"/>
          <w:szCs w:val="24"/>
        </w:rPr>
        <w:t>одключени</w:t>
      </w:r>
      <w:r>
        <w:rPr>
          <w:rFonts w:ascii="Times New Roman" w:hAnsi="Times New Roman"/>
          <w:sz w:val="24"/>
          <w:szCs w:val="24"/>
        </w:rPr>
        <w:t>я</w:t>
      </w:r>
      <w:r w:rsidR="00C905CB">
        <w:rPr>
          <w:rFonts w:ascii="Times New Roman" w:hAnsi="Times New Roman"/>
          <w:sz w:val="24"/>
          <w:szCs w:val="24"/>
        </w:rPr>
        <w:t xml:space="preserve"> к оптико-волоконным сетям ПАО «Ростелеком»</w:t>
      </w:r>
      <w:r w:rsidR="002102D4">
        <w:rPr>
          <w:rFonts w:ascii="Times New Roman" w:hAnsi="Times New Roman"/>
          <w:sz w:val="24"/>
          <w:szCs w:val="24"/>
        </w:rPr>
        <w:t xml:space="preserve"> и строительства беспроводных сетей в поселениях Среднеколымского района</w:t>
      </w:r>
      <w:r w:rsidRPr="00FD7C40">
        <w:rPr>
          <w:rFonts w:ascii="Times New Roman" w:hAnsi="Times New Roman"/>
          <w:sz w:val="24"/>
          <w:szCs w:val="24"/>
        </w:rPr>
        <w:t>;</w:t>
      </w:r>
    </w:p>
    <w:p w:rsidR="00FD7C40" w:rsidRDefault="0042335B" w:rsidP="000E5D51">
      <w:pPr>
        <w:pStyle w:val="a5"/>
        <w:numPr>
          <w:ilvl w:val="2"/>
          <w:numId w:val="20"/>
        </w:numPr>
        <w:spacing w:after="0" w:line="360" w:lineRule="auto"/>
        <w:ind w:left="18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Обучение населения цифровым компетенциям</w:t>
      </w:r>
      <w:r w:rsidRPr="0042335B">
        <w:rPr>
          <w:rFonts w:ascii="Times New Roman" w:hAnsi="Times New Roman"/>
          <w:sz w:val="24"/>
          <w:szCs w:val="24"/>
        </w:rPr>
        <w:t>;</w:t>
      </w:r>
    </w:p>
    <w:p w:rsidR="0042335B" w:rsidRDefault="0042335B" w:rsidP="000E5D51">
      <w:pPr>
        <w:pStyle w:val="a5"/>
        <w:numPr>
          <w:ilvl w:val="2"/>
          <w:numId w:val="20"/>
        </w:numPr>
        <w:spacing w:after="0" w:line="360" w:lineRule="auto"/>
        <w:ind w:left="18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Содействие субъектам предприниматель</w:t>
      </w:r>
      <w:r w:rsidR="005D0697">
        <w:rPr>
          <w:rFonts w:ascii="Times New Roman" w:hAnsi="Times New Roman"/>
          <w:sz w:val="24"/>
          <w:szCs w:val="24"/>
        </w:rPr>
        <w:t>ства</w:t>
      </w:r>
      <w:r>
        <w:rPr>
          <w:rFonts w:ascii="Times New Roman" w:hAnsi="Times New Roman"/>
          <w:sz w:val="24"/>
          <w:szCs w:val="24"/>
        </w:rPr>
        <w:t xml:space="preserve">, </w:t>
      </w:r>
      <w:r w:rsidR="005D0697">
        <w:rPr>
          <w:rFonts w:ascii="Times New Roman" w:hAnsi="Times New Roman"/>
          <w:sz w:val="24"/>
          <w:szCs w:val="24"/>
        </w:rPr>
        <w:t xml:space="preserve">чья деятельность </w:t>
      </w:r>
      <w:r>
        <w:rPr>
          <w:rFonts w:ascii="Times New Roman" w:hAnsi="Times New Roman"/>
          <w:sz w:val="24"/>
          <w:szCs w:val="24"/>
        </w:rPr>
        <w:t>направлен</w:t>
      </w:r>
      <w:r w:rsidR="005D0697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 w:rsidR="001D3870">
        <w:rPr>
          <w:rFonts w:ascii="Times New Roman" w:hAnsi="Times New Roman"/>
          <w:sz w:val="24"/>
          <w:szCs w:val="24"/>
        </w:rPr>
        <w:t>на общее развитие цифровых компетенций района</w:t>
      </w:r>
      <w:r w:rsidR="001D3870" w:rsidRPr="001D3870">
        <w:rPr>
          <w:rFonts w:ascii="Times New Roman" w:hAnsi="Times New Roman"/>
          <w:sz w:val="24"/>
          <w:szCs w:val="24"/>
        </w:rPr>
        <w:t>;</w:t>
      </w:r>
    </w:p>
    <w:p w:rsidR="00C905CB" w:rsidRPr="008172BF" w:rsidRDefault="004D003F" w:rsidP="000E5D51">
      <w:pPr>
        <w:pStyle w:val="a5"/>
        <w:numPr>
          <w:ilvl w:val="2"/>
          <w:numId w:val="20"/>
        </w:numPr>
        <w:spacing w:after="0" w:line="360" w:lineRule="auto"/>
        <w:ind w:left="18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Внедрение </w:t>
      </w:r>
      <w:r>
        <w:rPr>
          <w:rFonts w:ascii="Times New Roman" w:hAnsi="Times New Roman"/>
          <w:sz w:val="24"/>
          <w:szCs w:val="24"/>
          <w:lang w:val="en-US"/>
        </w:rPr>
        <w:t>IT</w:t>
      </w:r>
      <w:r w:rsidRPr="004D003F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проектов во все сферы экономики, включая систему образования, муниципально</w:t>
      </w:r>
      <w:r w:rsidR="0042335B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 управлени</w:t>
      </w:r>
      <w:r w:rsidR="0042335B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, культуру,</w:t>
      </w:r>
      <w:r w:rsidR="005D0697">
        <w:rPr>
          <w:rFonts w:ascii="Times New Roman" w:hAnsi="Times New Roman"/>
          <w:sz w:val="24"/>
          <w:szCs w:val="24"/>
        </w:rPr>
        <w:t xml:space="preserve"> транспорт,</w:t>
      </w:r>
      <w:r>
        <w:rPr>
          <w:rFonts w:ascii="Times New Roman" w:hAnsi="Times New Roman"/>
          <w:sz w:val="24"/>
          <w:szCs w:val="24"/>
        </w:rPr>
        <w:t xml:space="preserve"> жилищно-коммунально</w:t>
      </w:r>
      <w:r w:rsidR="0042335B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 хозяйств</w:t>
      </w:r>
      <w:r w:rsidR="0042335B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и энергетик</w:t>
      </w:r>
      <w:r w:rsidR="0042335B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>.</w:t>
      </w:r>
    </w:p>
    <w:p w:rsidR="00DF228D" w:rsidRPr="00700A0B" w:rsidRDefault="00DF228D" w:rsidP="000E5D51">
      <w:pPr>
        <w:pStyle w:val="a5"/>
        <w:numPr>
          <w:ilvl w:val="1"/>
          <w:numId w:val="20"/>
        </w:num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700A0B">
        <w:rPr>
          <w:rFonts w:ascii="Times New Roman" w:hAnsi="Times New Roman"/>
          <w:b/>
          <w:i/>
          <w:sz w:val="24"/>
          <w:szCs w:val="24"/>
        </w:rPr>
        <w:t xml:space="preserve">Устойчивое развитие агропромышленного комплекса и сельских территорий </w:t>
      </w:r>
      <w:r w:rsidR="00D85ED2" w:rsidRPr="00700A0B">
        <w:rPr>
          <w:rFonts w:ascii="Times New Roman" w:hAnsi="Times New Roman"/>
          <w:b/>
          <w:i/>
          <w:sz w:val="24"/>
          <w:szCs w:val="24"/>
        </w:rPr>
        <w:t>Среднеколымского</w:t>
      </w:r>
      <w:r w:rsidR="008A3173" w:rsidRPr="00700A0B">
        <w:rPr>
          <w:rFonts w:ascii="Times New Roman" w:hAnsi="Times New Roman"/>
          <w:b/>
          <w:i/>
          <w:sz w:val="24"/>
          <w:szCs w:val="24"/>
        </w:rPr>
        <w:t xml:space="preserve"> района;</w:t>
      </w:r>
    </w:p>
    <w:p w:rsidR="004D003F" w:rsidRPr="0003654C" w:rsidRDefault="004D003F" w:rsidP="004D003F">
      <w:pPr>
        <w:pStyle w:val="a5"/>
        <w:spacing w:after="0" w:line="360" w:lineRule="auto"/>
        <w:ind w:left="1416"/>
        <w:jc w:val="both"/>
        <w:rPr>
          <w:rFonts w:ascii="Times New Roman" w:hAnsi="Times New Roman"/>
          <w:sz w:val="24"/>
          <w:szCs w:val="24"/>
          <w:lang w:val="en-US"/>
        </w:rPr>
      </w:pPr>
      <w:r w:rsidRPr="0003654C">
        <w:rPr>
          <w:rFonts w:ascii="Times New Roman" w:hAnsi="Times New Roman"/>
          <w:sz w:val="24"/>
          <w:szCs w:val="24"/>
        </w:rPr>
        <w:t>Основные направления</w:t>
      </w:r>
      <w:r w:rsidR="0003654C">
        <w:rPr>
          <w:rFonts w:ascii="Times New Roman" w:hAnsi="Times New Roman"/>
          <w:sz w:val="24"/>
          <w:szCs w:val="24"/>
        </w:rPr>
        <w:t xml:space="preserve"> реализации задачи</w:t>
      </w:r>
      <w:r w:rsidRPr="0003654C">
        <w:rPr>
          <w:rFonts w:ascii="Times New Roman" w:hAnsi="Times New Roman"/>
          <w:sz w:val="24"/>
          <w:szCs w:val="24"/>
          <w:lang w:val="en-US"/>
        </w:rPr>
        <w:t>:</w:t>
      </w:r>
    </w:p>
    <w:p w:rsidR="004D003F" w:rsidRDefault="004D003F" w:rsidP="000E5D51">
      <w:pPr>
        <w:pStyle w:val="a5"/>
        <w:numPr>
          <w:ilvl w:val="2"/>
          <w:numId w:val="20"/>
        </w:numPr>
        <w:spacing w:after="0" w:line="360" w:lineRule="auto"/>
        <w:ind w:left="1843"/>
        <w:jc w:val="both"/>
        <w:rPr>
          <w:rFonts w:ascii="Times New Roman" w:hAnsi="Times New Roman"/>
          <w:sz w:val="24"/>
          <w:szCs w:val="24"/>
        </w:rPr>
      </w:pPr>
      <w:r w:rsidRPr="004D003F">
        <w:rPr>
          <w:rFonts w:ascii="Times New Roman" w:hAnsi="Times New Roman"/>
          <w:sz w:val="24"/>
          <w:szCs w:val="24"/>
        </w:rPr>
        <w:t>Строительство, реконструкция объектов сельскохозяйственного назначения;</w:t>
      </w:r>
    </w:p>
    <w:p w:rsidR="008405C3" w:rsidRPr="004D003F" w:rsidRDefault="008405C3" w:rsidP="000E5D51">
      <w:pPr>
        <w:pStyle w:val="a5"/>
        <w:numPr>
          <w:ilvl w:val="2"/>
          <w:numId w:val="20"/>
        </w:numPr>
        <w:spacing w:after="0" w:line="360" w:lineRule="auto"/>
        <w:ind w:left="18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D626FC">
        <w:rPr>
          <w:rFonts w:ascii="Times New Roman" w:hAnsi="Times New Roman"/>
          <w:sz w:val="24"/>
          <w:szCs w:val="24"/>
        </w:rPr>
        <w:t xml:space="preserve">беспечение </w:t>
      </w:r>
      <w:r>
        <w:rPr>
          <w:rFonts w:ascii="Times New Roman" w:hAnsi="Times New Roman"/>
          <w:sz w:val="24"/>
          <w:szCs w:val="24"/>
        </w:rPr>
        <w:t xml:space="preserve">субъектов АПК </w:t>
      </w:r>
      <w:r w:rsidR="005D0697">
        <w:rPr>
          <w:rFonts w:ascii="Times New Roman" w:hAnsi="Times New Roman"/>
          <w:sz w:val="24"/>
          <w:szCs w:val="24"/>
        </w:rPr>
        <w:t xml:space="preserve">квалифицированными </w:t>
      </w:r>
      <w:r w:rsidRPr="00D626FC">
        <w:rPr>
          <w:rFonts w:ascii="Times New Roman" w:hAnsi="Times New Roman"/>
          <w:sz w:val="24"/>
          <w:szCs w:val="24"/>
        </w:rPr>
        <w:t>трудовыми кадрами</w:t>
      </w:r>
      <w:r w:rsidRPr="008405C3">
        <w:rPr>
          <w:rFonts w:ascii="Times New Roman" w:hAnsi="Times New Roman"/>
          <w:sz w:val="24"/>
          <w:szCs w:val="24"/>
        </w:rPr>
        <w:t>;</w:t>
      </w:r>
    </w:p>
    <w:p w:rsidR="004D003F" w:rsidRDefault="004D003F" w:rsidP="000E5D51">
      <w:pPr>
        <w:pStyle w:val="a5"/>
        <w:numPr>
          <w:ilvl w:val="2"/>
          <w:numId w:val="20"/>
        </w:numPr>
        <w:spacing w:after="0" w:line="360" w:lineRule="auto"/>
        <w:ind w:left="1843"/>
        <w:jc w:val="both"/>
        <w:rPr>
          <w:rFonts w:ascii="Times New Roman" w:hAnsi="Times New Roman"/>
          <w:sz w:val="24"/>
          <w:szCs w:val="24"/>
        </w:rPr>
      </w:pPr>
      <w:r w:rsidRPr="004D003F">
        <w:rPr>
          <w:rFonts w:ascii="Times New Roman" w:hAnsi="Times New Roman"/>
          <w:sz w:val="24"/>
          <w:szCs w:val="24"/>
        </w:rPr>
        <w:t xml:space="preserve">Приобретение сельскохозяйственного оборудования, в т.ч. </w:t>
      </w:r>
      <w:r>
        <w:rPr>
          <w:rFonts w:ascii="Times New Roman" w:hAnsi="Times New Roman"/>
          <w:sz w:val="24"/>
          <w:szCs w:val="24"/>
        </w:rPr>
        <w:t>по программам лизинга</w:t>
      </w:r>
      <w:r w:rsidRPr="004D003F">
        <w:rPr>
          <w:rFonts w:ascii="Times New Roman" w:hAnsi="Times New Roman"/>
          <w:sz w:val="24"/>
          <w:szCs w:val="24"/>
        </w:rPr>
        <w:t>;</w:t>
      </w:r>
    </w:p>
    <w:p w:rsidR="00C60C53" w:rsidRDefault="0042335B" w:rsidP="000E5D51">
      <w:pPr>
        <w:pStyle w:val="a5"/>
        <w:numPr>
          <w:ilvl w:val="2"/>
          <w:numId w:val="20"/>
        </w:numPr>
        <w:spacing w:after="0" w:line="360" w:lineRule="auto"/>
        <w:ind w:left="18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Создание </w:t>
      </w:r>
      <w:r w:rsidR="005D0697">
        <w:rPr>
          <w:rFonts w:ascii="Times New Roman" w:hAnsi="Times New Roman"/>
          <w:sz w:val="24"/>
          <w:szCs w:val="24"/>
        </w:rPr>
        <w:t xml:space="preserve">межрайонного </w:t>
      </w:r>
      <w:r>
        <w:rPr>
          <w:rFonts w:ascii="Times New Roman" w:hAnsi="Times New Roman"/>
          <w:sz w:val="24"/>
          <w:szCs w:val="24"/>
        </w:rPr>
        <w:t>логистического транспортного центра</w:t>
      </w:r>
      <w:r w:rsidR="001D3870">
        <w:rPr>
          <w:rFonts w:ascii="Times New Roman" w:hAnsi="Times New Roman"/>
          <w:sz w:val="24"/>
          <w:szCs w:val="24"/>
        </w:rPr>
        <w:t xml:space="preserve"> </w:t>
      </w:r>
      <w:r w:rsidR="005D0697">
        <w:rPr>
          <w:rFonts w:ascii="Times New Roman" w:hAnsi="Times New Roman"/>
          <w:sz w:val="24"/>
          <w:szCs w:val="24"/>
        </w:rPr>
        <w:t xml:space="preserve">сельскохозяйственной продукции с базированием </w:t>
      </w:r>
      <w:r w:rsidR="001D3870">
        <w:rPr>
          <w:rFonts w:ascii="Times New Roman" w:hAnsi="Times New Roman"/>
          <w:sz w:val="24"/>
          <w:szCs w:val="24"/>
        </w:rPr>
        <w:t>в г.Среднеколымске.</w:t>
      </w:r>
    </w:p>
    <w:p w:rsidR="004D003F" w:rsidRDefault="00C60C53" w:rsidP="000E5D51">
      <w:pPr>
        <w:pStyle w:val="a5"/>
        <w:numPr>
          <w:ilvl w:val="2"/>
          <w:numId w:val="20"/>
        </w:numPr>
        <w:spacing w:after="0" w:line="360" w:lineRule="auto"/>
        <w:ind w:left="18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Приобретение оборудования шоковой заморозки и первичной переработки рыбы</w:t>
      </w:r>
      <w:r w:rsidRPr="00C60C53">
        <w:rPr>
          <w:rFonts w:ascii="Times New Roman" w:hAnsi="Times New Roman"/>
          <w:sz w:val="24"/>
          <w:szCs w:val="24"/>
        </w:rPr>
        <w:t>;</w:t>
      </w:r>
    </w:p>
    <w:p w:rsidR="00C60C53" w:rsidRDefault="00C60C53" w:rsidP="000E5D51">
      <w:pPr>
        <w:pStyle w:val="a5"/>
        <w:numPr>
          <w:ilvl w:val="2"/>
          <w:numId w:val="20"/>
        </w:numPr>
        <w:spacing w:after="0" w:line="360" w:lineRule="auto"/>
        <w:ind w:left="18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Развитие клеточного звероводства.</w:t>
      </w:r>
    </w:p>
    <w:p w:rsidR="00C60C53" w:rsidRPr="004D003F" w:rsidRDefault="00C60C53" w:rsidP="000E5D51">
      <w:pPr>
        <w:pStyle w:val="a5"/>
        <w:numPr>
          <w:ilvl w:val="2"/>
          <w:numId w:val="20"/>
        </w:numPr>
        <w:spacing w:after="0" w:line="360" w:lineRule="auto"/>
        <w:ind w:left="18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Развитие производств, связанных с переработкой дикоросов. </w:t>
      </w:r>
    </w:p>
    <w:p w:rsidR="008405C3" w:rsidRPr="00700A0B" w:rsidRDefault="008172BF" w:rsidP="000E5D51">
      <w:pPr>
        <w:pStyle w:val="a5"/>
        <w:numPr>
          <w:ilvl w:val="1"/>
          <w:numId w:val="20"/>
        </w:num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700A0B">
        <w:rPr>
          <w:rFonts w:ascii="Times New Roman" w:hAnsi="Times New Roman"/>
          <w:b/>
          <w:i/>
          <w:sz w:val="24"/>
          <w:szCs w:val="24"/>
        </w:rPr>
        <w:t xml:space="preserve">Развитие </w:t>
      </w:r>
      <w:r w:rsidR="008405C3" w:rsidRPr="00700A0B">
        <w:rPr>
          <w:rFonts w:ascii="Times New Roman" w:hAnsi="Times New Roman"/>
          <w:b/>
          <w:i/>
          <w:sz w:val="24"/>
          <w:szCs w:val="24"/>
        </w:rPr>
        <w:t xml:space="preserve">сферы народно-художественного промысла и декоративно–прикладной деятельности. </w:t>
      </w:r>
    </w:p>
    <w:p w:rsidR="008405C3" w:rsidRPr="0003654C" w:rsidRDefault="008405C3" w:rsidP="008405C3">
      <w:pPr>
        <w:pStyle w:val="a5"/>
        <w:spacing w:after="0" w:line="360" w:lineRule="auto"/>
        <w:ind w:left="1140" w:firstLine="276"/>
        <w:jc w:val="both"/>
        <w:rPr>
          <w:rFonts w:ascii="Times New Roman" w:hAnsi="Times New Roman"/>
          <w:sz w:val="24"/>
          <w:szCs w:val="24"/>
        </w:rPr>
      </w:pPr>
      <w:r w:rsidRPr="0003654C">
        <w:rPr>
          <w:rFonts w:ascii="Times New Roman" w:hAnsi="Times New Roman"/>
          <w:sz w:val="24"/>
          <w:szCs w:val="24"/>
        </w:rPr>
        <w:lastRenderedPageBreak/>
        <w:t>Основные направления</w:t>
      </w:r>
      <w:r w:rsidR="0003654C">
        <w:rPr>
          <w:rFonts w:ascii="Times New Roman" w:hAnsi="Times New Roman"/>
          <w:sz w:val="24"/>
          <w:szCs w:val="24"/>
        </w:rPr>
        <w:t xml:space="preserve"> реализации задачи</w:t>
      </w:r>
      <w:r w:rsidRPr="0003654C">
        <w:rPr>
          <w:rFonts w:ascii="Times New Roman" w:hAnsi="Times New Roman"/>
          <w:sz w:val="24"/>
          <w:szCs w:val="24"/>
          <w:lang w:val="en-US"/>
        </w:rPr>
        <w:t>:</w:t>
      </w:r>
    </w:p>
    <w:p w:rsidR="008405C3" w:rsidRDefault="008405C3" w:rsidP="000E5D51">
      <w:pPr>
        <w:pStyle w:val="a5"/>
        <w:numPr>
          <w:ilvl w:val="2"/>
          <w:numId w:val="20"/>
        </w:numPr>
        <w:spacing w:after="0" w:line="360" w:lineRule="auto"/>
        <w:ind w:left="1843"/>
        <w:jc w:val="both"/>
        <w:rPr>
          <w:rFonts w:ascii="Times New Roman" w:hAnsi="Times New Roman"/>
          <w:sz w:val="24"/>
          <w:szCs w:val="24"/>
        </w:rPr>
      </w:pPr>
      <w:r w:rsidRPr="008405C3">
        <w:rPr>
          <w:rFonts w:ascii="Times New Roman" w:hAnsi="Times New Roman"/>
          <w:sz w:val="24"/>
          <w:szCs w:val="24"/>
        </w:rPr>
        <w:t>Развитие предпринимательства, занятого в сфере народно-художественного промысла и декоративно–прикладной деятельности. Предоставление грантов, занятым в сфере народно-художественного промысла и декоративно–прикладной деятельности.</w:t>
      </w:r>
    </w:p>
    <w:p w:rsidR="008405C3" w:rsidRPr="008405C3" w:rsidRDefault="005D0697" w:rsidP="000E5D51">
      <w:pPr>
        <w:pStyle w:val="a5"/>
        <w:numPr>
          <w:ilvl w:val="2"/>
          <w:numId w:val="20"/>
        </w:numPr>
        <w:spacing w:after="0" w:line="360" w:lineRule="auto"/>
        <w:ind w:left="18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Создание и р</w:t>
      </w:r>
      <w:r w:rsidR="008405C3">
        <w:rPr>
          <w:rFonts w:ascii="Times New Roman" w:hAnsi="Times New Roman"/>
          <w:sz w:val="24"/>
          <w:szCs w:val="24"/>
        </w:rPr>
        <w:t xml:space="preserve">азвитие в системе дополнительного образования компетенций в </w:t>
      </w:r>
      <w:r w:rsidR="008405C3" w:rsidRPr="008405C3">
        <w:rPr>
          <w:rFonts w:ascii="Times New Roman" w:hAnsi="Times New Roman"/>
          <w:sz w:val="24"/>
          <w:szCs w:val="24"/>
        </w:rPr>
        <w:t>сфере народно-художественного промысла и декоративно–прикладной деятельности.</w:t>
      </w:r>
    </w:p>
    <w:p w:rsidR="00700A0B" w:rsidRDefault="00700A0B" w:rsidP="00D25F1D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749C4" w:rsidRPr="00320DBF" w:rsidRDefault="006749C4" w:rsidP="00320DBF">
      <w:pPr>
        <w:pStyle w:val="2"/>
        <w:ind w:left="0" w:firstLine="567"/>
        <w:jc w:val="both"/>
        <w:rPr>
          <w:rFonts w:ascii="Times New Roman" w:hAnsi="Times New Roman" w:cs="Times New Roman"/>
          <w:color w:val="auto"/>
        </w:rPr>
      </w:pPr>
      <w:bookmarkStart w:id="13" w:name="_Toc532814790"/>
      <w:r w:rsidRPr="00320DBF">
        <w:rPr>
          <w:rFonts w:ascii="Times New Roman" w:hAnsi="Times New Roman" w:cs="Times New Roman"/>
          <w:color w:val="auto"/>
        </w:rPr>
        <w:t xml:space="preserve">Цель 2. Развитие транспортной и инженерной инфраструктуры в </w:t>
      </w:r>
      <w:r w:rsidR="00D85ED2" w:rsidRPr="00320DBF">
        <w:rPr>
          <w:rFonts w:ascii="Times New Roman" w:hAnsi="Times New Roman" w:cs="Times New Roman"/>
          <w:color w:val="auto"/>
        </w:rPr>
        <w:t>Среднеколымском</w:t>
      </w:r>
      <w:r w:rsidRPr="00320DBF">
        <w:rPr>
          <w:rFonts w:ascii="Times New Roman" w:hAnsi="Times New Roman" w:cs="Times New Roman"/>
          <w:color w:val="auto"/>
        </w:rPr>
        <w:t xml:space="preserve"> районе.</w:t>
      </w:r>
      <w:bookmarkEnd w:id="13"/>
    </w:p>
    <w:p w:rsidR="006749C4" w:rsidRPr="006749C4" w:rsidRDefault="006749C4" w:rsidP="006749C4">
      <w:pPr>
        <w:spacing w:line="360" w:lineRule="auto"/>
        <w:ind w:firstLine="720"/>
        <w:jc w:val="both"/>
      </w:pPr>
      <w:r w:rsidRPr="006749C4">
        <w:t xml:space="preserve">Для достижения поставленной цели необходимо решить следующие </w:t>
      </w:r>
      <w:r w:rsidRPr="0003654C">
        <w:rPr>
          <w:b/>
          <w:i/>
        </w:rPr>
        <w:t>задачи</w:t>
      </w:r>
      <w:r w:rsidRPr="006749C4">
        <w:t>:</w:t>
      </w:r>
    </w:p>
    <w:p w:rsidR="008405C3" w:rsidRPr="00700A0B" w:rsidRDefault="006749C4" w:rsidP="000E5D51">
      <w:pPr>
        <w:pStyle w:val="32"/>
        <w:numPr>
          <w:ilvl w:val="1"/>
          <w:numId w:val="21"/>
        </w:numPr>
        <w:spacing w:after="0" w:line="360" w:lineRule="auto"/>
        <w:ind w:hanging="719"/>
        <w:jc w:val="both"/>
        <w:rPr>
          <w:b/>
          <w:i/>
          <w:sz w:val="24"/>
          <w:szCs w:val="24"/>
        </w:rPr>
      </w:pPr>
      <w:r w:rsidRPr="00700A0B">
        <w:rPr>
          <w:b/>
          <w:i/>
          <w:sz w:val="24"/>
          <w:szCs w:val="24"/>
        </w:rPr>
        <w:t xml:space="preserve">Сохранение и развитие транспортной инфраструктуры в </w:t>
      </w:r>
      <w:r w:rsidR="00D85ED2" w:rsidRPr="00700A0B">
        <w:rPr>
          <w:b/>
          <w:i/>
          <w:sz w:val="24"/>
          <w:szCs w:val="24"/>
        </w:rPr>
        <w:t>Среднеколымском</w:t>
      </w:r>
      <w:r w:rsidRPr="00700A0B">
        <w:rPr>
          <w:b/>
          <w:i/>
          <w:sz w:val="24"/>
          <w:szCs w:val="24"/>
        </w:rPr>
        <w:t xml:space="preserve"> районе;</w:t>
      </w:r>
    </w:p>
    <w:p w:rsidR="008405C3" w:rsidRPr="0003654C" w:rsidRDefault="008405C3" w:rsidP="008405C3">
      <w:pPr>
        <w:pStyle w:val="32"/>
        <w:spacing w:after="0" w:line="360" w:lineRule="auto"/>
        <w:ind w:left="1428"/>
        <w:jc w:val="both"/>
        <w:rPr>
          <w:sz w:val="24"/>
          <w:szCs w:val="24"/>
        </w:rPr>
      </w:pPr>
      <w:r w:rsidRPr="0003654C">
        <w:rPr>
          <w:sz w:val="24"/>
          <w:szCs w:val="24"/>
        </w:rPr>
        <w:t>Основные направления</w:t>
      </w:r>
      <w:r w:rsidR="0003654C">
        <w:rPr>
          <w:sz w:val="24"/>
          <w:szCs w:val="24"/>
        </w:rPr>
        <w:t xml:space="preserve"> реализации задачи</w:t>
      </w:r>
      <w:r w:rsidRPr="0003654C">
        <w:rPr>
          <w:sz w:val="24"/>
          <w:szCs w:val="24"/>
        </w:rPr>
        <w:t>:</w:t>
      </w:r>
    </w:p>
    <w:p w:rsidR="005D0697" w:rsidRDefault="00AE5885" w:rsidP="000E5D51">
      <w:pPr>
        <w:pStyle w:val="32"/>
        <w:numPr>
          <w:ilvl w:val="2"/>
          <w:numId w:val="21"/>
        </w:numPr>
        <w:spacing w:after="0" w:line="360" w:lineRule="auto"/>
        <w:ind w:left="1843"/>
        <w:jc w:val="both"/>
        <w:rPr>
          <w:sz w:val="24"/>
          <w:szCs w:val="24"/>
        </w:rPr>
      </w:pPr>
      <w:r w:rsidRPr="00AE5885">
        <w:rPr>
          <w:sz w:val="24"/>
          <w:szCs w:val="24"/>
        </w:rPr>
        <w:t>Поддержание автомобильных дорог общего пользования местного значения и искусственных сооружений на них на уровне, соответствующем категории дороги;</w:t>
      </w:r>
    </w:p>
    <w:p w:rsidR="00AE5885" w:rsidRDefault="00AE5885" w:rsidP="000E5D51">
      <w:pPr>
        <w:pStyle w:val="32"/>
        <w:numPr>
          <w:ilvl w:val="2"/>
          <w:numId w:val="21"/>
        </w:numPr>
        <w:spacing w:after="0" w:line="360" w:lineRule="auto"/>
        <w:ind w:left="1843"/>
        <w:jc w:val="both"/>
        <w:rPr>
          <w:sz w:val="24"/>
          <w:szCs w:val="24"/>
        </w:rPr>
      </w:pPr>
      <w:r w:rsidRPr="00AE5885">
        <w:rPr>
          <w:sz w:val="24"/>
          <w:szCs w:val="24"/>
        </w:rPr>
        <w:t>Развитие сети автомобильных дорог и аэропортов гражданской авиации для обеспечения потребности предприятий и населения района в перевозк</w:t>
      </w:r>
      <w:r>
        <w:rPr>
          <w:sz w:val="24"/>
          <w:szCs w:val="24"/>
        </w:rPr>
        <w:t>ах грузов и пассажиров;</w:t>
      </w:r>
    </w:p>
    <w:p w:rsidR="00AE5885" w:rsidRDefault="00AE5885" w:rsidP="000E5D51">
      <w:pPr>
        <w:pStyle w:val="32"/>
        <w:numPr>
          <w:ilvl w:val="2"/>
          <w:numId w:val="21"/>
        </w:numPr>
        <w:spacing w:after="0" w:line="360" w:lineRule="auto"/>
        <w:ind w:left="1843"/>
        <w:jc w:val="both"/>
        <w:rPr>
          <w:sz w:val="24"/>
          <w:szCs w:val="24"/>
        </w:rPr>
      </w:pPr>
      <w:r>
        <w:rPr>
          <w:sz w:val="24"/>
          <w:szCs w:val="24"/>
        </w:rPr>
        <w:t>Развитие сети зимних автомобильных дорог на территории района, путем оптимизации маршрутов</w:t>
      </w:r>
      <w:r w:rsidR="002E360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2E3603">
        <w:rPr>
          <w:sz w:val="24"/>
          <w:szCs w:val="24"/>
        </w:rPr>
        <w:t>проложенных</w:t>
      </w:r>
      <w:r>
        <w:rPr>
          <w:sz w:val="24"/>
          <w:szCs w:val="24"/>
        </w:rPr>
        <w:t xml:space="preserve"> по </w:t>
      </w:r>
      <w:r w:rsidR="002E3603">
        <w:rPr>
          <w:sz w:val="24"/>
          <w:szCs w:val="24"/>
        </w:rPr>
        <w:t xml:space="preserve">естественным </w:t>
      </w:r>
      <w:r>
        <w:rPr>
          <w:sz w:val="24"/>
          <w:szCs w:val="24"/>
        </w:rPr>
        <w:t>вод</w:t>
      </w:r>
      <w:r w:rsidR="002E3603">
        <w:rPr>
          <w:sz w:val="24"/>
          <w:szCs w:val="24"/>
        </w:rPr>
        <w:t>оемам (озерам) и переориентирование их на сухопутные участки.</w:t>
      </w:r>
    </w:p>
    <w:p w:rsidR="00AE5885" w:rsidRDefault="00AE5885" w:rsidP="000E5D51">
      <w:pPr>
        <w:pStyle w:val="32"/>
        <w:numPr>
          <w:ilvl w:val="2"/>
          <w:numId w:val="21"/>
        </w:numPr>
        <w:spacing w:after="0" w:line="360" w:lineRule="auto"/>
        <w:ind w:left="1843"/>
        <w:jc w:val="both"/>
        <w:rPr>
          <w:sz w:val="24"/>
          <w:szCs w:val="24"/>
        </w:rPr>
      </w:pPr>
      <w:r>
        <w:rPr>
          <w:sz w:val="24"/>
          <w:szCs w:val="24"/>
        </w:rPr>
        <w:t>Строительство и реконструкция речных причалов в г.Среднеколымск</w:t>
      </w:r>
      <w:r w:rsidRPr="00AE5885">
        <w:rPr>
          <w:sz w:val="24"/>
          <w:szCs w:val="24"/>
        </w:rPr>
        <w:t>;</w:t>
      </w:r>
    </w:p>
    <w:p w:rsidR="00AE5885" w:rsidRDefault="00AE5885" w:rsidP="000E5D51">
      <w:pPr>
        <w:pStyle w:val="32"/>
        <w:numPr>
          <w:ilvl w:val="2"/>
          <w:numId w:val="21"/>
        </w:numPr>
        <w:spacing w:after="0" w:line="360" w:lineRule="auto"/>
        <w:ind w:left="184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Расширение значимости дороги республиканского значения «Арктика» путем прокладки маршрута зимней автомобильной дороги через Кангаласский 2-й наслег (с.Эбях) Среднеколымского </w:t>
      </w:r>
      <w:r w:rsidR="009521B7">
        <w:rPr>
          <w:sz w:val="24"/>
          <w:szCs w:val="24"/>
        </w:rPr>
        <w:t>район</w:t>
      </w:r>
      <w:r>
        <w:rPr>
          <w:sz w:val="24"/>
          <w:szCs w:val="24"/>
        </w:rPr>
        <w:t xml:space="preserve">а до пгт. Белая Гора, Абыйского </w:t>
      </w:r>
      <w:r w:rsidR="009521B7">
        <w:rPr>
          <w:sz w:val="24"/>
          <w:szCs w:val="24"/>
        </w:rPr>
        <w:t>район</w:t>
      </w:r>
      <w:r>
        <w:rPr>
          <w:sz w:val="24"/>
          <w:szCs w:val="24"/>
        </w:rPr>
        <w:t>а.</w:t>
      </w:r>
    </w:p>
    <w:p w:rsidR="006749C4" w:rsidRPr="00700A0B" w:rsidRDefault="006749C4" w:rsidP="000E5D51">
      <w:pPr>
        <w:pStyle w:val="32"/>
        <w:numPr>
          <w:ilvl w:val="1"/>
          <w:numId w:val="21"/>
        </w:numPr>
        <w:spacing w:after="0" w:line="360" w:lineRule="auto"/>
        <w:ind w:left="1418" w:hanging="709"/>
        <w:jc w:val="both"/>
        <w:rPr>
          <w:b/>
          <w:i/>
          <w:sz w:val="24"/>
          <w:szCs w:val="24"/>
        </w:rPr>
      </w:pPr>
      <w:r w:rsidRPr="00700A0B">
        <w:rPr>
          <w:b/>
          <w:i/>
          <w:sz w:val="24"/>
          <w:szCs w:val="24"/>
        </w:rPr>
        <w:t xml:space="preserve">Модернизация и развитие коммунальной инфраструктуры в </w:t>
      </w:r>
      <w:r w:rsidR="00D85ED2" w:rsidRPr="00700A0B">
        <w:rPr>
          <w:b/>
          <w:i/>
          <w:sz w:val="24"/>
          <w:szCs w:val="24"/>
        </w:rPr>
        <w:t>Среднеколымском</w:t>
      </w:r>
      <w:r w:rsidRPr="00700A0B">
        <w:rPr>
          <w:b/>
          <w:i/>
          <w:sz w:val="24"/>
          <w:szCs w:val="24"/>
        </w:rPr>
        <w:t xml:space="preserve"> районе;</w:t>
      </w:r>
    </w:p>
    <w:p w:rsidR="002E3603" w:rsidRPr="0003654C" w:rsidRDefault="002E3603" w:rsidP="002E3603">
      <w:pPr>
        <w:pStyle w:val="32"/>
        <w:spacing w:after="0" w:line="360" w:lineRule="auto"/>
        <w:ind w:left="708" w:firstLine="708"/>
        <w:jc w:val="both"/>
        <w:rPr>
          <w:sz w:val="24"/>
          <w:szCs w:val="24"/>
        </w:rPr>
      </w:pPr>
      <w:r w:rsidRPr="0003654C">
        <w:rPr>
          <w:sz w:val="24"/>
          <w:szCs w:val="24"/>
        </w:rPr>
        <w:t>Основные направления</w:t>
      </w:r>
      <w:r w:rsidR="0003654C">
        <w:rPr>
          <w:sz w:val="24"/>
          <w:szCs w:val="24"/>
        </w:rPr>
        <w:t xml:space="preserve"> реализации задачи</w:t>
      </w:r>
      <w:r w:rsidRPr="0003654C">
        <w:rPr>
          <w:sz w:val="24"/>
          <w:szCs w:val="24"/>
        </w:rPr>
        <w:t>:</w:t>
      </w:r>
    </w:p>
    <w:p w:rsidR="002E3603" w:rsidRDefault="00EA5C6D" w:rsidP="000E5D51">
      <w:pPr>
        <w:pStyle w:val="32"/>
        <w:numPr>
          <w:ilvl w:val="2"/>
          <w:numId w:val="21"/>
        </w:numPr>
        <w:spacing w:after="0" w:line="360" w:lineRule="auto"/>
        <w:ind w:left="1843"/>
        <w:jc w:val="both"/>
        <w:rPr>
          <w:sz w:val="24"/>
          <w:szCs w:val="24"/>
        </w:rPr>
      </w:pPr>
      <w:r>
        <w:rPr>
          <w:sz w:val="24"/>
          <w:szCs w:val="24"/>
        </w:rPr>
        <w:t>Организация горячего и холодного водоснабжения в г.Среднеколымске</w:t>
      </w:r>
      <w:r w:rsidRPr="00EA5C6D">
        <w:rPr>
          <w:sz w:val="24"/>
          <w:szCs w:val="24"/>
        </w:rPr>
        <w:t>;</w:t>
      </w:r>
    </w:p>
    <w:p w:rsidR="00EA5C6D" w:rsidRDefault="00EA5C6D" w:rsidP="000E5D51">
      <w:pPr>
        <w:pStyle w:val="32"/>
        <w:numPr>
          <w:ilvl w:val="2"/>
          <w:numId w:val="21"/>
        </w:numPr>
        <w:spacing w:after="0" w:line="360" w:lineRule="auto"/>
        <w:ind w:left="1843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Организация очистки биологических отходов жизнедеятельности человека (вывозной канализации)</w:t>
      </w:r>
      <w:r w:rsidRPr="00EA5C6D">
        <w:rPr>
          <w:sz w:val="24"/>
          <w:szCs w:val="24"/>
        </w:rPr>
        <w:t xml:space="preserve"> </w:t>
      </w:r>
      <w:r w:rsidRPr="006749C4">
        <w:rPr>
          <w:sz w:val="24"/>
          <w:szCs w:val="24"/>
        </w:rPr>
        <w:t>и развитие системы утилизации и переработки отходов</w:t>
      </w:r>
      <w:r>
        <w:rPr>
          <w:sz w:val="24"/>
          <w:szCs w:val="24"/>
        </w:rPr>
        <w:t xml:space="preserve"> в целом</w:t>
      </w:r>
      <w:r w:rsidRPr="00EA5C6D">
        <w:rPr>
          <w:sz w:val="24"/>
          <w:szCs w:val="24"/>
        </w:rPr>
        <w:t>;</w:t>
      </w:r>
    </w:p>
    <w:p w:rsidR="00EA5C6D" w:rsidRPr="00EA5C6D" w:rsidRDefault="00EA5C6D" w:rsidP="000E5D51">
      <w:pPr>
        <w:pStyle w:val="32"/>
        <w:numPr>
          <w:ilvl w:val="2"/>
          <w:numId w:val="21"/>
        </w:numPr>
        <w:spacing w:after="0" w:line="360" w:lineRule="auto"/>
        <w:ind w:left="1843"/>
        <w:jc w:val="both"/>
        <w:rPr>
          <w:sz w:val="24"/>
          <w:szCs w:val="24"/>
        </w:rPr>
      </w:pPr>
      <w:r w:rsidRPr="00EA5C6D">
        <w:rPr>
          <w:sz w:val="24"/>
          <w:szCs w:val="24"/>
        </w:rPr>
        <w:t>Замена, модернизация котельного оборудования</w:t>
      </w:r>
      <w:r>
        <w:rPr>
          <w:sz w:val="24"/>
          <w:szCs w:val="24"/>
        </w:rPr>
        <w:t xml:space="preserve"> на объектах ЖКХ</w:t>
      </w:r>
      <w:r w:rsidRPr="00EA5C6D">
        <w:rPr>
          <w:sz w:val="24"/>
          <w:szCs w:val="24"/>
        </w:rPr>
        <w:t>;</w:t>
      </w:r>
    </w:p>
    <w:p w:rsidR="00EA5C6D" w:rsidRDefault="00EA5C6D" w:rsidP="000E5D51">
      <w:pPr>
        <w:pStyle w:val="32"/>
        <w:numPr>
          <w:ilvl w:val="2"/>
          <w:numId w:val="21"/>
        </w:numPr>
        <w:spacing w:after="0" w:line="360" w:lineRule="auto"/>
        <w:ind w:left="1843"/>
        <w:jc w:val="both"/>
        <w:rPr>
          <w:sz w:val="24"/>
          <w:szCs w:val="24"/>
        </w:rPr>
      </w:pPr>
      <w:r>
        <w:rPr>
          <w:sz w:val="24"/>
          <w:szCs w:val="24"/>
        </w:rPr>
        <w:t>Повсеместное подключение жилого фонда к централизованной системе отопления</w:t>
      </w:r>
      <w:r w:rsidRPr="00EA5C6D">
        <w:rPr>
          <w:sz w:val="24"/>
          <w:szCs w:val="24"/>
        </w:rPr>
        <w:t>;</w:t>
      </w:r>
    </w:p>
    <w:p w:rsidR="006749C4" w:rsidRPr="00700A0B" w:rsidRDefault="006749C4" w:rsidP="000E5D51">
      <w:pPr>
        <w:pStyle w:val="32"/>
        <w:numPr>
          <w:ilvl w:val="1"/>
          <w:numId w:val="21"/>
        </w:numPr>
        <w:spacing w:after="0" w:line="360" w:lineRule="auto"/>
        <w:ind w:hanging="719"/>
        <w:jc w:val="both"/>
        <w:rPr>
          <w:b/>
          <w:i/>
          <w:sz w:val="24"/>
          <w:szCs w:val="24"/>
        </w:rPr>
      </w:pPr>
      <w:r w:rsidRPr="00700A0B">
        <w:rPr>
          <w:b/>
          <w:i/>
          <w:sz w:val="24"/>
          <w:szCs w:val="24"/>
        </w:rPr>
        <w:t xml:space="preserve">Повышение энергоэффективности на территории </w:t>
      </w:r>
      <w:r w:rsidR="00D85ED2" w:rsidRPr="00700A0B">
        <w:rPr>
          <w:b/>
          <w:i/>
          <w:sz w:val="24"/>
          <w:szCs w:val="24"/>
        </w:rPr>
        <w:t>Среднеколымского</w:t>
      </w:r>
      <w:r w:rsidRPr="00700A0B">
        <w:rPr>
          <w:b/>
          <w:i/>
          <w:sz w:val="24"/>
          <w:szCs w:val="24"/>
        </w:rPr>
        <w:t xml:space="preserve"> района;</w:t>
      </w:r>
    </w:p>
    <w:p w:rsidR="00700A0B" w:rsidRPr="0003654C" w:rsidRDefault="00700A0B" w:rsidP="00700A0B">
      <w:pPr>
        <w:pStyle w:val="32"/>
        <w:spacing w:after="0" w:line="360" w:lineRule="auto"/>
        <w:ind w:left="1418"/>
        <w:jc w:val="both"/>
        <w:rPr>
          <w:sz w:val="24"/>
          <w:szCs w:val="24"/>
        </w:rPr>
      </w:pPr>
      <w:r w:rsidRPr="0003654C">
        <w:rPr>
          <w:sz w:val="24"/>
          <w:szCs w:val="24"/>
        </w:rPr>
        <w:t>Основные направления</w:t>
      </w:r>
      <w:r w:rsidR="0003654C">
        <w:rPr>
          <w:sz w:val="24"/>
          <w:szCs w:val="24"/>
        </w:rPr>
        <w:t xml:space="preserve"> реализации задачи</w:t>
      </w:r>
      <w:r w:rsidRPr="0003654C">
        <w:rPr>
          <w:sz w:val="24"/>
          <w:szCs w:val="24"/>
          <w:lang w:val="en-US"/>
        </w:rPr>
        <w:t>:</w:t>
      </w:r>
    </w:p>
    <w:p w:rsidR="00700A0B" w:rsidRPr="00700A0B" w:rsidRDefault="00700A0B" w:rsidP="000E5D51">
      <w:pPr>
        <w:pStyle w:val="32"/>
        <w:numPr>
          <w:ilvl w:val="2"/>
          <w:numId w:val="22"/>
        </w:numPr>
        <w:spacing w:after="0" w:line="360" w:lineRule="auto"/>
        <w:ind w:left="1843"/>
        <w:jc w:val="both"/>
        <w:rPr>
          <w:sz w:val="24"/>
          <w:szCs w:val="24"/>
        </w:rPr>
      </w:pPr>
      <w:r>
        <w:rPr>
          <w:sz w:val="24"/>
          <w:szCs w:val="24"/>
        </w:rPr>
        <w:t>Установка счетчиков учета тепловой энергии в многоквартирных домах и домах индивидуального жилищного фонда</w:t>
      </w:r>
      <w:r w:rsidRPr="00700A0B">
        <w:rPr>
          <w:sz w:val="24"/>
          <w:szCs w:val="24"/>
        </w:rPr>
        <w:t>;</w:t>
      </w:r>
    </w:p>
    <w:p w:rsidR="00700A0B" w:rsidRPr="00700A0B" w:rsidRDefault="00700A0B" w:rsidP="000E5D51">
      <w:pPr>
        <w:pStyle w:val="32"/>
        <w:numPr>
          <w:ilvl w:val="2"/>
          <w:numId w:val="22"/>
        </w:numPr>
        <w:spacing w:after="0" w:line="360" w:lineRule="auto"/>
        <w:ind w:left="1843"/>
        <w:jc w:val="both"/>
        <w:rPr>
          <w:sz w:val="24"/>
          <w:szCs w:val="24"/>
        </w:rPr>
      </w:pPr>
      <w:r>
        <w:rPr>
          <w:sz w:val="24"/>
        </w:rPr>
        <w:t>Повышение</w:t>
      </w:r>
      <w:r w:rsidRPr="00700A0B">
        <w:rPr>
          <w:sz w:val="24"/>
        </w:rPr>
        <w:t xml:space="preserve"> энергетическ</w:t>
      </w:r>
      <w:r>
        <w:rPr>
          <w:sz w:val="24"/>
        </w:rPr>
        <w:t>ой</w:t>
      </w:r>
      <w:r w:rsidRPr="00700A0B">
        <w:rPr>
          <w:sz w:val="24"/>
        </w:rPr>
        <w:t xml:space="preserve"> эффективност</w:t>
      </w:r>
      <w:r>
        <w:rPr>
          <w:sz w:val="24"/>
        </w:rPr>
        <w:t>и</w:t>
      </w:r>
      <w:r w:rsidRPr="00700A0B">
        <w:rPr>
          <w:sz w:val="24"/>
        </w:rPr>
        <w:t xml:space="preserve"> при производстве и передаче энергоресурсов в системах коммунальной инфраструктуры</w:t>
      </w:r>
      <w:r>
        <w:rPr>
          <w:sz w:val="24"/>
        </w:rPr>
        <w:t>.</w:t>
      </w:r>
    </w:p>
    <w:p w:rsidR="00700A0B" w:rsidRDefault="00700A0B" w:rsidP="006749C4">
      <w:pPr>
        <w:pStyle w:val="a5"/>
        <w:spacing w:after="0" w:line="36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</w:p>
    <w:p w:rsidR="006749C4" w:rsidRPr="00320DBF" w:rsidRDefault="006749C4" w:rsidP="00320DBF">
      <w:pPr>
        <w:pStyle w:val="2"/>
        <w:ind w:left="0" w:firstLine="567"/>
        <w:jc w:val="both"/>
        <w:rPr>
          <w:rFonts w:ascii="Times New Roman" w:hAnsi="Times New Roman" w:cs="Times New Roman"/>
          <w:color w:val="auto"/>
        </w:rPr>
      </w:pPr>
      <w:bookmarkStart w:id="14" w:name="_Toc532814791"/>
      <w:r w:rsidRPr="00320DBF">
        <w:rPr>
          <w:rFonts w:ascii="Times New Roman" w:hAnsi="Times New Roman" w:cs="Times New Roman"/>
          <w:color w:val="auto"/>
        </w:rPr>
        <w:t xml:space="preserve">Цель 3. Повышение уровня и качества жизни населения на территории </w:t>
      </w:r>
      <w:r w:rsidR="00D25F1D" w:rsidRPr="00320DBF">
        <w:rPr>
          <w:rFonts w:ascii="Times New Roman" w:hAnsi="Times New Roman" w:cs="Times New Roman"/>
          <w:color w:val="auto"/>
        </w:rPr>
        <w:t>С</w:t>
      </w:r>
      <w:r w:rsidR="00D85ED2" w:rsidRPr="00320DBF">
        <w:rPr>
          <w:rFonts w:ascii="Times New Roman" w:hAnsi="Times New Roman" w:cs="Times New Roman"/>
          <w:color w:val="auto"/>
        </w:rPr>
        <w:t>реднеколымского</w:t>
      </w:r>
      <w:r w:rsidRPr="00320DBF">
        <w:rPr>
          <w:rFonts w:ascii="Times New Roman" w:hAnsi="Times New Roman" w:cs="Times New Roman"/>
          <w:color w:val="auto"/>
        </w:rPr>
        <w:t xml:space="preserve"> района, накопление человеческого потенциала.</w:t>
      </w:r>
      <w:bookmarkEnd w:id="14"/>
      <w:r w:rsidRPr="00320DBF">
        <w:rPr>
          <w:rFonts w:ascii="Times New Roman" w:hAnsi="Times New Roman" w:cs="Times New Roman"/>
          <w:color w:val="auto"/>
        </w:rPr>
        <w:t xml:space="preserve"> </w:t>
      </w:r>
    </w:p>
    <w:p w:rsidR="006749C4" w:rsidRPr="006749C4" w:rsidRDefault="006749C4" w:rsidP="006749C4">
      <w:pPr>
        <w:spacing w:line="360" w:lineRule="auto"/>
        <w:ind w:firstLine="720"/>
        <w:jc w:val="both"/>
      </w:pPr>
      <w:r w:rsidRPr="006749C4">
        <w:t xml:space="preserve">Для достижения поставленной цели необходимо решить следующие </w:t>
      </w:r>
      <w:r w:rsidRPr="0003654C">
        <w:rPr>
          <w:b/>
          <w:i/>
        </w:rPr>
        <w:t>задачи:</w:t>
      </w:r>
    </w:p>
    <w:p w:rsidR="0003654C" w:rsidRDefault="006749C4" w:rsidP="000E5D51">
      <w:pPr>
        <w:numPr>
          <w:ilvl w:val="1"/>
          <w:numId w:val="24"/>
        </w:numPr>
        <w:spacing w:line="360" w:lineRule="auto"/>
        <w:ind w:left="1418" w:hanging="709"/>
        <w:jc w:val="both"/>
        <w:rPr>
          <w:b/>
          <w:i/>
        </w:rPr>
      </w:pPr>
      <w:r w:rsidRPr="0003654C">
        <w:rPr>
          <w:b/>
          <w:i/>
        </w:rPr>
        <w:t xml:space="preserve">Обеспечение повышения безопасности жизнедеятельности населения </w:t>
      </w:r>
      <w:r w:rsidR="00D85ED2" w:rsidRPr="0003654C">
        <w:rPr>
          <w:b/>
          <w:i/>
        </w:rPr>
        <w:t>Среднеколымского</w:t>
      </w:r>
      <w:r w:rsidRPr="0003654C">
        <w:rPr>
          <w:b/>
          <w:i/>
        </w:rPr>
        <w:t xml:space="preserve"> района;</w:t>
      </w:r>
    </w:p>
    <w:p w:rsidR="0003654C" w:rsidRDefault="0003654C" w:rsidP="006749C4">
      <w:pPr>
        <w:spacing w:line="360" w:lineRule="auto"/>
        <w:ind w:firstLine="720"/>
        <w:jc w:val="both"/>
      </w:pPr>
      <w:r>
        <w:t>Основные направления</w:t>
      </w:r>
      <w:r w:rsidR="006549E4">
        <w:t xml:space="preserve"> реализации задачи</w:t>
      </w:r>
      <w:r>
        <w:t>:</w:t>
      </w:r>
    </w:p>
    <w:p w:rsidR="006749C4" w:rsidRDefault="00C12006" w:rsidP="000E5D51">
      <w:pPr>
        <w:numPr>
          <w:ilvl w:val="2"/>
          <w:numId w:val="23"/>
        </w:numPr>
        <w:spacing w:line="360" w:lineRule="auto"/>
        <w:ind w:left="1843"/>
        <w:jc w:val="both"/>
      </w:pPr>
      <w:r>
        <w:t>Строительство защитных гидротехнических сооружений на подтопляемых территориях поселений Среднеколымского района</w:t>
      </w:r>
      <w:r w:rsidRPr="00C12006">
        <w:t>;</w:t>
      </w:r>
    </w:p>
    <w:p w:rsidR="00C12006" w:rsidRDefault="002102D4" w:rsidP="000E5D51">
      <w:pPr>
        <w:numPr>
          <w:ilvl w:val="2"/>
          <w:numId w:val="23"/>
        </w:numPr>
        <w:spacing w:line="360" w:lineRule="auto"/>
        <w:ind w:left="1843"/>
        <w:jc w:val="both"/>
      </w:pPr>
      <w:r>
        <w:t>Организация централизованных систем видеонаблюдения в местах массового скопления людей, общественных территориях, на стратегических объектах энергетики и коммунального хозяйства</w:t>
      </w:r>
      <w:r w:rsidRPr="002102D4">
        <w:t>;</w:t>
      </w:r>
    </w:p>
    <w:p w:rsidR="002102D4" w:rsidRDefault="002102D4" w:rsidP="000E5D51">
      <w:pPr>
        <w:numPr>
          <w:ilvl w:val="2"/>
          <w:numId w:val="23"/>
        </w:numPr>
        <w:spacing w:line="360" w:lineRule="auto"/>
        <w:ind w:left="1843"/>
        <w:jc w:val="both"/>
      </w:pPr>
      <w:r>
        <w:t>Развитие систем оповещения населения в случае возникновения чрезвычайных ситуаций природного или техногенного характера;</w:t>
      </w:r>
    </w:p>
    <w:p w:rsidR="00A1711D" w:rsidRDefault="00B47B0B" w:rsidP="000E5D51">
      <w:pPr>
        <w:numPr>
          <w:ilvl w:val="2"/>
          <w:numId w:val="23"/>
        </w:numPr>
        <w:spacing w:line="360" w:lineRule="auto"/>
        <w:ind w:left="1843"/>
        <w:jc w:val="both"/>
      </w:pPr>
      <w:r>
        <w:t xml:space="preserve">Проведение </w:t>
      </w:r>
      <w:r w:rsidR="00A1711D" w:rsidRPr="00B47B0B">
        <w:t>профилактических мероприятий, направленных на предотвращение правонарушений и употребления психоактивных веществ среди молодёжи</w:t>
      </w:r>
      <w:r w:rsidRPr="00B47B0B">
        <w:t>;</w:t>
      </w:r>
    </w:p>
    <w:p w:rsidR="00B47B0B" w:rsidRPr="00B47B0B" w:rsidRDefault="00B47B0B" w:rsidP="000E5D51">
      <w:pPr>
        <w:numPr>
          <w:ilvl w:val="2"/>
          <w:numId w:val="23"/>
        </w:numPr>
        <w:spacing w:line="360" w:lineRule="auto"/>
        <w:ind w:left="1843"/>
        <w:jc w:val="both"/>
      </w:pPr>
      <w:r>
        <w:t>Проведение м</w:t>
      </w:r>
      <w:r w:rsidRPr="00B47B0B">
        <w:t>ероприяти</w:t>
      </w:r>
      <w:r>
        <w:t>й</w:t>
      </w:r>
      <w:r w:rsidRPr="00B47B0B">
        <w:t>, направленных на оказание помощи семьям и детям, находящимся в социально опасном положении;</w:t>
      </w:r>
    </w:p>
    <w:p w:rsidR="002102D4" w:rsidRPr="00C454E7" w:rsidRDefault="002102D4" w:rsidP="000E5D51">
      <w:pPr>
        <w:numPr>
          <w:ilvl w:val="2"/>
          <w:numId w:val="23"/>
        </w:numPr>
        <w:spacing w:line="360" w:lineRule="auto"/>
        <w:ind w:left="1843"/>
        <w:jc w:val="both"/>
      </w:pPr>
      <w:r>
        <w:lastRenderedPageBreak/>
        <w:t>Организация безопасности дорожного движения</w:t>
      </w:r>
      <w:r w:rsidR="00C454E7">
        <w:rPr>
          <w:lang w:val="en-US"/>
        </w:rPr>
        <w:t>;</w:t>
      </w:r>
    </w:p>
    <w:p w:rsidR="00C454E7" w:rsidRPr="00C454E7" w:rsidRDefault="00C454E7" w:rsidP="000E5D51">
      <w:pPr>
        <w:numPr>
          <w:ilvl w:val="2"/>
          <w:numId w:val="23"/>
        </w:numPr>
        <w:spacing w:line="360" w:lineRule="auto"/>
        <w:ind w:left="1843"/>
        <w:jc w:val="both"/>
      </w:pPr>
      <w:r w:rsidRPr="00C454E7">
        <w:t>Повысить эффективность системы социальной профилактики правонарушений/</w:t>
      </w:r>
    </w:p>
    <w:p w:rsidR="006749C4" w:rsidRDefault="006749C4" w:rsidP="00D8746B">
      <w:pPr>
        <w:spacing w:line="360" w:lineRule="auto"/>
        <w:ind w:left="1276" w:hanging="556"/>
        <w:jc w:val="both"/>
        <w:rPr>
          <w:b/>
          <w:i/>
        </w:rPr>
      </w:pPr>
      <w:r w:rsidRPr="006549E4">
        <w:rPr>
          <w:b/>
          <w:i/>
        </w:rPr>
        <w:t xml:space="preserve">3.2. Повышение доступности медицинской помощи и эффективности предоставления медицинских услуг на территории </w:t>
      </w:r>
      <w:r w:rsidR="00D85ED2" w:rsidRPr="006549E4">
        <w:rPr>
          <w:b/>
          <w:i/>
        </w:rPr>
        <w:t>Среднеколымского</w:t>
      </w:r>
      <w:r w:rsidRPr="006549E4">
        <w:rPr>
          <w:b/>
          <w:i/>
        </w:rPr>
        <w:t xml:space="preserve"> района;</w:t>
      </w:r>
    </w:p>
    <w:p w:rsidR="006549E4" w:rsidRDefault="006549E4" w:rsidP="006549E4">
      <w:pPr>
        <w:spacing w:line="360" w:lineRule="auto"/>
        <w:ind w:firstLine="720"/>
        <w:jc w:val="both"/>
      </w:pPr>
      <w:r>
        <w:t>Основные направления реализации задачи:</w:t>
      </w:r>
    </w:p>
    <w:p w:rsidR="006549E4" w:rsidRDefault="006549E4" w:rsidP="000E5D51">
      <w:pPr>
        <w:numPr>
          <w:ilvl w:val="2"/>
          <w:numId w:val="25"/>
        </w:numPr>
        <w:spacing w:line="360" w:lineRule="auto"/>
        <w:ind w:left="1843"/>
        <w:jc w:val="both"/>
      </w:pPr>
      <w:r w:rsidRPr="006549E4">
        <w:t>Развитие системы раннего выявления заболеваний, патологических состояний и факторов риска их развития, включая проведение медицинских осмотров и диспансеризац</w:t>
      </w:r>
      <w:r>
        <w:t>ии населения, в том числе детей</w:t>
      </w:r>
      <w:r w:rsidRPr="006549E4">
        <w:t>;</w:t>
      </w:r>
    </w:p>
    <w:p w:rsidR="006549E4" w:rsidRDefault="006549E4" w:rsidP="000E5D51">
      <w:pPr>
        <w:numPr>
          <w:ilvl w:val="2"/>
          <w:numId w:val="25"/>
        </w:numPr>
        <w:spacing w:line="360" w:lineRule="auto"/>
        <w:ind w:left="1843"/>
        <w:jc w:val="both"/>
      </w:pPr>
      <w:r w:rsidRPr="006549E4">
        <w:t>Обеспечить сферу здравоохранения высококвалифицированными кадрами с внедрением системы непрерывного медицинского образования, повысить престиж медицинских специальностей;</w:t>
      </w:r>
    </w:p>
    <w:p w:rsidR="006549E4" w:rsidRPr="006549E4" w:rsidRDefault="006549E4" w:rsidP="000E5D51">
      <w:pPr>
        <w:numPr>
          <w:ilvl w:val="2"/>
          <w:numId w:val="25"/>
        </w:numPr>
        <w:spacing w:line="360" w:lineRule="auto"/>
        <w:ind w:left="1843"/>
        <w:jc w:val="both"/>
      </w:pPr>
      <w:r>
        <w:t>Внедрение новых информационных технологий в сфере здравоохранения, том числе дальнейшее развитие систем телемедицины.</w:t>
      </w:r>
    </w:p>
    <w:p w:rsidR="006749C4" w:rsidRPr="006549E4" w:rsidRDefault="006749C4" w:rsidP="00D8746B">
      <w:pPr>
        <w:spacing w:line="360" w:lineRule="auto"/>
        <w:ind w:left="1276" w:hanging="556"/>
        <w:jc w:val="both"/>
        <w:rPr>
          <w:b/>
          <w:i/>
        </w:rPr>
      </w:pPr>
      <w:r w:rsidRPr="006549E4">
        <w:rPr>
          <w:b/>
          <w:i/>
        </w:rPr>
        <w:t xml:space="preserve">3.3. Создание условий для устойчивого развития муниципальной системы образования </w:t>
      </w:r>
      <w:r w:rsidR="00D85ED2" w:rsidRPr="006549E4">
        <w:rPr>
          <w:b/>
          <w:i/>
        </w:rPr>
        <w:t>Среднеколымского</w:t>
      </w:r>
      <w:r w:rsidRPr="006549E4">
        <w:rPr>
          <w:b/>
          <w:i/>
        </w:rPr>
        <w:t xml:space="preserve"> района, повышения качества и доступности образования;</w:t>
      </w:r>
    </w:p>
    <w:p w:rsidR="006549E4" w:rsidRDefault="006549E4" w:rsidP="006749C4">
      <w:pPr>
        <w:spacing w:line="360" w:lineRule="auto"/>
        <w:ind w:firstLine="720"/>
        <w:jc w:val="both"/>
      </w:pPr>
      <w:r>
        <w:t>Основные направления реализации задачи:</w:t>
      </w:r>
    </w:p>
    <w:p w:rsidR="006549E4" w:rsidRDefault="00497640" w:rsidP="000E5D51">
      <w:pPr>
        <w:numPr>
          <w:ilvl w:val="0"/>
          <w:numId w:val="26"/>
        </w:numPr>
        <w:tabs>
          <w:tab w:val="left" w:pos="1134"/>
          <w:tab w:val="left" w:pos="1843"/>
        </w:tabs>
        <w:spacing w:line="360" w:lineRule="auto"/>
        <w:ind w:left="1843" w:hanging="763"/>
        <w:jc w:val="both"/>
      </w:pPr>
      <w:r>
        <w:t>Р</w:t>
      </w:r>
      <w:r w:rsidR="00B343B9" w:rsidRPr="00B343B9">
        <w:t xml:space="preserve">еализация мероприятий по закреплению квалифицированных молодых специалистов - выпускников образовательных организаций высшего образования на территории </w:t>
      </w:r>
      <w:r w:rsidR="00B343B9">
        <w:t>Среднеколымского</w:t>
      </w:r>
      <w:r w:rsidR="00B343B9" w:rsidRPr="00B343B9">
        <w:t xml:space="preserve"> района, а также по взаимодействию с образовательными организациями высшего образования для целевой подготовки востребованных в </w:t>
      </w:r>
      <w:r w:rsidR="00B343B9">
        <w:t>Среднеколымском</w:t>
      </w:r>
      <w:r w:rsidR="00B343B9" w:rsidRPr="00B343B9">
        <w:t xml:space="preserve"> районе специалистов за сч</w:t>
      </w:r>
      <w:r>
        <w:t>ёт средств муниципального бюджета</w:t>
      </w:r>
      <w:r w:rsidRPr="00497640">
        <w:t>;</w:t>
      </w:r>
    </w:p>
    <w:p w:rsidR="00922EB7" w:rsidRDefault="00922EB7" w:rsidP="000E5D51">
      <w:pPr>
        <w:numPr>
          <w:ilvl w:val="0"/>
          <w:numId w:val="26"/>
        </w:numPr>
        <w:tabs>
          <w:tab w:val="left" w:pos="1134"/>
          <w:tab w:val="left" w:pos="1843"/>
        </w:tabs>
        <w:spacing w:line="360" w:lineRule="auto"/>
        <w:ind w:left="1843" w:hanging="763"/>
        <w:jc w:val="both"/>
      </w:pPr>
      <w:r>
        <w:t>Повышение качества предоставляемых услуг в сфере образования</w:t>
      </w:r>
      <w:r w:rsidRPr="00922EB7">
        <w:t>;</w:t>
      </w:r>
    </w:p>
    <w:p w:rsidR="00922EB7" w:rsidRDefault="00922EB7" w:rsidP="000E5D51">
      <w:pPr>
        <w:numPr>
          <w:ilvl w:val="0"/>
          <w:numId w:val="26"/>
        </w:numPr>
        <w:tabs>
          <w:tab w:val="left" w:pos="1134"/>
          <w:tab w:val="left" w:pos="1843"/>
        </w:tabs>
        <w:spacing w:line="360" w:lineRule="auto"/>
        <w:ind w:left="1843" w:hanging="763"/>
        <w:jc w:val="both"/>
      </w:pPr>
      <w:r>
        <w:t>Ликвидация второй смены в общеобразовательных учреждениях</w:t>
      </w:r>
      <w:r w:rsidRPr="00922EB7">
        <w:t>;</w:t>
      </w:r>
    </w:p>
    <w:p w:rsidR="00922EB7" w:rsidRDefault="00922EB7" w:rsidP="000E5D51">
      <w:pPr>
        <w:numPr>
          <w:ilvl w:val="0"/>
          <w:numId w:val="26"/>
        </w:numPr>
        <w:tabs>
          <w:tab w:val="left" w:pos="1134"/>
          <w:tab w:val="left" w:pos="1843"/>
        </w:tabs>
        <w:spacing w:line="360" w:lineRule="auto"/>
        <w:ind w:left="1843" w:hanging="763"/>
        <w:jc w:val="both"/>
      </w:pPr>
      <w:r>
        <w:t>Поддержка одаренных детей, направление учащихся на региональные и всероссийские научно-практические конференции;</w:t>
      </w:r>
    </w:p>
    <w:p w:rsidR="00922EB7" w:rsidRDefault="00EB1E13" w:rsidP="000E5D51">
      <w:pPr>
        <w:numPr>
          <w:ilvl w:val="0"/>
          <w:numId w:val="26"/>
        </w:numPr>
        <w:tabs>
          <w:tab w:val="left" w:pos="1134"/>
          <w:tab w:val="left" w:pos="1843"/>
        </w:tabs>
        <w:spacing w:line="360" w:lineRule="auto"/>
        <w:ind w:left="1843" w:hanging="763"/>
        <w:jc w:val="both"/>
      </w:pPr>
      <w:r>
        <w:lastRenderedPageBreak/>
        <w:t xml:space="preserve">Поддержка </w:t>
      </w:r>
      <w:r>
        <w:rPr>
          <w:lang w:val="en-US"/>
        </w:rPr>
        <w:t>IT</w:t>
      </w:r>
      <w:r w:rsidRPr="00EB1E13">
        <w:t>-</w:t>
      </w:r>
      <w:r>
        <w:t>проектов, направленных на повышение качества образования (электронный дневник, электронный журнал и.т.д.)</w:t>
      </w:r>
    </w:p>
    <w:p w:rsidR="006749C4" w:rsidRPr="00EB1E13" w:rsidRDefault="006749C4" w:rsidP="00D8746B">
      <w:pPr>
        <w:spacing w:line="360" w:lineRule="auto"/>
        <w:ind w:left="1134" w:hanging="414"/>
        <w:jc w:val="both"/>
        <w:rPr>
          <w:b/>
          <w:i/>
        </w:rPr>
      </w:pPr>
      <w:r w:rsidRPr="00EB1E13">
        <w:rPr>
          <w:b/>
          <w:i/>
        </w:rPr>
        <w:t xml:space="preserve">3.4. Создание благоприятных условий для устойчивого развития сфер культуры и туризма в </w:t>
      </w:r>
      <w:r w:rsidR="00D85ED2" w:rsidRPr="00EB1E13">
        <w:rPr>
          <w:b/>
          <w:i/>
        </w:rPr>
        <w:t>Среднеколымском</w:t>
      </w:r>
      <w:r w:rsidRPr="00EB1E13">
        <w:rPr>
          <w:b/>
          <w:i/>
        </w:rPr>
        <w:t xml:space="preserve"> районе;</w:t>
      </w:r>
    </w:p>
    <w:p w:rsidR="00EB1E13" w:rsidRDefault="00EB1E13" w:rsidP="00EB1E13">
      <w:pPr>
        <w:spacing w:line="360" w:lineRule="auto"/>
        <w:ind w:left="720"/>
        <w:jc w:val="both"/>
      </w:pPr>
      <w:r>
        <w:t>Основные направления реализации задачи:</w:t>
      </w:r>
    </w:p>
    <w:p w:rsidR="00EB1E13" w:rsidRDefault="00EB1E13" w:rsidP="000E5D51">
      <w:pPr>
        <w:numPr>
          <w:ilvl w:val="0"/>
          <w:numId w:val="28"/>
        </w:numPr>
        <w:spacing w:line="360" w:lineRule="auto"/>
        <w:ind w:left="1843" w:hanging="709"/>
        <w:jc w:val="both"/>
      </w:pPr>
      <w:r w:rsidRPr="00EB1E13">
        <w:t xml:space="preserve">Сохранение традиций и единства многонационального </w:t>
      </w:r>
      <w:r>
        <w:t>населения Среднеколымского улуса (района)</w:t>
      </w:r>
      <w:r w:rsidRPr="00EB1E13">
        <w:t>;</w:t>
      </w:r>
    </w:p>
    <w:p w:rsidR="00EB1E13" w:rsidRPr="00B47B0B" w:rsidRDefault="00E525F0" w:rsidP="000E5D51">
      <w:pPr>
        <w:numPr>
          <w:ilvl w:val="0"/>
          <w:numId w:val="28"/>
        </w:numPr>
        <w:spacing w:line="360" w:lineRule="auto"/>
        <w:ind w:left="1843" w:hanging="709"/>
        <w:jc w:val="both"/>
      </w:pPr>
      <w:r>
        <w:t>Проведение мероприятий, направленных на в</w:t>
      </w:r>
      <w:r w:rsidR="00B47B0B" w:rsidRPr="00B47B0B">
        <w:t>оспитани</w:t>
      </w:r>
      <w:r w:rsidR="00B47B0B">
        <w:t>е</w:t>
      </w:r>
      <w:r w:rsidR="00B47B0B" w:rsidRPr="00B47B0B">
        <w:t xml:space="preserve"> здорового, образованного и культурного поколения жителей района;</w:t>
      </w:r>
    </w:p>
    <w:p w:rsidR="00B47B0B" w:rsidRDefault="00B47B0B" w:rsidP="000E5D51">
      <w:pPr>
        <w:numPr>
          <w:ilvl w:val="0"/>
          <w:numId w:val="28"/>
        </w:numPr>
        <w:spacing w:line="360" w:lineRule="auto"/>
        <w:ind w:left="1843" w:hanging="709"/>
        <w:jc w:val="both"/>
      </w:pPr>
      <w:r w:rsidRPr="00B47B0B">
        <w:t xml:space="preserve">Создание условий для привлечения внебюджетных источников финансирования </w:t>
      </w:r>
      <w:r w:rsidR="00D8746B">
        <w:t xml:space="preserve">организаций и учреждений </w:t>
      </w:r>
      <w:r w:rsidRPr="00B47B0B">
        <w:t>культуры;</w:t>
      </w:r>
    </w:p>
    <w:p w:rsidR="00D8746B" w:rsidRDefault="00D8746B" w:rsidP="000E5D51">
      <w:pPr>
        <w:numPr>
          <w:ilvl w:val="0"/>
          <w:numId w:val="28"/>
        </w:numPr>
        <w:spacing w:line="360" w:lineRule="auto"/>
        <w:ind w:left="1843" w:hanging="709"/>
        <w:jc w:val="both"/>
      </w:pPr>
      <w:r>
        <w:t>Улучшение материально-технической базы учреждений культуры</w:t>
      </w:r>
      <w:r w:rsidRPr="00D8746B">
        <w:t>;</w:t>
      </w:r>
    </w:p>
    <w:p w:rsidR="00D8746B" w:rsidRDefault="00D8746B" w:rsidP="000E5D51">
      <w:pPr>
        <w:numPr>
          <w:ilvl w:val="0"/>
          <w:numId w:val="28"/>
        </w:numPr>
        <w:spacing w:line="360" w:lineRule="auto"/>
        <w:ind w:left="1843" w:hanging="709"/>
        <w:jc w:val="both"/>
      </w:pPr>
      <w:r>
        <w:t>Строительство, реконструкция и ремонт культурно-досуговых центров района</w:t>
      </w:r>
      <w:r w:rsidRPr="00D8746B">
        <w:t>;</w:t>
      </w:r>
      <w:r>
        <w:t xml:space="preserve"> </w:t>
      </w:r>
    </w:p>
    <w:p w:rsidR="00B47B0B" w:rsidRDefault="00B47B0B" w:rsidP="000E5D51">
      <w:pPr>
        <w:numPr>
          <w:ilvl w:val="0"/>
          <w:numId w:val="28"/>
        </w:numPr>
        <w:spacing w:line="360" w:lineRule="auto"/>
        <w:ind w:left="1843" w:hanging="709"/>
        <w:jc w:val="both"/>
      </w:pPr>
      <w:r>
        <w:t xml:space="preserve">Грантовая поддержка субъектов предпринимательства, чья деятельность направлена на развитие туризма в Среднеколымском </w:t>
      </w:r>
      <w:r w:rsidR="009521B7">
        <w:t>район</w:t>
      </w:r>
      <w:r>
        <w:t>е</w:t>
      </w:r>
      <w:r w:rsidR="00E525F0">
        <w:t>, в том числе охотничьего и рыболовного туризма</w:t>
      </w:r>
      <w:r>
        <w:t>;</w:t>
      </w:r>
    </w:p>
    <w:p w:rsidR="00B47B0B" w:rsidRDefault="00E525F0" w:rsidP="000E5D51">
      <w:pPr>
        <w:numPr>
          <w:ilvl w:val="0"/>
          <w:numId w:val="28"/>
        </w:numPr>
        <w:spacing w:line="360" w:lineRule="auto"/>
        <w:ind w:left="1843" w:hanging="709"/>
        <w:jc w:val="both"/>
      </w:pPr>
      <w:r>
        <w:t>Внедрение и развитие проектов, положительно влияющих на туристический имидж района</w:t>
      </w:r>
      <w:r w:rsidR="00D8746B" w:rsidRPr="00D8746B">
        <w:t>;</w:t>
      </w:r>
    </w:p>
    <w:p w:rsidR="00E525F0" w:rsidRPr="00B47B0B" w:rsidRDefault="00E525F0" w:rsidP="000E5D51">
      <w:pPr>
        <w:numPr>
          <w:ilvl w:val="0"/>
          <w:numId w:val="28"/>
        </w:numPr>
        <w:spacing w:line="360" w:lineRule="auto"/>
        <w:ind w:left="1843" w:hanging="709"/>
        <w:jc w:val="both"/>
      </w:pPr>
      <w:r>
        <w:t>Создание специализированных туристических сайтов в сети Интернет, ориентированных на российских и зарубежных потребителей.</w:t>
      </w:r>
    </w:p>
    <w:p w:rsidR="006A6ABA" w:rsidRDefault="006749C4" w:rsidP="00D8746B">
      <w:pPr>
        <w:spacing w:line="360" w:lineRule="auto"/>
        <w:ind w:left="1276" w:hanging="556"/>
        <w:jc w:val="both"/>
        <w:rPr>
          <w:b/>
          <w:i/>
        </w:rPr>
      </w:pPr>
      <w:r w:rsidRPr="00E525F0">
        <w:rPr>
          <w:b/>
          <w:i/>
        </w:rPr>
        <w:t xml:space="preserve">3.5. </w:t>
      </w:r>
      <w:r w:rsidR="00C454E7">
        <w:rPr>
          <w:b/>
          <w:i/>
        </w:rPr>
        <w:tab/>
      </w:r>
      <w:r w:rsidRPr="00E525F0">
        <w:rPr>
          <w:b/>
          <w:i/>
        </w:rPr>
        <w:t xml:space="preserve">Создание условий для развития физической культуры и массового спорта, эффективной молодёжной политики на территории </w:t>
      </w:r>
      <w:r w:rsidR="00D85ED2" w:rsidRPr="00E525F0">
        <w:rPr>
          <w:b/>
          <w:i/>
        </w:rPr>
        <w:t>Среднеколымского</w:t>
      </w:r>
      <w:r w:rsidRPr="00E525F0">
        <w:rPr>
          <w:b/>
          <w:i/>
        </w:rPr>
        <w:t xml:space="preserve"> района;</w:t>
      </w:r>
    </w:p>
    <w:p w:rsidR="006749C4" w:rsidRDefault="006A6ABA" w:rsidP="00D8746B">
      <w:pPr>
        <w:spacing w:line="360" w:lineRule="auto"/>
        <w:ind w:left="1276" w:hanging="556"/>
        <w:jc w:val="both"/>
        <w:rPr>
          <w:b/>
          <w:i/>
        </w:rPr>
      </w:pPr>
      <w:r>
        <w:rPr>
          <w:b/>
          <w:i/>
        </w:rPr>
        <w:tab/>
      </w:r>
      <w:r>
        <w:t>Основные направления реализации задачи</w:t>
      </w:r>
      <w:r>
        <w:rPr>
          <w:lang w:val="en-US"/>
        </w:rPr>
        <w:t>:</w:t>
      </w:r>
      <w:r w:rsidR="006749C4" w:rsidRPr="00E525F0">
        <w:rPr>
          <w:b/>
          <w:i/>
        </w:rPr>
        <w:t xml:space="preserve"> </w:t>
      </w:r>
    </w:p>
    <w:p w:rsidR="00E525F0" w:rsidRDefault="005E4BE8" w:rsidP="000E5D51">
      <w:pPr>
        <w:numPr>
          <w:ilvl w:val="0"/>
          <w:numId w:val="27"/>
        </w:numPr>
        <w:spacing w:line="360" w:lineRule="auto"/>
        <w:ind w:left="1843" w:hanging="709"/>
        <w:jc w:val="both"/>
      </w:pPr>
      <w:r>
        <w:t xml:space="preserve">Развитие инфраструктуры спортивных объектов. </w:t>
      </w:r>
      <w:r w:rsidR="00E525F0">
        <w:t xml:space="preserve">Строительство </w:t>
      </w:r>
      <w:r w:rsidR="00D8746B">
        <w:t>спортивных объектов в Среднеколымском районе, в том числе физкультурно-оздоровительные комплексы,</w:t>
      </w:r>
      <w:r>
        <w:t xml:space="preserve"> уличные тренировочные площадки;</w:t>
      </w:r>
    </w:p>
    <w:p w:rsidR="00D8746B" w:rsidRDefault="00D8746B" w:rsidP="000E5D51">
      <w:pPr>
        <w:numPr>
          <w:ilvl w:val="0"/>
          <w:numId w:val="27"/>
        </w:numPr>
        <w:spacing w:line="360" w:lineRule="auto"/>
        <w:ind w:left="1843" w:hanging="709"/>
        <w:jc w:val="both"/>
      </w:pPr>
      <w:r>
        <w:t>Формирование и пропаганда здорового образа жизни среди мол</w:t>
      </w:r>
      <w:r w:rsidR="005E4BE8">
        <w:t>одежи и подрастающего поколения;</w:t>
      </w:r>
    </w:p>
    <w:p w:rsidR="00D8746B" w:rsidRPr="00E525F0" w:rsidRDefault="005E4BE8" w:rsidP="000E5D51">
      <w:pPr>
        <w:numPr>
          <w:ilvl w:val="0"/>
          <w:numId w:val="27"/>
        </w:numPr>
        <w:spacing w:line="360" w:lineRule="auto"/>
        <w:ind w:left="1843" w:hanging="709"/>
        <w:jc w:val="both"/>
      </w:pPr>
      <w:r>
        <w:lastRenderedPageBreak/>
        <w:t>Развитие национальных видов спорта.</w:t>
      </w:r>
    </w:p>
    <w:p w:rsidR="006749C4" w:rsidRDefault="006749C4" w:rsidP="006749C4">
      <w:pPr>
        <w:pStyle w:val="32"/>
        <w:spacing w:after="0" w:line="360" w:lineRule="auto"/>
        <w:ind w:left="0" w:firstLine="720"/>
        <w:jc w:val="both"/>
        <w:rPr>
          <w:b/>
          <w:i/>
          <w:sz w:val="24"/>
          <w:szCs w:val="24"/>
        </w:rPr>
      </w:pPr>
      <w:r w:rsidRPr="006A6ABA">
        <w:rPr>
          <w:b/>
          <w:i/>
          <w:sz w:val="24"/>
          <w:szCs w:val="24"/>
        </w:rPr>
        <w:t xml:space="preserve">3.6. </w:t>
      </w:r>
      <w:r w:rsidR="00C454E7" w:rsidRPr="006A6ABA">
        <w:rPr>
          <w:b/>
          <w:i/>
          <w:sz w:val="24"/>
          <w:szCs w:val="24"/>
        </w:rPr>
        <w:t>Р</w:t>
      </w:r>
      <w:r w:rsidRPr="006A6ABA">
        <w:rPr>
          <w:b/>
          <w:i/>
          <w:sz w:val="24"/>
          <w:szCs w:val="24"/>
        </w:rPr>
        <w:t>азвити</w:t>
      </w:r>
      <w:r w:rsidR="00C454E7" w:rsidRPr="006A6ABA">
        <w:rPr>
          <w:b/>
          <w:i/>
          <w:sz w:val="24"/>
          <w:szCs w:val="24"/>
        </w:rPr>
        <w:t>е</w:t>
      </w:r>
      <w:r w:rsidRPr="006A6ABA">
        <w:rPr>
          <w:b/>
          <w:i/>
          <w:sz w:val="24"/>
          <w:szCs w:val="24"/>
        </w:rPr>
        <w:t xml:space="preserve"> жилищного строительства в </w:t>
      </w:r>
      <w:r w:rsidR="008172BF" w:rsidRPr="006A6ABA">
        <w:rPr>
          <w:b/>
          <w:i/>
          <w:sz w:val="24"/>
          <w:szCs w:val="24"/>
        </w:rPr>
        <w:t>Среднеколымском</w:t>
      </w:r>
      <w:r w:rsidRPr="006A6ABA">
        <w:rPr>
          <w:b/>
          <w:i/>
          <w:sz w:val="24"/>
          <w:szCs w:val="24"/>
        </w:rPr>
        <w:t xml:space="preserve"> районе, в том числе индивидуального</w:t>
      </w:r>
      <w:r w:rsidR="008A3173" w:rsidRPr="006A6ABA">
        <w:rPr>
          <w:b/>
          <w:i/>
          <w:sz w:val="24"/>
          <w:szCs w:val="24"/>
        </w:rPr>
        <w:t>;</w:t>
      </w:r>
    </w:p>
    <w:p w:rsidR="006A6ABA" w:rsidRPr="006A6ABA" w:rsidRDefault="006A6ABA" w:rsidP="006A6ABA">
      <w:pPr>
        <w:pStyle w:val="32"/>
        <w:spacing w:after="0" w:line="360" w:lineRule="auto"/>
        <w:ind w:left="414" w:firstLine="720"/>
        <w:jc w:val="both"/>
        <w:rPr>
          <w:b/>
          <w:i/>
          <w:sz w:val="24"/>
          <w:szCs w:val="24"/>
        </w:rPr>
      </w:pPr>
      <w:r w:rsidRPr="006A6ABA">
        <w:rPr>
          <w:sz w:val="24"/>
          <w:szCs w:val="24"/>
        </w:rPr>
        <w:t>Основные направления реализации задачи</w:t>
      </w:r>
      <w:r w:rsidRPr="006A6ABA">
        <w:rPr>
          <w:sz w:val="24"/>
          <w:szCs w:val="24"/>
          <w:lang w:val="en-US"/>
        </w:rPr>
        <w:t>:</w:t>
      </w:r>
    </w:p>
    <w:p w:rsidR="005E4BE8" w:rsidRDefault="005E4BE8" w:rsidP="000E5D51">
      <w:pPr>
        <w:pStyle w:val="32"/>
        <w:numPr>
          <w:ilvl w:val="0"/>
          <w:numId w:val="29"/>
        </w:numPr>
        <w:spacing w:after="0" w:line="360" w:lineRule="auto"/>
        <w:ind w:left="1843" w:hanging="709"/>
        <w:jc w:val="both"/>
        <w:rPr>
          <w:sz w:val="24"/>
          <w:szCs w:val="24"/>
        </w:rPr>
      </w:pPr>
      <w:r>
        <w:rPr>
          <w:sz w:val="24"/>
          <w:szCs w:val="24"/>
        </w:rPr>
        <w:t>Переселение граждан из ветхого и аварийного жилья</w:t>
      </w:r>
      <w:r w:rsidRPr="005E4BE8">
        <w:rPr>
          <w:sz w:val="24"/>
          <w:szCs w:val="24"/>
        </w:rPr>
        <w:t>;</w:t>
      </w:r>
    </w:p>
    <w:p w:rsidR="005E4BE8" w:rsidRDefault="005E4BE8" w:rsidP="000E5D51">
      <w:pPr>
        <w:pStyle w:val="32"/>
        <w:numPr>
          <w:ilvl w:val="0"/>
          <w:numId w:val="29"/>
        </w:numPr>
        <w:spacing w:after="0" w:line="360" w:lineRule="auto"/>
        <w:ind w:left="1843" w:hanging="709"/>
        <w:jc w:val="both"/>
        <w:rPr>
          <w:sz w:val="24"/>
          <w:szCs w:val="24"/>
        </w:rPr>
      </w:pPr>
      <w:r>
        <w:rPr>
          <w:sz w:val="24"/>
          <w:szCs w:val="24"/>
        </w:rPr>
        <w:t>Капитальный ремонт многоквартирных домов</w:t>
      </w:r>
      <w:r>
        <w:rPr>
          <w:sz w:val="24"/>
          <w:szCs w:val="24"/>
          <w:lang w:val="en-US"/>
        </w:rPr>
        <w:t>;</w:t>
      </w:r>
    </w:p>
    <w:p w:rsidR="005E4BE8" w:rsidRDefault="005E4BE8" w:rsidP="000E5D51">
      <w:pPr>
        <w:pStyle w:val="32"/>
        <w:numPr>
          <w:ilvl w:val="0"/>
          <w:numId w:val="29"/>
        </w:numPr>
        <w:spacing w:after="0" w:line="360" w:lineRule="auto"/>
        <w:ind w:left="1843" w:hanging="709"/>
        <w:jc w:val="both"/>
        <w:rPr>
          <w:sz w:val="24"/>
          <w:szCs w:val="24"/>
        </w:rPr>
      </w:pPr>
      <w:r>
        <w:rPr>
          <w:sz w:val="24"/>
          <w:szCs w:val="24"/>
        </w:rPr>
        <w:t>Строительство жилищного фонда социального назначения</w:t>
      </w:r>
      <w:r w:rsidRPr="005E4BE8">
        <w:rPr>
          <w:sz w:val="24"/>
          <w:szCs w:val="24"/>
        </w:rPr>
        <w:t>;</w:t>
      </w:r>
    </w:p>
    <w:p w:rsidR="005E4BE8" w:rsidRDefault="005E4BE8" w:rsidP="000E5D51">
      <w:pPr>
        <w:pStyle w:val="32"/>
        <w:numPr>
          <w:ilvl w:val="0"/>
          <w:numId w:val="29"/>
        </w:numPr>
        <w:spacing w:after="0" w:line="360" w:lineRule="auto"/>
        <w:ind w:left="1843" w:hanging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Обеспечение жильем отдельных категорий граждан, в том числе молодых специалистов, детей-сирот, молодых </w:t>
      </w:r>
      <w:r w:rsidR="00C60C53">
        <w:rPr>
          <w:sz w:val="24"/>
          <w:szCs w:val="24"/>
        </w:rPr>
        <w:t>семей;</w:t>
      </w:r>
    </w:p>
    <w:p w:rsidR="005E4BE8" w:rsidRPr="008A3173" w:rsidRDefault="005E4BE8" w:rsidP="000E5D51">
      <w:pPr>
        <w:pStyle w:val="32"/>
        <w:numPr>
          <w:ilvl w:val="0"/>
          <w:numId w:val="29"/>
        </w:numPr>
        <w:spacing w:after="0" w:line="360" w:lineRule="auto"/>
        <w:ind w:left="1843" w:hanging="709"/>
        <w:jc w:val="both"/>
        <w:rPr>
          <w:sz w:val="24"/>
          <w:szCs w:val="24"/>
        </w:rPr>
      </w:pPr>
      <w:r>
        <w:rPr>
          <w:sz w:val="24"/>
          <w:szCs w:val="24"/>
        </w:rPr>
        <w:t>Выделение земельных участков в целях индивидуального жилищного строительства в том числе по региональным программам поддержки отдельных категорий граждан.</w:t>
      </w:r>
    </w:p>
    <w:p w:rsidR="006749C4" w:rsidRPr="006A6ABA" w:rsidRDefault="006749C4" w:rsidP="006749C4">
      <w:pPr>
        <w:spacing w:line="360" w:lineRule="auto"/>
        <w:ind w:firstLine="720"/>
        <w:jc w:val="both"/>
        <w:rPr>
          <w:b/>
          <w:i/>
        </w:rPr>
      </w:pPr>
      <w:r w:rsidRPr="006A6ABA">
        <w:rPr>
          <w:b/>
          <w:i/>
        </w:rPr>
        <w:t>3.</w:t>
      </w:r>
      <w:r w:rsidR="00C454E7" w:rsidRPr="006A6ABA">
        <w:rPr>
          <w:b/>
          <w:i/>
        </w:rPr>
        <w:t>7</w:t>
      </w:r>
      <w:r w:rsidRPr="006A6ABA">
        <w:rPr>
          <w:b/>
          <w:i/>
        </w:rPr>
        <w:t>. Увеличение уровня благоустройства населённых пунктов.</w:t>
      </w:r>
    </w:p>
    <w:p w:rsidR="006A6ABA" w:rsidRDefault="006A6ABA" w:rsidP="003D366C">
      <w:pPr>
        <w:tabs>
          <w:tab w:val="left" w:pos="7288"/>
        </w:tabs>
        <w:spacing w:line="360" w:lineRule="auto"/>
        <w:ind w:left="414" w:firstLine="720"/>
        <w:jc w:val="both"/>
      </w:pPr>
      <w:r>
        <w:t>Основные направления реализации задачи</w:t>
      </w:r>
      <w:r>
        <w:rPr>
          <w:lang w:val="en-US"/>
        </w:rPr>
        <w:t>:</w:t>
      </w:r>
      <w:r w:rsidR="003D366C">
        <w:rPr>
          <w:lang w:val="en-US"/>
        </w:rPr>
        <w:tab/>
      </w:r>
    </w:p>
    <w:p w:rsidR="005E4BE8" w:rsidRDefault="005E4BE8" w:rsidP="000E5D51">
      <w:pPr>
        <w:numPr>
          <w:ilvl w:val="0"/>
          <w:numId w:val="30"/>
        </w:numPr>
        <w:spacing w:line="360" w:lineRule="auto"/>
        <w:ind w:left="1985" w:hanging="851"/>
        <w:jc w:val="both"/>
      </w:pPr>
      <w:r>
        <w:t xml:space="preserve">Развитие системы </w:t>
      </w:r>
      <w:r w:rsidR="00F65DCF">
        <w:t xml:space="preserve">сбора, </w:t>
      </w:r>
      <w:r>
        <w:t>утилизации и переработки отходов</w:t>
      </w:r>
      <w:r w:rsidRPr="005E4BE8">
        <w:t>;</w:t>
      </w:r>
    </w:p>
    <w:p w:rsidR="00F65DCF" w:rsidRDefault="00F65DCF" w:rsidP="000E5D51">
      <w:pPr>
        <w:numPr>
          <w:ilvl w:val="0"/>
          <w:numId w:val="30"/>
        </w:numPr>
        <w:spacing w:line="360" w:lineRule="auto"/>
        <w:ind w:left="1985" w:hanging="851"/>
        <w:jc w:val="both"/>
      </w:pPr>
      <w:r>
        <w:t>Повышение уровня благоустройства территорий путем расширения территорий, выделяемых под зеленые насаждения</w:t>
      </w:r>
      <w:r w:rsidRPr="00F65DCF">
        <w:t>;</w:t>
      </w:r>
    </w:p>
    <w:p w:rsidR="00F65DCF" w:rsidRDefault="00F65DCF" w:rsidP="000E5D51">
      <w:pPr>
        <w:numPr>
          <w:ilvl w:val="0"/>
          <w:numId w:val="30"/>
        </w:numPr>
        <w:spacing w:line="360" w:lineRule="auto"/>
        <w:ind w:left="1985" w:hanging="851"/>
        <w:jc w:val="both"/>
      </w:pPr>
      <w:r>
        <w:t xml:space="preserve"> Организация, модернизация и расширение систем уличного освещения, за счет перехода на энергоэффективное светодиод</w:t>
      </w:r>
      <w:r w:rsidR="006A6ABA">
        <w:t>ное оборудование</w:t>
      </w:r>
      <w:r w:rsidR="006A6ABA" w:rsidRPr="006A6ABA">
        <w:t>;</w:t>
      </w:r>
    </w:p>
    <w:p w:rsidR="005E4BE8" w:rsidRDefault="00F65DCF" w:rsidP="000E5D51">
      <w:pPr>
        <w:numPr>
          <w:ilvl w:val="0"/>
          <w:numId w:val="30"/>
        </w:numPr>
        <w:spacing w:line="360" w:lineRule="auto"/>
        <w:ind w:left="1985" w:hanging="851"/>
        <w:jc w:val="both"/>
      </w:pPr>
      <w:r>
        <w:t>Создание</w:t>
      </w:r>
      <w:r w:rsidRPr="00F65DCF">
        <w:t xml:space="preserve"> услови</w:t>
      </w:r>
      <w:r>
        <w:t>й</w:t>
      </w:r>
      <w:r w:rsidRPr="00F65DCF">
        <w:t xml:space="preserve"> для обеспечения инвалид</w:t>
      </w:r>
      <w:r>
        <w:t>ов</w:t>
      </w:r>
      <w:r w:rsidRPr="00F65DCF">
        <w:t xml:space="preserve"> и други</w:t>
      </w:r>
      <w:r w:rsidR="006A6ABA">
        <w:t>х</w:t>
      </w:r>
      <w:r w:rsidRPr="00F65DCF">
        <w:t xml:space="preserve"> маломобильны</w:t>
      </w:r>
      <w:r w:rsidR="006A6ABA">
        <w:t>х</w:t>
      </w:r>
      <w:r w:rsidRPr="00F65DCF">
        <w:t xml:space="preserve"> групп населения беспрепятственного доступа к объектам социальной инфраструктуры и предоставляемым в них услугам в приоритетных сферах жизнед</w:t>
      </w:r>
      <w:r>
        <w:t>еятельности</w:t>
      </w:r>
      <w:r w:rsidRPr="00F65DCF">
        <w:t>;</w:t>
      </w:r>
    </w:p>
    <w:p w:rsidR="006A6ABA" w:rsidRDefault="006A6ABA" w:rsidP="000E5D51">
      <w:pPr>
        <w:numPr>
          <w:ilvl w:val="0"/>
          <w:numId w:val="30"/>
        </w:numPr>
        <w:spacing w:line="360" w:lineRule="auto"/>
        <w:ind w:left="1985" w:hanging="851"/>
        <w:jc w:val="both"/>
      </w:pPr>
      <w:r>
        <w:t>Строительство пешеходных дорожек и тротуаров</w:t>
      </w:r>
      <w:r w:rsidR="00C60C53" w:rsidRPr="00C60C53">
        <w:t>;</w:t>
      </w:r>
    </w:p>
    <w:p w:rsidR="003D366C" w:rsidRDefault="003D366C" w:rsidP="000E5D51">
      <w:pPr>
        <w:numPr>
          <w:ilvl w:val="0"/>
          <w:numId w:val="30"/>
        </w:numPr>
        <w:spacing w:line="360" w:lineRule="auto"/>
        <w:ind w:left="1985" w:hanging="851"/>
        <w:jc w:val="both"/>
      </w:pPr>
      <w:r w:rsidRPr="003D366C">
        <w:t>Повышение уровня внешнего благоустройства и санитарного содержания территории поселений.</w:t>
      </w:r>
    </w:p>
    <w:p w:rsidR="003D366C" w:rsidRDefault="003D366C" w:rsidP="003D366C">
      <w:pPr>
        <w:spacing w:line="360" w:lineRule="auto"/>
        <w:ind w:firstLine="708"/>
        <w:jc w:val="both"/>
        <w:rPr>
          <w:b/>
          <w:i/>
        </w:rPr>
      </w:pPr>
    </w:p>
    <w:p w:rsidR="003D366C" w:rsidRPr="006A6ABA" w:rsidRDefault="003D366C" w:rsidP="003D366C">
      <w:pPr>
        <w:spacing w:line="360" w:lineRule="auto"/>
        <w:ind w:firstLine="708"/>
        <w:jc w:val="both"/>
        <w:rPr>
          <w:b/>
          <w:i/>
        </w:rPr>
      </w:pPr>
      <w:r w:rsidRPr="006A6ABA">
        <w:rPr>
          <w:b/>
          <w:i/>
        </w:rPr>
        <w:t>3.</w:t>
      </w:r>
      <w:r>
        <w:rPr>
          <w:b/>
          <w:i/>
        </w:rPr>
        <w:t>8</w:t>
      </w:r>
      <w:r w:rsidRPr="006A6ABA">
        <w:rPr>
          <w:b/>
          <w:i/>
        </w:rPr>
        <w:t xml:space="preserve">. </w:t>
      </w:r>
      <w:r>
        <w:rPr>
          <w:b/>
          <w:i/>
        </w:rPr>
        <w:t>Сохранение благоприятной экологической обстановки</w:t>
      </w:r>
      <w:r w:rsidRPr="006A6ABA">
        <w:rPr>
          <w:b/>
          <w:i/>
        </w:rPr>
        <w:t>.</w:t>
      </w:r>
    </w:p>
    <w:p w:rsidR="003D366C" w:rsidRPr="003D366C" w:rsidRDefault="003D366C" w:rsidP="003D366C">
      <w:pPr>
        <w:spacing w:line="360" w:lineRule="auto"/>
        <w:ind w:firstLine="708"/>
        <w:jc w:val="both"/>
      </w:pPr>
      <w:r>
        <w:t>Основные направления реализации задачи</w:t>
      </w:r>
      <w:r w:rsidRPr="003D366C">
        <w:t>:</w:t>
      </w:r>
      <w:r w:rsidRPr="003D366C">
        <w:tab/>
      </w:r>
    </w:p>
    <w:p w:rsidR="003D366C" w:rsidRDefault="003D366C" w:rsidP="000E5D51">
      <w:pPr>
        <w:pStyle w:val="11"/>
        <w:numPr>
          <w:ilvl w:val="0"/>
          <w:numId w:val="33"/>
        </w:numPr>
        <w:tabs>
          <w:tab w:val="left" w:pos="1985"/>
        </w:tabs>
        <w:spacing w:line="360" w:lineRule="auto"/>
        <w:ind w:left="1985" w:hanging="851"/>
        <w:jc w:val="both"/>
        <w:rPr>
          <w:rFonts w:ascii="Times New Roman" w:hAnsi="Times New Roman"/>
          <w:sz w:val="24"/>
          <w:szCs w:val="24"/>
        </w:rPr>
      </w:pPr>
      <w:r w:rsidRPr="00A51C8A">
        <w:rPr>
          <w:rFonts w:ascii="Times New Roman" w:hAnsi="Times New Roman"/>
          <w:sz w:val="24"/>
          <w:szCs w:val="24"/>
        </w:rPr>
        <w:lastRenderedPageBreak/>
        <w:t xml:space="preserve">Устранение бытовых и промышленных отходов, путем рекультивации и обустройство существующих полигонов, охрана и воспроизводство водных биологических ресурсов, объектов животного мира, земель, сохранение и совершенствование особо охраняемых территорий </w:t>
      </w:r>
      <w:r w:rsidR="009521B7">
        <w:rPr>
          <w:rFonts w:ascii="Times New Roman" w:hAnsi="Times New Roman"/>
          <w:sz w:val="24"/>
          <w:szCs w:val="24"/>
        </w:rPr>
        <w:t>район</w:t>
      </w:r>
      <w:r w:rsidR="00C60C53">
        <w:rPr>
          <w:rFonts w:ascii="Times New Roman" w:hAnsi="Times New Roman"/>
          <w:sz w:val="24"/>
          <w:szCs w:val="24"/>
        </w:rPr>
        <w:t>а;</w:t>
      </w:r>
      <w:r w:rsidRPr="00A51C8A">
        <w:rPr>
          <w:rFonts w:ascii="Times New Roman" w:hAnsi="Times New Roman"/>
          <w:sz w:val="24"/>
          <w:szCs w:val="24"/>
        </w:rPr>
        <w:t xml:space="preserve"> </w:t>
      </w:r>
    </w:p>
    <w:p w:rsidR="00C60C53" w:rsidRPr="00A51C8A" w:rsidRDefault="00C60C53" w:rsidP="000E5D51">
      <w:pPr>
        <w:pStyle w:val="11"/>
        <w:numPr>
          <w:ilvl w:val="0"/>
          <w:numId w:val="33"/>
        </w:numPr>
        <w:tabs>
          <w:tab w:val="left" w:pos="1985"/>
        </w:tabs>
        <w:spacing w:line="360" w:lineRule="auto"/>
        <w:ind w:left="1985" w:hanging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Сбор и вывоз металлолома</w:t>
      </w:r>
      <w:r>
        <w:rPr>
          <w:rFonts w:ascii="Times New Roman" w:hAnsi="Times New Roman"/>
          <w:sz w:val="24"/>
          <w:szCs w:val="24"/>
          <w:lang w:val="en-US"/>
        </w:rPr>
        <w:t>;</w:t>
      </w:r>
    </w:p>
    <w:p w:rsidR="003D366C" w:rsidRPr="00A51C8A" w:rsidRDefault="003D366C" w:rsidP="000E5D51">
      <w:pPr>
        <w:pStyle w:val="11"/>
        <w:numPr>
          <w:ilvl w:val="0"/>
          <w:numId w:val="33"/>
        </w:numPr>
        <w:tabs>
          <w:tab w:val="left" w:pos="1985"/>
        </w:tabs>
        <w:spacing w:line="360" w:lineRule="auto"/>
        <w:ind w:left="1985" w:hanging="851"/>
        <w:jc w:val="both"/>
        <w:rPr>
          <w:rFonts w:ascii="Times New Roman" w:hAnsi="Times New Roman"/>
          <w:sz w:val="24"/>
          <w:szCs w:val="24"/>
        </w:rPr>
      </w:pPr>
      <w:r w:rsidRPr="00A51C8A">
        <w:rPr>
          <w:rFonts w:ascii="Times New Roman" w:hAnsi="Times New Roman"/>
          <w:sz w:val="24"/>
          <w:szCs w:val="24"/>
        </w:rPr>
        <w:t>Формирование экологической культуры, информированности и повышению уровня экологического образования и п</w:t>
      </w:r>
      <w:r w:rsidR="00C60C53">
        <w:rPr>
          <w:rFonts w:ascii="Times New Roman" w:hAnsi="Times New Roman"/>
          <w:sz w:val="24"/>
          <w:szCs w:val="24"/>
        </w:rPr>
        <w:t>росвещения всех групп населения</w:t>
      </w:r>
      <w:r w:rsidR="00C60C53" w:rsidRPr="00C60C53">
        <w:rPr>
          <w:rFonts w:ascii="Times New Roman" w:hAnsi="Times New Roman"/>
          <w:sz w:val="24"/>
          <w:szCs w:val="24"/>
        </w:rPr>
        <w:t>;</w:t>
      </w:r>
      <w:r w:rsidRPr="00A51C8A">
        <w:rPr>
          <w:rFonts w:ascii="Times New Roman" w:hAnsi="Times New Roman"/>
          <w:sz w:val="24"/>
          <w:szCs w:val="24"/>
        </w:rPr>
        <w:t xml:space="preserve"> </w:t>
      </w:r>
    </w:p>
    <w:p w:rsidR="00A51C8A" w:rsidRPr="00A51C8A" w:rsidRDefault="003D366C" w:rsidP="000E5D51">
      <w:pPr>
        <w:pStyle w:val="11"/>
        <w:numPr>
          <w:ilvl w:val="0"/>
          <w:numId w:val="33"/>
        </w:numPr>
        <w:tabs>
          <w:tab w:val="left" w:pos="1985"/>
        </w:tabs>
        <w:spacing w:line="360" w:lineRule="auto"/>
        <w:ind w:left="1985" w:hanging="851"/>
        <w:jc w:val="both"/>
        <w:rPr>
          <w:b/>
          <w:sz w:val="24"/>
          <w:szCs w:val="24"/>
        </w:rPr>
      </w:pPr>
      <w:r w:rsidRPr="00A51C8A">
        <w:rPr>
          <w:rFonts w:ascii="Times New Roman" w:hAnsi="Times New Roman"/>
          <w:sz w:val="24"/>
          <w:szCs w:val="24"/>
        </w:rPr>
        <w:t>Предотвращение и предупреждение нарушений по загрязнению и захламлению плодородного слоя почвы, зеленых, водоохранных зон, территорий производственных объектов и т.д.</w:t>
      </w:r>
      <w:r w:rsidR="00C60C53" w:rsidRPr="00C60C53">
        <w:rPr>
          <w:rFonts w:ascii="Times New Roman" w:hAnsi="Times New Roman"/>
          <w:sz w:val="24"/>
          <w:szCs w:val="24"/>
        </w:rPr>
        <w:t>;</w:t>
      </w:r>
      <w:r w:rsidRPr="00A51C8A">
        <w:rPr>
          <w:rFonts w:ascii="Times New Roman" w:hAnsi="Times New Roman"/>
          <w:sz w:val="24"/>
          <w:szCs w:val="24"/>
        </w:rPr>
        <w:t xml:space="preserve"> </w:t>
      </w:r>
    </w:p>
    <w:p w:rsidR="003D366C" w:rsidRPr="00A51C8A" w:rsidRDefault="003D366C" w:rsidP="000E5D51">
      <w:pPr>
        <w:pStyle w:val="11"/>
        <w:numPr>
          <w:ilvl w:val="0"/>
          <w:numId w:val="33"/>
        </w:numPr>
        <w:tabs>
          <w:tab w:val="left" w:pos="1985"/>
        </w:tabs>
        <w:spacing w:line="360" w:lineRule="auto"/>
        <w:ind w:left="1985" w:hanging="851"/>
        <w:jc w:val="both"/>
        <w:rPr>
          <w:b/>
          <w:sz w:val="24"/>
          <w:szCs w:val="24"/>
        </w:rPr>
      </w:pPr>
      <w:r w:rsidRPr="00A51C8A">
        <w:rPr>
          <w:rFonts w:ascii="Times New Roman" w:hAnsi="Times New Roman"/>
          <w:sz w:val="24"/>
          <w:szCs w:val="24"/>
        </w:rPr>
        <w:t>Уменьшение негативного воздействия на окружающую среду объект</w:t>
      </w:r>
      <w:r w:rsidR="00A51C8A">
        <w:rPr>
          <w:rFonts w:ascii="Times New Roman" w:hAnsi="Times New Roman"/>
          <w:sz w:val="24"/>
          <w:szCs w:val="24"/>
        </w:rPr>
        <w:t>ами</w:t>
      </w:r>
      <w:r w:rsidRPr="00A51C8A">
        <w:rPr>
          <w:rFonts w:ascii="Times New Roman" w:hAnsi="Times New Roman"/>
          <w:sz w:val="24"/>
          <w:szCs w:val="24"/>
        </w:rPr>
        <w:t xml:space="preserve"> </w:t>
      </w:r>
      <w:r w:rsidR="00A51C8A">
        <w:rPr>
          <w:rFonts w:ascii="Times New Roman" w:hAnsi="Times New Roman"/>
          <w:sz w:val="24"/>
          <w:szCs w:val="24"/>
        </w:rPr>
        <w:t>производственных предприятий на территории Среднеколымского района</w:t>
      </w:r>
      <w:r w:rsidRPr="00A51C8A">
        <w:rPr>
          <w:rFonts w:ascii="Times New Roman" w:hAnsi="Times New Roman"/>
          <w:sz w:val="24"/>
          <w:szCs w:val="24"/>
        </w:rPr>
        <w:t>.</w:t>
      </w:r>
    </w:p>
    <w:p w:rsidR="00A51C8A" w:rsidRDefault="00A51C8A" w:rsidP="00700A0B">
      <w:pPr>
        <w:pStyle w:val="32"/>
        <w:spacing w:after="0" w:line="360" w:lineRule="auto"/>
        <w:ind w:left="709" w:firstLine="11"/>
        <w:jc w:val="both"/>
        <w:rPr>
          <w:b/>
          <w:sz w:val="24"/>
          <w:szCs w:val="24"/>
        </w:rPr>
      </w:pPr>
    </w:p>
    <w:p w:rsidR="00EA5C6D" w:rsidRPr="00320DBF" w:rsidRDefault="00EA5C6D" w:rsidP="00320DBF">
      <w:pPr>
        <w:pStyle w:val="2"/>
        <w:ind w:left="0" w:firstLine="567"/>
        <w:jc w:val="both"/>
        <w:rPr>
          <w:color w:val="auto"/>
        </w:rPr>
      </w:pPr>
      <w:bookmarkStart w:id="15" w:name="_Toc532814792"/>
      <w:r w:rsidRPr="00320DBF">
        <w:rPr>
          <w:color w:val="auto"/>
        </w:rPr>
        <w:t>Цель 4. Эффективное муниципальное управление.</w:t>
      </w:r>
      <w:bookmarkEnd w:id="15"/>
    </w:p>
    <w:p w:rsidR="00EA5C6D" w:rsidRPr="00700A0B" w:rsidRDefault="00EA5C6D" w:rsidP="00700A0B">
      <w:pPr>
        <w:spacing w:line="360" w:lineRule="auto"/>
        <w:ind w:firstLine="720"/>
        <w:jc w:val="both"/>
      </w:pPr>
      <w:r w:rsidRPr="00700A0B">
        <w:t xml:space="preserve">Для достижения поставленной цели необходимо решить следующие </w:t>
      </w:r>
      <w:r w:rsidRPr="003D366C">
        <w:rPr>
          <w:b/>
          <w:i/>
        </w:rPr>
        <w:t>задачи</w:t>
      </w:r>
      <w:r w:rsidRPr="00700A0B">
        <w:t>:</w:t>
      </w:r>
    </w:p>
    <w:p w:rsidR="00EA5C6D" w:rsidRPr="003D366C" w:rsidRDefault="00EA5C6D" w:rsidP="00700A0B">
      <w:pPr>
        <w:pStyle w:val="32"/>
        <w:spacing w:after="0" w:line="360" w:lineRule="auto"/>
        <w:ind w:left="0" w:firstLine="720"/>
        <w:jc w:val="both"/>
        <w:rPr>
          <w:b/>
          <w:i/>
          <w:sz w:val="24"/>
          <w:szCs w:val="24"/>
        </w:rPr>
      </w:pPr>
      <w:r w:rsidRPr="003D366C">
        <w:rPr>
          <w:b/>
          <w:i/>
          <w:sz w:val="24"/>
          <w:szCs w:val="24"/>
        </w:rPr>
        <w:t>4.1. Совершенствование системы упра</w:t>
      </w:r>
      <w:r w:rsidR="003D366C">
        <w:rPr>
          <w:b/>
          <w:i/>
          <w:sz w:val="24"/>
          <w:szCs w:val="24"/>
        </w:rPr>
        <w:t>вления муниципальными финансами.</w:t>
      </w:r>
    </w:p>
    <w:p w:rsidR="006A6ABA" w:rsidRPr="006A6ABA" w:rsidRDefault="006A6ABA" w:rsidP="000E5D51">
      <w:pPr>
        <w:pStyle w:val="a5"/>
        <w:widowControl w:val="0"/>
        <w:numPr>
          <w:ilvl w:val="0"/>
          <w:numId w:val="31"/>
        </w:numPr>
        <w:tabs>
          <w:tab w:val="left" w:pos="1985"/>
        </w:tabs>
        <w:autoSpaceDE w:val="0"/>
        <w:autoSpaceDN w:val="0"/>
        <w:adjustRightInd w:val="0"/>
        <w:spacing w:after="0" w:line="360" w:lineRule="auto"/>
        <w:ind w:left="1985" w:hanging="851"/>
        <w:jc w:val="both"/>
        <w:rPr>
          <w:rFonts w:ascii="Times New Roman" w:hAnsi="Times New Roman"/>
          <w:sz w:val="24"/>
          <w:szCs w:val="24"/>
        </w:rPr>
      </w:pPr>
      <w:r w:rsidRPr="006A6ABA">
        <w:rPr>
          <w:rFonts w:ascii="Times New Roman" w:hAnsi="Times New Roman"/>
          <w:sz w:val="24"/>
          <w:szCs w:val="24"/>
        </w:rPr>
        <w:t>Завершение полноценного внедрения программно-целевых методов управления в бюджетный процесс и создание условий для дальнейшего повышения эффективности их использования.</w:t>
      </w:r>
    </w:p>
    <w:p w:rsidR="006A6ABA" w:rsidRPr="006A6ABA" w:rsidRDefault="006A6ABA" w:rsidP="000E5D51">
      <w:pPr>
        <w:pStyle w:val="a5"/>
        <w:widowControl w:val="0"/>
        <w:numPr>
          <w:ilvl w:val="0"/>
          <w:numId w:val="31"/>
        </w:numPr>
        <w:tabs>
          <w:tab w:val="left" w:pos="1985"/>
        </w:tabs>
        <w:autoSpaceDE w:val="0"/>
        <w:autoSpaceDN w:val="0"/>
        <w:adjustRightInd w:val="0"/>
        <w:spacing w:after="0" w:line="360" w:lineRule="auto"/>
        <w:ind w:left="1985" w:hanging="851"/>
        <w:jc w:val="both"/>
        <w:rPr>
          <w:rFonts w:ascii="Times New Roman" w:hAnsi="Times New Roman"/>
          <w:sz w:val="24"/>
          <w:szCs w:val="24"/>
        </w:rPr>
      </w:pPr>
      <w:r w:rsidRPr="006A6ABA">
        <w:rPr>
          <w:rFonts w:ascii="Times New Roman" w:hAnsi="Times New Roman"/>
          <w:sz w:val="24"/>
          <w:szCs w:val="24"/>
        </w:rPr>
        <w:t>Повышение открытости и прозрачности управления общественными финансами.</w:t>
      </w:r>
    </w:p>
    <w:p w:rsidR="006A6ABA" w:rsidRPr="006A6ABA" w:rsidRDefault="006A6ABA" w:rsidP="000E5D51">
      <w:pPr>
        <w:pStyle w:val="a5"/>
        <w:widowControl w:val="0"/>
        <w:numPr>
          <w:ilvl w:val="0"/>
          <w:numId w:val="31"/>
        </w:numPr>
        <w:tabs>
          <w:tab w:val="left" w:pos="1985"/>
        </w:tabs>
        <w:autoSpaceDE w:val="0"/>
        <w:autoSpaceDN w:val="0"/>
        <w:adjustRightInd w:val="0"/>
        <w:spacing w:after="0" w:line="360" w:lineRule="auto"/>
        <w:ind w:left="1985" w:hanging="851"/>
        <w:jc w:val="both"/>
        <w:rPr>
          <w:rFonts w:ascii="Times New Roman" w:hAnsi="Times New Roman"/>
          <w:sz w:val="24"/>
          <w:szCs w:val="24"/>
        </w:rPr>
      </w:pPr>
      <w:r w:rsidRPr="006A6ABA">
        <w:rPr>
          <w:rFonts w:ascii="Times New Roman" w:hAnsi="Times New Roman"/>
          <w:sz w:val="24"/>
          <w:szCs w:val="24"/>
        </w:rPr>
        <w:t>Создание условий для развития информационной среды и технологий, необходимых для управления бюджетным процессом.</w:t>
      </w:r>
    </w:p>
    <w:p w:rsidR="006A6ABA" w:rsidRPr="006A6ABA" w:rsidRDefault="006A6ABA" w:rsidP="000E5D51">
      <w:pPr>
        <w:pStyle w:val="a5"/>
        <w:widowControl w:val="0"/>
        <w:numPr>
          <w:ilvl w:val="0"/>
          <w:numId w:val="31"/>
        </w:numPr>
        <w:tabs>
          <w:tab w:val="left" w:pos="1985"/>
        </w:tabs>
        <w:autoSpaceDE w:val="0"/>
        <w:autoSpaceDN w:val="0"/>
        <w:adjustRightInd w:val="0"/>
        <w:spacing w:after="0" w:line="360" w:lineRule="auto"/>
        <w:ind w:left="1985" w:hanging="851"/>
        <w:jc w:val="both"/>
        <w:rPr>
          <w:rFonts w:ascii="Times New Roman" w:hAnsi="Times New Roman"/>
          <w:sz w:val="24"/>
          <w:szCs w:val="24"/>
        </w:rPr>
      </w:pPr>
      <w:r w:rsidRPr="006A6ABA">
        <w:rPr>
          <w:rFonts w:ascii="Times New Roman" w:hAnsi="Times New Roman"/>
          <w:sz w:val="24"/>
          <w:szCs w:val="24"/>
        </w:rPr>
        <w:t xml:space="preserve">Развитие системы закупок товаров, работ и услуг для обеспечения муниципальных нужд. </w:t>
      </w:r>
    </w:p>
    <w:p w:rsidR="006A6ABA" w:rsidRPr="006A6ABA" w:rsidRDefault="006A6ABA" w:rsidP="000E5D51">
      <w:pPr>
        <w:pStyle w:val="a5"/>
        <w:widowControl w:val="0"/>
        <w:numPr>
          <w:ilvl w:val="0"/>
          <w:numId w:val="31"/>
        </w:numPr>
        <w:tabs>
          <w:tab w:val="left" w:pos="1985"/>
        </w:tabs>
        <w:autoSpaceDE w:val="0"/>
        <w:autoSpaceDN w:val="0"/>
        <w:adjustRightInd w:val="0"/>
        <w:spacing w:after="0" w:line="360" w:lineRule="auto"/>
        <w:ind w:left="1985" w:hanging="851"/>
        <w:jc w:val="both"/>
        <w:rPr>
          <w:rFonts w:ascii="Times New Roman" w:hAnsi="Times New Roman"/>
          <w:sz w:val="24"/>
          <w:szCs w:val="24"/>
        </w:rPr>
      </w:pPr>
      <w:r w:rsidRPr="006A6ABA">
        <w:rPr>
          <w:rFonts w:ascii="Times New Roman" w:hAnsi="Times New Roman"/>
          <w:sz w:val="24"/>
          <w:szCs w:val="24"/>
        </w:rPr>
        <w:t>Создание условий для повышения эффективности оказания муниципальных услуг.</w:t>
      </w:r>
    </w:p>
    <w:p w:rsidR="003D366C" w:rsidRDefault="006A6ABA" w:rsidP="000E5D51">
      <w:pPr>
        <w:pStyle w:val="a5"/>
        <w:widowControl w:val="0"/>
        <w:numPr>
          <w:ilvl w:val="0"/>
          <w:numId w:val="31"/>
        </w:numPr>
        <w:tabs>
          <w:tab w:val="left" w:pos="1985"/>
        </w:tabs>
        <w:autoSpaceDE w:val="0"/>
        <w:autoSpaceDN w:val="0"/>
        <w:adjustRightInd w:val="0"/>
        <w:spacing w:after="0" w:line="360" w:lineRule="auto"/>
        <w:ind w:left="1985" w:hanging="851"/>
        <w:jc w:val="both"/>
        <w:rPr>
          <w:sz w:val="24"/>
          <w:szCs w:val="24"/>
        </w:rPr>
      </w:pPr>
      <w:r w:rsidRPr="006A6ABA">
        <w:rPr>
          <w:rFonts w:ascii="Times New Roman" w:hAnsi="Times New Roman"/>
          <w:sz w:val="24"/>
          <w:szCs w:val="24"/>
        </w:rPr>
        <w:t>Создание условий для привлечения бюджетных инвестиций.</w:t>
      </w:r>
      <w:r w:rsidR="003D366C" w:rsidRPr="00700A0B">
        <w:rPr>
          <w:sz w:val="24"/>
          <w:szCs w:val="24"/>
        </w:rPr>
        <w:t xml:space="preserve"> </w:t>
      </w:r>
    </w:p>
    <w:p w:rsidR="00EA5C6D" w:rsidRDefault="00EA5C6D" w:rsidP="003D366C">
      <w:pPr>
        <w:pStyle w:val="a5"/>
        <w:widowControl w:val="0"/>
        <w:tabs>
          <w:tab w:val="left" w:pos="198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3D366C">
        <w:rPr>
          <w:rFonts w:ascii="Times New Roman" w:hAnsi="Times New Roman"/>
          <w:b/>
          <w:i/>
          <w:sz w:val="24"/>
          <w:szCs w:val="24"/>
        </w:rPr>
        <w:t>4.2. Повышение эффективности управления и распор</w:t>
      </w:r>
      <w:r w:rsidR="003D366C">
        <w:rPr>
          <w:rFonts w:ascii="Times New Roman" w:hAnsi="Times New Roman"/>
          <w:b/>
          <w:i/>
          <w:sz w:val="24"/>
          <w:szCs w:val="24"/>
        </w:rPr>
        <w:t xml:space="preserve">яжения муниципальным </w:t>
      </w:r>
      <w:r w:rsidR="003D366C">
        <w:rPr>
          <w:rFonts w:ascii="Times New Roman" w:hAnsi="Times New Roman"/>
          <w:b/>
          <w:i/>
          <w:sz w:val="24"/>
          <w:szCs w:val="24"/>
        </w:rPr>
        <w:lastRenderedPageBreak/>
        <w:t>имуществом.</w:t>
      </w:r>
    </w:p>
    <w:p w:rsidR="003D366C" w:rsidRPr="003D366C" w:rsidRDefault="003D366C" w:rsidP="000E5D51">
      <w:pPr>
        <w:pStyle w:val="a5"/>
        <w:widowControl w:val="0"/>
        <w:numPr>
          <w:ilvl w:val="0"/>
          <w:numId w:val="32"/>
        </w:numPr>
        <w:tabs>
          <w:tab w:val="left" w:pos="1985"/>
        </w:tabs>
        <w:autoSpaceDE w:val="0"/>
        <w:autoSpaceDN w:val="0"/>
        <w:adjustRightInd w:val="0"/>
        <w:spacing w:after="0" w:line="360" w:lineRule="auto"/>
        <w:ind w:left="1985" w:hanging="851"/>
        <w:jc w:val="both"/>
        <w:rPr>
          <w:rFonts w:ascii="Times New Roman" w:hAnsi="Times New Roman"/>
          <w:sz w:val="24"/>
          <w:szCs w:val="24"/>
        </w:rPr>
      </w:pPr>
      <w:r w:rsidRPr="003D366C">
        <w:rPr>
          <w:rFonts w:ascii="Times New Roman" w:hAnsi="Times New Roman"/>
          <w:sz w:val="24"/>
          <w:szCs w:val="24"/>
        </w:rPr>
        <w:t>совершенствования механизма предоставления муниципального имущества и земельных участков в аренду;</w:t>
      </w:r>
    </w:p>
    <w:p w:rsidR="003D366C" w:rsidRPr="003D366C" w:rsidRDefault="003D366C" w:rsidP="000E5D51">
      <w:pPr>
        <w:pStyle w:val="a5"/>
        <w:widowControl w:val="0"/>
        <w:numPr>
          <w:ilvl w:val="0"/>
          <w:numId w:val="32"/>
        </w:numPr>
        <w:tabs>
          <w:tab w:val="left" w:pos="1985"/>
        </w:tabs>
        <w:autoSpaceDE w:val="0"/>
        <w:autoSpaceDN w:val="0"/>
        <w:adjustRightInd w:val="0"/>
        <w:spacing w:after="0" w:line="360" w:lineRule="auto"/>
        <w:ind w:left="1985" w:hanging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Совершенствование механизмов</w:t>
      </w:r>
      <w:r w:rsidRPr="003D366C">
        <w:rPr>
          <w:rFonts w:ascii="Times New Roman" w:hAnsi="Times New Roman"/>
          <w:sz w:val="24"/>
          <w:szCs w:val="24"/>
        </w:rPr>
        <w:t xml:space="preserve"> эффективного использования муниципального имущества</w:t>
      </w:r>
      <w:r>
        <w:rPr>
          <w:rFonts w:ascii="Times New Roman" w:hAnsi="Times New Roman"/>
          <w:sz w:val="24"/>
          <w:szCs w:val="24"/>
        </w:rPr>
        <w:t>.</w:t>
      </w:r>
    </w:p>
    <w:p w:rsidR="00EA5C6D" w:rsidRDefault="00EA5C6D" w:rsidP="00700A0B">
      <w:pPr>
        <w:spacing w:line="360" w:lineRule="auto"/>
        <w:ind w:firstLine="720"/>
        <w:jc w:val="both"/>
        <w:rPr>
          <w:b/>
          <w:i/>
        </w:rPr>
      </w:pPr>
      <w:r w:rsidRPr="003D366C">
        <w:rPr>
          <w:b/>
          <w:i/>
        </w:rPr>
        <w:t>4.3. Повышение эффективности муниципального управления.</w:t>
      </w:r>
    </w:p>
    <w:p w:rsidR="003D366C" w:rsidRPr="00A51C8A" w:rsidRDefault="00A51C8A" w:rsidP="000E5D51">
      <w:pPr>
        <w:numPr>
          <w:ilvl w:val="0"/>
          <w:numId w:val="34"/>
        </w:numPr>
        <w:spacing w:line="360" w:lineRule="auto"/>
        <w:ind w:left="1985" w:hanging="851"/>
        <w:jc w:val="both"/>
      </w:pPr>
      <w:r>
        <w:t>П</w:t>
      </w:r>
      <w:r w:rsidRPr="00A51C8A">
        <w:t>овышени</w:t>
      </w:r>
      <w:r>
        <w:t>е</w:t>
      </w:r>
      <w:r w:rsidRPr="00A51C8A">
        <w:t xml:space="preserve"> качества кадрового потенциала органов местного самоуправления;</w:t>
      </w:r>
    </w:p>
    <w:p w:rsidR="006749C4" w:rsidRPr="00A51C8A" w:rsidRDefault="00A51C8A" w:rsidP="000E5D51">
      <w:pPr>
        <w:numPr>
          <w:ilvl w:val="0"/>
          <w:numId w:val="34"/>
        </w:numPr>
        <w:spacing w:line="360" w:lineRule="auto"/>
        <w:ind w:left="1985" w:hanging="851"/>
        <w:jc w:val="both"/>
      </w:pPr>
      <w:r>
        <w:t>Ф</w:t>
      </w:r>
      <w:r w:rsidRPr="00A51C8A">
        <w:t>ормировани</w:t>
      </w:r>
      <w:r>
        <w:t>е</w:t>
      </w:r>
      <w:r w:rsidRPr="00A51C8A">
        <w:t xml:space="preserve"> эффективной кадровой политики</w:t>
      </w:r>
      <w:r>
        <w:t xml:space="preserve"> ОМСУ</w:t>
      </w:r>
    </w:p>
    <w:p w:rsidR="00ED4416" w:rsidRPr="00D626FC" w:rsidRDefault="00ED4416" w:rsidP="00ED4416">
      <w:pPr>
        <w:pStyle w:val="a9"/>
        <w:ind w:right="-284"/>
        <w:jc w:val="center"/>
        <w:rPr>
          <w:rFonts w:ascii="Times New Roman" w:hAnsi="Times New Roman"/>
          <w:b/>
          <w:sz w:val="24"/>
          <w:szCs w:val="24"/>
          <w:highlight w:val="yellow"/>
        </w:rPr>
      </w:pPr>
    </w:p>
    <w:p w:rsidR="003B61CE" w:rsidRPr="00D626FC" w:rsidRDefault="003B61CE" w:rsidP="00A51C8A">
      <w:pPr>
        <w:pStyle w:val="a5"/>
        <w:widowControl w:val="0"/>
        <w:tabs>
          <w:tab w:val="left" w:pos="851"/>
          <w:tab w:val="left" w:pos="1276"/>
          <w:tab w:val="left" w:pos="1701"/>
        </w:tabs>
        <w:autoSpaceDE w:val="0"/>
        <w:autoSpaceDN w:val="0"/>
        <w:adjustRightInd w:val="0"/>
        <w:spacing w:after="0" w:line="240" w:lineRule="auto"/>
        <w:ind w:left="510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6F6898" w:rsidRDefault="006F6898" w:rsidP="00E50024">
      <w:pPr>
        <w:pStyle w:val="2"/>
        <w:jc w:val="center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bookmarkStart w:id="16" w:name="_Toc532814793"/>
      <w:r w:rsidRPr="00E50024">
        <w:rPr>
          <w:rFonts w:ascii="Times New Roman" w:hAnsi="Times New Roman" w:cs="Times New Roman"/>
          <w:color w:val="auto"/>
          <w:sz w:val="24"/>
          <w:szCs w:val="24"/>
        </w:rPr>
        <w:t>3. Сценарии социально-экономического развития</w:t>
      </w:r>
      <w:bookmarkEnd w:id="16"/>
    </w:p>
    <w:p w:rsidR="00E50024" w:rsidRPr="00E50024" w:rsidRDefault="00E50024" w:rsidP="00E50024">
      <w:pPr>
        <w:rPr>
          <w:lang w:val="en-US"/>
        </w:rPr>
      </w:pPr>
    </w:p>
    <w:p w:rsidR="006F6898" w:rsidRPr="006F6898" w:rsidRDefault="006F6898" w:rsidP="006F6898">
      <w:pPr>
        <w:spacing w:line="360" w:lineRule="auto"/>
        <w:ind w:firstLine="709"/>
        <w:jc w:val="both"/>
      </w:pPr>
      <w:r w:rsidRPr="006F6898">
        <w:t xml:space="preserve">На основе анализа основных факторов сформированы наиболее вероятные сценарии долгосрочного развития </w:t>
      </w:r>
      <w:r>
        <w:t>Среднеколымского</w:t>
      </w:r>
      <w:r w:rsidRPr="006F6898">
        <w:t xml:space="preserve"> </w:t>
      </w:r>
      <w:r w:rsidR="00B05779">
        <w:t>улуса (</w:t>
      </w:r>
      <w:r w:rsidRPr="006F6898">
        <w:t>района</w:t>
      </w:r>
      <w:r w:rsidR="00B05779">
        <w:t>)</w:t>
      </w:r>
      <w:r w:rsidRPr="006F6898">
        <w:t xml:space="preserve"> с учётом сценариев, определённых в Стратегии социально-экономического развития </w:t>
      </w:r>
      <w:r>
        <w:t>Республики Саха (Якутия)</w:t>
      </w:r>
      <w:r w:rsidRPr="006F6898">
        <w:t xml:space="preserve"> до 2030 года</w:t>
      </w:r>
      <w:r>
        <w:t xml:space="preserve"> и </w:t>
      </w:r>
      <w:r w:rsidRPr="006F6898">
        <w:t xml:space="preserve">Стратегии социально-экономического развития </w:t>
      </w:r>
      <w:r w:rsidR="009521B7">
        <w:t>арктических и северных районов</w:t>
      </w:r>
      <w:r>
        <w:t xml:space="preserve"> Республики Саха (Якутия)</w:t>
      </w:r>
      <w:r w:rsidRPr="006F6898">
        <w:t xml:space="preserve"> до 2030 года.</w:t>
      </w:r>
    </w:p>
    <w:p w:rsidR="006F6898" w:rsidRPr="006F6898" w:rsidRDefault="006F6898" w:rsidP="006F6898">
      <w:pPr>
        <w:spacing w:line="360" w:lineRule="auto"/>
        <w:ind w:firstLine="709"/>
        <w:jc w:val="both"/>
      </w:pPr>
      <w:r w:rsidRPr="006F6898">
        <w:t xml:space="preserve">При разработке сценариев социально-экономического развития </w:t>
      </w:r>
      <w:r>
        <w:t>Среднеколымского</w:t>
      </w:r>
      <w:r w:rsidRPr="006F6898">
        <w:t xml:space="preserve"> района проанализировано состояние основных сфер деятельности в районе и определены тенденции их развития под влиянием внутренних и внешних факторов.</w:t>
      </w:r>
    </w:p>
    <w:p w:rsidR="00715E4D" w:rsidRDefault="00715E4D" w:rsidP="006F6898">
      <w:pPr>
        <w:spacing w:line="360" w:lineRule="auto"/>
        <w:ind w:firstLine="709"/>
        <w:jc w:val="both"/>
        <w:rPr>
          <w:b/>
        </w:rPr>
      </w:pPr>
    </w:p>
    <w:p w:rsidR="006F6898" w:rsidRPr="006F6898" w:rsidRDefault="006F6898" w:rsidP="006F6898">
      <w:pPr>
        <w:spacing w:line="360" w:lineRule="auto"/>
        <w:ind w:firstLine="709"/>
        <w:jc w:val="both"/>
      </w:pPr>
      <w:r w:rsidRPr="006F6898">
        <w:rPr>
          <w:b/>
        </w:rPr>
        <w:t>Консервативный сценарий</w:t>
      </w:r>
      <w:r w:rsidRPr="006F6898">
        <w:t xml:space="preserve"> предполагает реализацию только части запланированных проектов в связи с ухудшением социально-экономических условий </w:t>
      </w:r>
      <w:r>
        <w:t>Республики Саха (Якутия)</w:t>
      </w:r>
      <w:r w:rsidRPr="006F6898">
        <w:t xml:space="preserve"> и Российской федерации в целом. Инвестиционная и экономическая активность будет низкой. Сокращение численности населения района будет происходить более высокими темпами – по отношению к 2014 году на 14% к концу 2030 года. </w:t>
      </w:r>
    </w:p>
    <w:p w:rsidR="006F6898" w:rsidRPr="006F6898" w:rsidRDefault="006F6898" w:rsidP="006F6898">
      <w:pPr>
        <w:spacing w:line="360" w:lineRule="auto"/>
        <w:ind w:firstLine="709"/>
        <w:jc w:val="both"/>
      </w:pPr>
      <w:r w:rsidRPr="006F6898">
        <w:t xml:space="preserve">В рамках консервативного сценария не планируется реализация крупных инфраструктурных проектов, которые дают возможность району приобрести статус центра транспортно-логистических сервисов. Низкие темпы создания транспортной и </w:t>
      </w:r>
      <w:r w:rsidRPr="006F6898">
        <w:lastRenderedPageBreak/>
        <w:t xml:space="preserve">инженерной инфраструктуры будут и в дальнейшем сдерживать создание новых производств. </w:t>
      </w:r>
    </w:p>
    <w:p w:rsidR="006F6898" w:rsidRPr="006F6898" w:rsidRDefault="006F6898" w:rsidP="006F6898">
      <w:pPr>
        <w:pStyle w:val="Report"/>
        <w:ind w:firstLine="709"/>
        <w:rPr>
          <w:szCs w:val="24"/>
        </w:rPr>
      </w:pPr>
      <w:r w:rsidRPr="006F6898">
        <w:rPr>
          <w:szCs w:val="24"/>
        </w:rPr>
        <w:t xml:space="preserve">Недостаточное геологическое изучение территории, а также нерентабельность производства не позволит начать освоение </w:t>
      </w:r>
      <w:r>
        <w:rPr>
          <w:szCs w:val="24"/>
        </w:rPr>
        <w:t>строительного сырья и месторождений драгоценных металлов</w:t>
      </w:r>
      <w:r w:rsidRPr="006F6898">
        <w:rPr>
          <w:szCs w:val="24"/>
        </w:rPr>
        <w:t xml:space="preserve">. </w:t>
      </w:r>
    </w:p>
    <w:p w:rsidR="006F6898" w:rsidRPr="006F6898" w:rsidRDefault="006F6898" w:rsidP="006F6898">
      <w:pPr>
        <w:spacing w:line="360" w:lineRule="auto"/>
        <w:ind w:firstLine="709"/>
        <w:jc w:val="both"/>
      </w:pPr>
      <w:r w:rsidRPr="006F6898">
        <w:t>При развитии экономики по консервативному сценарию крупные инвестиционные проекты под влиянием действующей негативной ситуации в условиях замедления темпов роста экономики будут отложены на неопределенный период до стабилизации экономической ситуации в стране.</w:t>
      </w:r>
    </w:p>
    <w:p w:rsidR="006F6898" w:rsidRPr="006F6898" w:rsidRDefault="006F6898" w:rsidP="006F6898">
      <w:pPr>
        <w:spacing w:line="360" w:lineRule="auto"/>
        <w:ind w:firstLine="709"/>
        <w:jc w:val="both"/>
      </w:pPr>
      <w:r w:rsidRPr="006F6898">
        <w:t>Сложившаяся в стране неблагоприятная финансово-экономическая ситуация продолжит оказывать влияние на уровень инфляции и сокращение бюджетных расходов. Реальная заработная плата будет иметь отрицательную</w:t>
      </w:r>
      <w:r>
        <w:t>,</w:t>
      </w:r>
      <w:r w:rsidRPr="006F6898">
        <w:t xml:space="preserve"> либо около нулевую динамику.</w:t>
      </w:r>
    </w:p>
    <w:p w:rsidR="006F6898" w:rsidRPr="006F6898" w:rsidRDefault="006F6898" w:rsidP="006F6898">
      <w:pPr>
        <w:spacing w:line="360" w:lineRule="auto"/>
        <w:ind w:firstLine="709"/>
        <w:jc w:val="both"/>
      </w:pPr>
      <w:r w:rsidRPr="006F6898">
        <w:t xml:space="preserve">Численность постоянного населения, запланированная в консервативном варианте, соответствует значениям показателей, обозначенных для </w:t>
      </w:r>
      <w:r>
        <w:t>Среднеколымского</w:t>
      </w:r>
      <w:r w:rsidRPr="006F6898">
        <w:t xml:space="preserve"> района в Стратегии </w:t>
      </w:r>
      <w:r>
        <w:t>Республики Саха (Якутия)</w:t>
      </w:r>
      <w:r w:rsidRPr="006F6898">
        <w:t>.</w:t>
      </w:r>
    </w:p>
    <w:p w:rsidR="006F6898" w:rsidRPr="006F6898" w:rsidRDefault="006F6898" w:rsidP="006F6898">
      <w:pPr>
        <w:spacing w:line="360" w:lineRule="auto"/>
        <w:ind w:firstLine="709"/>
        <w:jc w:val="both"/>
      </w:pPr>
      <w:r w:rsidRPr="006F6898">
        <w:t xml:space="preserve">Консервативный вариант развития является наихудшим, при котором основная задача власти - сохранить положительные тенденции развития экономики района, в том числе: темпы роста основных показателей социально-экономического развития района, и сохранить позиции среди городов и районов </w:t>
      </w:r>
      <w:r>
        <w:t>Республики Саха (Якутия)</w:t>
      </w:r>
      <w:r w:rsidRPr="006F6898">
        <w:t>.</w:t>
      </w:r>
    </w:p>
    <w:p w:rsidR="006F6898" w:rsidRPr="006F6898" w:rsidRDefault="006F6898" w:rsidP="006F6898">
      <w:pPr>
        <w:pStyle w:val="ab"/>
        <w:ind w:firstLine="709"/>
        <w:rPr>
          <w:b/>
        </w:rPr>
      </w:pPr>
    </w:p>
    <w:p w:rsidR="006F6898" w:rsidRPr="006F6898" w:rsidRDefault="006F6898" w:rsidP="006F6898">
      <w:pPr>
        <w:pStyle w:val="ab"/>
        <w:spacing w:line="360" w:lineRule="auto"/>
        <w:ind w:left="0" w:firstLine="709"/>
        <w:jc w:val="both"/>
      </w:pPr>
      <w:r w:rsidRPr="006F6898">
        <w:rPr>
          <w:b/>
        </w:rPr>
        <w:t>Базовый сценарий</w:t>
      </w:r>
      <w:r w:rsidRPr="006F6898">
        <w:t xml:space="preserve"> развития можно охарактеризовать как умеренно-оптимистический, поэтому именно он был взят за основу. Развитие района будет происходить под влиянием сложившихся тенденций, в условиях замедления и планомерного снижения темпов инфляции и умеренного наращивания темпов экономического роста в среднесрочной перспективе. Рост доходов федерального и регионального бюджетов позволит продолжить реализацию крупных инфраструктурных проектов и завершить их в намеченные сроки. </w:t>
      </w:r>
    </w:p>
    <w:p w:rsidR="006F6898" w:rsidRPr="006F6898" w:rsidRDefault="006F6898" w:rsidP="006F6898">
      <w:pPr>
        <w:pStyle w:val="ab"/>
        <w:spacing w:line="360" w:lineRule="auto"/>
        <w:ind w:left="0" w:firstLine="709"/>
        <w:jc w:val="both"/>
      </w:pPr>
      <w:r w:rsidRPr="006F6898">
        <w:t>Будут реализованы мероприятия по совершенствованию условий ведения бизнеса. Инвестиционная и экономическая активность частного сектора экономики будет улучшаться в связи с постепенным сокращением процентных ставок и повышением доступности кредитных ресурсов.</w:t>
      </w:r>
    </w:p>
    <w:p w:rsidR="006F6898" w:rsidRPr="006F6898" w:rsidRDefault="006F6898" w:rsidP="006F6898">
      <w:pPr>
        <w:pStyle w:val="ab"/>
        <w:spacing w:line="360" w:lineRule="auto"/>
        <w:ind w:left="0" w:firstLine="709"/>
        <w:jc w:val="both"/>
      </w:pPr>
      <w:r w:rsidRPr="006F6898">
        <w:lastRenderedPageBreak/>
        <w:t>Однако без реализации инфраструктурных проектов значительных скачков в развитии территории не ожидается, т.к. большинство крупных предприятий, работающих на территории района, являются филиалами, деятельность которых зависит от решений головных организаций. С целью снижения затрат аффилированные структуры продолжают сокращать филиальную сеть, перенося функции в головные предприятия, соответственно, территория теряет налоги, рабочие места и население, которое уезжает туда, где эти рабочие места будут организованы. Несмотря на то, что малый бизнес достаточно активно развивается, он не может стать равнозначной заменой.</w:t>
      </w:r>
    </w:p>
    <w:p w:rsidR="006F6898" w:rsidRPr="006F6898" w:rsidRDefault="006F6898" w:rsidP="006F6898">
      <w:pPr>
        <w:pStyle w:val="ab"/>
        <w:spacing w:line="360" w:lineRule="auto"/>
        <w:ind w:left="0" w:firstLine="709"/>
        <w:jc w:val="both"/>
      </w:pPr>
      <w:r w:rsidRPr="006F6898">
        <w:t>В целом базовый сценарий развития предполагает достижение показателей, определенных в указах Президента Российской Федерации от 7 мая 2012 года, а также умеренное улучшение инвестиционного климата в районе и привлечение внутренних и внешних инвесторов, создание новых производств, в том числе из местного сырья.</w:t>
      </w:r>
    </w:p>
    <w:p w:rsidR="006F6898" w:rsidRPr="006F6898" w:rsidRDefault="006F6898" w:rsidP="006F6898">
      <w:pPr>
        <w:pStyle w:val="a3"/>
        <w:spacing w:after="0"/>
        <w:ind w:firstLine="709"/>
        <w:jc w:val="both"/>
        <w:rPr>
          <w:b/>
        </w:rPr>
      </w:pPr>
    </w:p>
    <w:p w:rsidR="006F6898" w:rsidRPr="006F6898" w:rsidRDefault="006F6898" w:rsidP="006F6898">
      <w:pPr>
        <w:pStyle w:val="a3"/>
        <w:spacing w:after="0" w:line="360" w:lineRule="auto"/>
        <w:ind w:firstLine="709"/>
        <w:jc w:val="both"/>
      </w:pPr>
      <w:r w:rsidRPr="006F6898">
        <w:rPr>
          <w:b/>
        </w:rPr>
        <w:t>Оптимистический сценарий</w:t>
      </w:r>
      <w:r w:rsidRPr="006F6898">
        <w:t xml:space="preserve"> предполагает самое активное развитие территории. </w:t>
      </w:r>
    </w:p>
    <w:p w:rsidR="006F6898" w:rsidRPr="006F6898" w:rsidRDefault="006F6898" w:rsidP="006F6898">
      <w:pPr>
        <w:spacing w:line="360" w:lineRule="auto"/>
        <w:ind w:firstLine="709"/>
        <w:jc w:val="both"/>
      </w:pPr>
      <w:r w:rsidRPr="006F6898">
        <w:t xml:space="preserve">При условии достаточно благоприятной социально-экономической ситуации в </w:t>
      </w:r>
      <w:r>
        <w:t>Республики Саха (Якутия)</w:t>
      </w:r>
      <w:r w:rsidRPr="006F6898">
        <w:t xml:space="preserve"> и в целом в Российской Федерации ожидается реализация всех намеченных инвестиционных и инфраструктурных проектов в полном объёме и в намеченные сроки. </w:t>
      </w:r>
    </w:p>
    <w:p w:rsidR="006F6898" w:rsidRPr="006F6898" w:rsidRDefault="006F6898" w:rsidP="006F6898">
      <w:pPr>
        <w:spacing w:line="360" w:lineRule="auto"/>
        <w:ind w:firstLine="709"/>
        <w:jc w:val="both"/>
      </w:pPr>
      <w:r w:rsidRPr="006F6898">
        <w:t xml:space="preserve">При реализации всех проектов, установленных оптимистическим сценарием развития </w:t>
      </w:r>
      <w:r>
        <w:t>Республики Саха (Якутия)</w:t>
      </w:r>
      <w:r w:rsidRPr="006F6898">
        <w:t xml:space="preserve">, </w:t>
      </w:r>
      <w:r>
        <w:t>Среднеколымский</w:t>
      </w:r>
      <w:r w:rsidRPr="006F6898">
        <w:t xml:space="preserve"> район приобретёт статус центра транспортно-логистических комплексов.</w:t>
      </w:r>
    </w:p>
    <w:p w:rsidR="006F6898" w:rsidRPr="006F6898" w:rsidRDefault="006F6898" w:rsidP="006F6898">
      <w:pPr>
        <w:spacing w:line="360" w:lineRule="auto"/>
        <w:ind w:firstLine="709"/>
        <w:jc w:val="both"/>
      </w:pPr>
      <w:r w:rsidRPr="006F6898">
        <w:t xml:space="preserve">Развитие транспортной инфраструктуры в значительной мере улучшит инвестиционный климат в районе и позволит привлечь относительно крупных внутренних и внешних инвесторов, а также будет способствовать значительной диверсификации экономики района, созданию новых производств, в том числе на основе использования природно-ресурсного потенциала </w:t>
      </w:r>
      <w:r>
        <w:t>Среднеколымского</w:t>
      </w:r>
      <w:r w:rsidRPr="006F6898">
        <w:t xml:space="preserve"> района.</w:t>
      </w:r>
    </w:p>
    <w:p w:rsidR="006F6898" w:rsidRPr="006F6898" w:rsidRDefault="006F6898" w:rsidP="006F6898">
      <w:pPr>
        <w:spacing w:line="360" w:lineRule="auto"/>
        <w:ind w:firstLine="709"/>
        <w:jc w:val="both"/>
      </w:pPr>
      <w:r w:rsidRPr="006F6898">
        <w:t xml:space="preserve">Оптимистический сценарий развития предполагает существенное увеличение основных социально-экономических показателей развития </w:t>
      </w:r>
      <w:r>
        <w:t>Среднеколымского</w:t>
      </w:r>
      <w:r w:rsidRPr="006F6898">
        <w:t xml:space="preserve"> района и улучшение позиций среди городов и районов </w:t>
      </w:r>
      <w:r>
        <w:t>Республики Саха (Якутия)</w:t>
      </w:r>
      <w:r w:rsidRPr="006F6898">
        <w:t xml:space="preserve">. Это будет возможно в результате использования в полной мере конкурентных преимуществ района. </w:t>
      </w:r>
    </w:p>
    <w:p w:rsidR="006F6898" w:rsidRPr="006F6898" w:rsidRDefault="006F6898" w:rsidP="006F6898">
      <w:pPr>
        <w:spacing w:line="360" w:lineRule="auto"/>
        <w:ind w:firstLine="709"/>
        <w:jc w:val="both"/>
      </w:pPr>
      <w:r w:rsidRPr="006F6898">
        <w:lastRenderedPageBreak/>
        <w:t xml:space="preserve">Динамика прогнозных значений основных показателей социально-экономического развития </w:t>
      </w:r>
      <w:r>
        <w:t>Среднеколымского</w:t>
      </w:r>
      <w:r w:rsidRPr="006F6898">
        <w:t xml:space="preserve"> района по сценариям приведена в приложении </w:t>
      </w:r>
      <w:r>
        <w:t>2</w:t>
      </w:r>
      <w:r w:rsidRPr="006F6898">
        <w:t xml:space="preserve"> к Стратегии.</w:t>
      </w:r>
    </w:p>
    <w:p w:rsidR="006F6898" w:rsidRDefault="006F6898" w:rsidP="006F6898">
      <w:pPr>
        <w:pStyle w:val="ab"/>
        <w:spacing w:line="360" w:lineRule="auto"/>
        <w:ind w:left="0" w:firstLine="709"/>
        <w:jc w:val="both"/>
      </w:pPr>
      <w:r w:rsidRPr="006F6898">
        <w:t xml:space="preserve">Основные параметры социально-экономического развития </w:t>
      </w:r>
      <w:r>
        <w:t>Среднеколымского</w:t>
      </w:r>
      <w:r w:rsidRPr="006F6898">
        <w:t xml:space="preserve"> района до 2030 года соответствуют базовому сценарию. </w:t>
      </w:r>
    </w:p>
    <w:p w:rsidR="006F6898" w:rsidRPr="006F6898" w:rsidRDefault="006F6898" w:rsidP="006F6898">
      <w:pPr>
        <w:pStyle w:val="ab"/>
        <w:spacing w:line="360" w:lineRule="auto"/>
        <w:ind w:left="0" w:firstLine="709"/>
        <w:jc w:val="both"/>
      </w:pPr>
      <w:r w:rsidRPr="006F6898">
        <w:t xml:space="preserve">В базовом варианте запланировано сокращение численности населения района более низкими темпами, чем определено Стратегией </w:t>
      </w:r>
      <w:r>
        <w:t>Республики Саха (Якутия)</w:t>
      </w:r>
      <w:r w:rsidRPr="006F6898">
        <w:t xml:space="preserve">. Так, численность постоянного населения в </w:t>
      </w:r>
      <w:r>
        <w:t>Среднеколымском</w:t>
      </w:r>
      <w:r w:rsidRPr="006F6898">
        <w:t xml:space="preserve"> районе в конце 2030 года планируется на уровне не ниже </w:t>
      </w:r>
      <w:r w:rsidR="00403EBB">
        <w:t>7,3</w:t>
      </w:r>
      <w:r w:rsidRPr="006F6898">
        <w:t xml:space="preserve"> тыс. человек. </w:t>
      </w:r>
    </w:p>
    <w:p w:rsidR="006F6898" w:rsidRPr="006F6898" w:rsidRDefault="006F6898" w:rsidP="006F6898">
      <w:pPr>
        <w:pStyle w:val="ab"/>
        <w:spacing w:line="360" w:lineRule="auto"/>
        <w:ind w:left="0" w:firstLine="709"/>
        <w:jc w:val="both"/>
      </w:pPr>
      <w:r w:rsidRPr="006F6898">
        <w:t xml:space="preserve">По мере оживления и наращивания темпов экономического роста ожидается планомерное улучшение ситуации на рынке труда в </w:t>
      </w:r>
      <w:r>
        <w:t>Среднеколымском</w:t>
      </w:r>
      <w:r w:rsidRPr="006F6898">
        <w:t xml:space="preserve"> районе: уровень регистрируемой безработицы в 2030 году планируется на уровне </w:t>
      </w:r>
      <w:r w:rsidR="00403EBB">
        <w:t>6,0</w:t>
      </w:r>
      <w:r w:rsidRPr="006F6898">
        <w:t xml:space="preserve">%. </w:t>
      </w:r>
    </w:p>
    <w:p w:rsidR="006F6898" w:rsidRPr="006F6898" w:rsidRDefault="006F6898" w:rsidP="006F6898">
      <w:pPr>
        <w:pStyle w:val="ab"/>
        <w:spacing w:line="360" w:lineRule="auto"/>
        <w:ind w:left="0" w:firstLine="709"/>
        <w:jc w:val="both"/>
      </w:pPr>
      <w:r w:rsidRPr="006F6898">
        <w:t>В период реализации Стратегии планируется увеличение числа занятых в реальном секторе экономики. Так, среднесписочн</w:t>
      </w:r>
      <w:r w:rsidR="00B94331">
        <w:t>ая</w:t>
      </w:r>
      <w:r w:rsidRPr="006F6898">
        <w:t xml:space="preserve"> численност</w:t>
      </w:r>
      <w:r w:rsidR="00B94331">
        <w:t>ь</w:t>
      </w:r>
      <w:r w:rsidRPr="006F6898">
        <w:t xml:space="preserve"> работников </w:t>
      </w:r>
      <w:r w:rsidR="00B94331">
        <w:t xml:space="preserve">, занятых в малом и среднем предпринимательстве </w:t>
      </w:r>
      <w:r w:rsidRPr="006F6898">
        <w:t xml:space="preserve"> </w:t>
      </w:r>
      <w:r w:rsidR="00B94331">
        <w:t xml:space="preserve">увеличится </w:t>
      </w:r>
      <w:r w:rsidRPr="006F6898">
        <w:t xml:space="preserve"> с</w:t>
      </w:r>
      <w:r w:rsidR="006131B6">
        <w:t xml:space="preserve"> </w:t>
      </w:r>
      <w:r w:rsidR="00B94331">
        <w:t>44</w:t>
      </w:r>
      <w:r w:rsidRPr="006F6898">
        <w:t xml:space="preserve"> в 201</w:t>
      </w:r>
      <w:r w:rsidR="00B94331">
        <w:t>7</w:t>
      </w:r>
      <w:r w:rsidRPr="006F6898">
        <w:t xml:space="preserve"> году до </w:t>
      </w:r>
      <w:r w:rsidR="00B94331">
        <w:t>54 человек</w:t>
      </w:r>
      <w:r w:rsidRPr="006F6898">
        <w:t xml:space="preserve"> в 2030 году. В реальном секторе экономики </w:t>
      </w:r>
      <w:r>
        <w:t>Среднеколымского</w:t>
      </w:r>
      <w:r w:rsidRPr="006F6898">
        <w:t xml:space="preserve"> района население будет занято в обрабатывающих производствах, в сельском хозяйстве (в основном, в личном подсобном и фермерском хозяйстве) и рыболовстве, производстве строительных работ, </w:t>
      </w:r>
      <w:r>
        <w:t>п</w:t>
      </w:r>
      <w:r w:rsidRPr="006F6898">
        <w:t>редоставлении транспортных услуг, предоставлении коммунальных и бытовых услуг</w:t>
      </w:r>
      <w:r w:rsidR="00E53EAF">
        <w:t xml:space="preserve">, </w:t>
      </w:r>
      <w:r w:rsidR="00E53EAF">
        <w:rPr>
          <w:lang w:val="en-US"/>
        </w:rPr>
        <w:t>IT</w:t>
      </w:r>
      <w:r w:rsidR="00E53EAF" w:rsidRPr="00E53EAF">
        <w:t>-</w:t>
      </w:r>
      <w:r w:rsidR="00E53EAF">
        <w:t>сфере</w:t>
      </w:r>
      <w:r w:rsidRPr="006F6898">
        <w:t xml:space="preserve">. Значительных изменений в структуре занятости в отраслевом разрезе в период реализации Стратегии не планируется. </w:t>
      </w:r>
    </w:p>
    <w:p w:rsidR="006F6898" w:rsidRPr="006F6898" w:rsidRDefault="006F6898" w:rsidP="006F6898">
      <w:pPr>
        <w:pStyle w:val="ab"/>
        <w:spacing w:line="360" w:lineRule="auto"/>
        <w:ind w:left="0" w:firstLine="709"/>
        <w:jc w:val="both"/>
      </w:pPr>
      <w:r w:rsidRPr="006F6898">
        <w:t xml:space="preserve">Под влиянием внешних и внутренних факторов, заложенных в базовом сценарии, планируется умеренный темп прироста производства: объём отгруженных товаров собственного производства, выполненных работ и услуг собственными силами увеличится за период реализации Стратегии в </w:t>
      </w:r>
      <w:r w:rsidR="00B94331">
        <w:t xml:space="preserve">3,0 </w:t>
      </w:r>
      <w:r w:rsidRPr="006F6898">
        <w:t xml:space="preserve"> раза и в 2030 году составит </w:t>
      </w:r>
      <w:r w:rsidR="00B94331">
        <w:t>2608,1</w:t>
      </w:r>
      <w:r w:rsidRPr="006F6898">
        <w:t xml:space="preserve"> млн. рублей.</w:t>
      </w:r>
    </w:p>
    <w:p w:rsidR="006F6898" w:rsidRPr="006F6898" w:rsidRDefault="006F6898" w:rsidP="006F6898">
      <w:pPr>
        <w:pStyle w:val="ab"/>
        <w:spacing w:line="360" w:lineRule="auto"/>
        <w:ind w:left="0" w:firstLine="709"/>
        <w:jc w:val="both"/>
      </w:pPr>
      <w:r w:rsidRPr="006F6898">
        <w:t xml:space="preserve">К концу реализации Стратегии планируется увеличение доходов населения, в том числе среднемесячная начисленная заработная плата работников крупных и средних предприятий увеличится в </w:t>
      </w:r>
      <w:r w:rsidR="00B94331">
        <w:t>1,69</w:t>
      </w:r>
      <w:r w:rsidRPr="006F6898">
        <w:t xml:space="preserve"> раза и составит </w:t>
      </w:r>
      <w:r w:rsidR="00B94331">
        <w:t>82252</w:t>
      </w:r>
      <w:r w:rsidRPr="006F6898">
        <w:t xml:space="preserve"> рублей в 2030 году. </w:t>
      </w:r>
    </w:p>
    <w:p w:rsidR="003B61CE" w:rsidRPr="00D626FC" w:rsidRDefault="003B61CE" w:rsidP="00224CBE">
      <w:pPr>
        <w:pStyle w:val="a5"/>
        <w:widowControl w:val="0"/>
        <w:tabs>
          <w:tab w:val="left" w:pos="851"/>
          <w:tab w:val="left" w:pos="1276"/>
          <w:tab w:val="left" w:pos="1701"/>
        </w:tabs>
        <w:autoSpaceDE w:val="0"/>
        <w:autoSpaceDN w:val="0"/>
        <w:adjustRightInd w:val="0"/>
        <w:spacing w:after="0" w:line="240" w:lineRule="auto"/>
        <w:ind w:left="0" w:right="-284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0D2315" w:rsidRDefault="000D2315" w:rsidP="00E53EAF">
      <w:pPr>
        <w:pStyle w:val="Default"/>
        <w:spacing w:line="360" w:lineRule="auto"/>
        <w:jc w:val="center"/>
        <w:rPr>
          <w:b/>
        </w:rPr>
      </w:pPr>
    </w:p>
    <w:p w:rsidR="00E53EAF" w:rsidRDefault="00E53EAF" w:rsidP="00A51C8A">
      <w:pPr>
        <w:pStyle w:val="a5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A51C8A" w:rsidRPr="00195D25" w:rsidRDefault="00152EBA" w:rsidP="00E50024">
      <w:pPr>
        <w:pStyle w:val="2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7" w:name="_Toc532814794"/>
      <w:r w:rsidRPr="00195D25">
        <w:rPr>
          <w:color w:val="auto"/>
        </w:rPr>
        <w:lastRenderedPageBreak/>
        <w:t>5</w:t>
      </w:r>
      <w:r w:rsidR="00A51C8A" w:rsidRPr="00195D25">
        <w:rPr>
          <w:rFonts w:ascii="Times New Roman" w:hAnsi="Times New Roman" w:cs="Times New Roman"/>
          <w:color w:val="auto"/>
          <w:sz w:val="24"/>
          <w:szCs w:val="24"/>
        </w:rPr>
        <w:t>. Ожидаемые результаты реализации</w:t>
      </w:r>
      <w:r w:rsidR="00195D25" w:rsidRPr="00195D2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A51C8A" w:rsidRPr="00195D25">
        <w:rPr>
          <w:rFonts w:ascii="Times New Roman" w:hAnsi="Times New Roman" w:cs="Times New Roman"/>
          <w:color w:val="auto"/>
          <w:sz w:val="24"/>
          <w:szCs w:val="24"/>
        </w:rPr>
        <w:t xml:space="preserve">Стратегии социально-экономического развития Среднеколымского </w:t>
      </w:r>
      <w:r w:rsidR="00E10381" w:rsidRPr="00195D25">
        <w:rPr>
          <w:rFonts w:ascii="Times New Roman" w:hAnsi="Times New Roman" w:cs="Times New Roman"/>
          <w:color w:val="auto"/>
          <w:sz w:val="24"/>
          <w:szCs w:val="24"/>
        </w:rPr>
        <w:t>улуса (</w:t>
      </w:r>
      <w:r w:rsidR="00A51C8A" w:rsidRPr="00195D25">
        <w:rPr>
          <w:rFonts w:ascii="Times New Roman" w:hAnsi="Times New Roman" w:cs="Times New Roman"/>
          <w:color w:val="auto"/>
          <w:sz w:val="24"/>
          <w:szCs w:val="24"/>
        </w:rPr>
        <w:t>района</w:t>
      </w:r>
      <w:r w:rsidR="00E10381" w:rsidRPr="00195D25">
        <w:rPr>
          <w:rFonts w:ascii="Times New Roman" w:hAnsi="Times New Roman" w:cs="Times New Roman"/>
          <w:color w:val="auto"/>
          <w:sz w:val="24"/>
          <w:szCs w:val="24"/>
        </w:rPr>
        <w:t>)</w:t>
      </w:r>
      <w:r w:rsidR="00195D25" w:rsidRPr="00195D2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A51C8A" w:rsidRPr="00195D25">
        <w:rPr>
          <w:rFonts w:ascii="Times New Roman" w:hAnsi="Times New Roman" w:cs="Times New Roman"/>
          <w:color w:val="auto"/>
          <w:sz w:val="24"/>
          <w:szCs w:val="24"/>
        </w:rPr>
        <w:t>до 2030 года</w:t>
      </w:r>
      <w:bookmarkEnd w:id="17"/>
    </w:p>
    <w:p w:rsidR="00E50024" w:rsidRPr="00195D25" w:rsidRDefault="00E50024" w:rsidP="00E50024"/>
    <w:p w:rsidR="00A51C8A" w:rsidRPr="00A51C8A" w:rsidRDefault="00A51C8A" w:rsidP="00E10381">
      <w:pPr>
        <w:spacing w:line="360" w:lineRule="auto"/>
        <w:ind w:firstLine="708"/>
        <w:jc w:val="both"/>
      </w:pPr>
      <w:r w:rsidRPr="00A51C8A">
        <w:t xml:space="preserve">Реализация Стратегии будет способствовать решению основных проблем и задач развития </w:t>
      </w:r>
      <w:r w:rsidR="00E10381">
        <w:t>Среднеколымского</w:t>
      </w:r>
      <w:r w:rsidRPr="00A51C8A">
        <w:t xml:space="preserve"> района. Это позволит району улучшить показатели социально-экономического развития </w:t>
      </w:r>
      <w:r w:rsidR="00E10381">
        <w:t>Среднеколымского</w:t>
      </w:r>
      <w:r w:rsidRPr="00A51C8A">
        <w:t xml:space="preserve"> района и повысить рейтинги среди муниципальных образований </w:t>
      </w:r>
      <w:r w:rsidR="00E10381">
        <w:t>Республики Саха (Якутия)</w:t>
      </w:r>
    </w:p>
    <w:p w:rsidR="00A51C8A" w:rsidRPr="00A51C8A" w:rsidRDefault="00A51C8A" w:rsidP="00E10381">
      <w:pPr>
        <w:spacing w:line="360" w:lineRule="auto"/>
        <w:ind w:firstLine="708"/>
        <w:jc w:val="both"/>
      </w:pPr>
      <w:r w:rsidRPr="00A51C8A">
        <w:t>Создание благоприятных условий ведения бизнеса будет способствовать улучшению инвестиционной привлекательности района, как для внутренних, так и внешних инвесторов.</w:t>
      </w:r>
    </w:p>
    <w:p w:rsidR="00E10381" w:rsidRPr="00D626FC" w:rsidRDefault="00A51C8A" w:rsidP="00E10381">
      <w:pPr>
        <w:spacing w:line="360" w:lineRule="auto"/>
        <w:ind w:firstLine="708"/>
        <w:jc w:val="both"/>
      </w:pPr>
      <w:r w:rsidRPr="00A51C8A">
        <w:t xml:space="preserve">Качественное образование, </w:t>
      </w:r>
      <w:r w:rsidR="00E10381">
        <w:t xml:space="preserve">внедрение новых информационных технологий, </w:t>
      </w:r>
      <w:r w:rsidRPr="00A51C8A">
        <w:t xml:space="preserve">создание условий для улучшения качества медицинского обслуживания, доступные культурные блага, благоустроенное жильё, высокий уровень безопасности, чистая окружающая среда, улучшение благоустройства населенных пунктов района будут способствовать привлечению и удержанию в районе высококвалифицированных </w:t>
      </w:r>
      <w:r w:rsidR="000E5D51">
        <w:t>кадров.</w:t>
      </w:r>
    </w:p>
    <w:p w:rsidR="003B61CE" w:rsidRPr="00E10381" w:rsidRDefault="003B61CE" w:rsidP="00E10381">
      <w:pPr>
        <w:pStyle w:val="a5"/>
        <w:widowControl w:val="0"/>
        <w:tabs>
          <w:tab w:val="left" w:pos="851"/>
          <w:tab w:val="left" w:pos="1276"/>
          <w:tab w:val="left" w:pos="1701"/>
        </w:tabs>
        <w:autoSpaceDE w:val="0"/>
        <w:autoSpaceDN w:val="0"/>
        <w:adjustRightInd w:val="0"/>
        <w:spacing w:after="0" w:line="360" w:lineRule="auto"/>
        <w:ind w:left="0" w:firstLine="510"/>
        <w:jc w:val="both"/>
        <w:rPr>
          <w:rFonts w:ascii="Times New Roman" w:hAnsi="Times New Roman"/>
          <w:sz w:val="24"/>
          <w:szCs w:val="24"/>
        </w:rPr>
      </w:pPr>
      <w:r w:rsidRPr="00E10381">
        <w:rPr>
          <w:rFonts w:ascii="Times New Roman" w:hAnsi="Times New Roman"/>
          <w:sz w:val="24"/>
          <w:szCs w:val="24"/>
        </w:rPr>
        <w:t>П</w:t>
      </w:r>
      <w:r w:rsidR="00E10381">
        <w:rPr>
          <w:rFonts w:ascii="Times New Roman" w:hAnsi="Times New Roman"/>
          <w:sz w:val="24"/>
          <w:szCs w:val="24"/>
        </w:rPr>
        <w:t>редполагается, что к концу 2030</w:t>
      </w:r>
      <w:r w:rsidRPr="00E10381">
        <w:rPr>
          <w:rFonts w:ascii="Times New Roman" w:hAnsi="Times New Roman"/>
          <w:sz w:val="24"/>
          <w:szCs w:val="24"/>
        </w:rPr>
        <w:t xml:space="preserve"> года будут достигнуты следующие результаты: </w:t>
      </w:r>
    </w:p>
    <w:p w:rsidR="003B61CE" w:rsidRPr="00E10381" w:rsidRDefault="003B61CE" w:rsidP="00E10381">
      <w:pPr>
        <w:pStyle w:val="a5"/>
        <w:widowControl w:val="0"/>
        <w:tabs>
          <w:tab w:val="left" w:pos="851"/>
          <w:tab w:val="left" w:pos="1276"/>
          <w:tab w:val="left" w:pos="1701"/>
        </w:tabs>
        <w:autoSpaceDE w:val="0"/>
        <w:autoSpaceDN w:val="0"/>
        <w:adjustRightInd w:val="0"/>
        <w:spacing w:after="0" w:line="360" w:lineRule="auto"/>
        <w:ind w:left="0" w:firstLine="510"/>
        <w:jc w:val="both"/>
        <w:rPr>
          <w:rFonts w:ascii="Times New Roman" w:hAnsi="Times New Roman"/>
          <w:b/>
          <w:sz w:val="24"/>
          <w:szCs w:val="24"/>
        </w:rPr>
      </w:pPr>
      <w:r w:rsidRPr="00E10381">
        <w:rPr>
          <w:rFonts w:ascii="Times New Roman" w:hAnsi="Times New Roman"/>
          <w:b/>
          <w:sz w:val="24"/>
          <w:szCs w:val="24"/>
        </w:rPr>
        <w:t>В экономической сфере:</w:t>
      </w:r>
    </w:p>
    <w:p w:rsidR="003B61CE" w:rsidRPr="00E10381" w:rsidRDefault="003B61CE" w:rsidP="000E5D51">
      <w:pPr>
        <w:pStyle w:val="a5"/>
        <w:widowControl w:val="0"/>
        <w:numPr>
          <w:ilvl w:val="1"/>
          <w:numId w:val="11"/>
        </w:numPr>
        <w:tabs>
          <w:tab w:val="left" w:pos="851"/>
          <w:tab w:val="left" w:pos="1276"/>
          <w:tab w:val="left" w:pos="1701"/>
        </w:tabs>
        <w:autoSpaceDE w:val="0"/>
        <w:autoSpaceDN w:val="0"/>
        <w:adjustRightInd w:val="0"/>
        <w:spacing w:after="0" w:line="360" w:lineRule="auto"/>
        <w:ind w:left="0" w:firstLine="510"/>
        <w:jc w:val="both"/>
        <w:rPr>
          <w:rFonts w:ascii="Times New Roman" w:hAnsi="Times New Roman"/>
          <w:sz w:val="24"/>
          <w:szCs w:val="24"/>
        </w:rPr>
      </w:pPr>
      <w:r w:rsidRPr="00E10381">
        <w:rPr>
          <w:rFonts w:ascii="Times New Roman" w:hAnsi="Times New Roman"/>
          <w:sz w:val="24"/>
          <w:szCs w:val="24"/>
        </w:rPr>
        <w:t>экономика района сохранит свою сельскохозяйственную специализацию;</w:t>
      </w:r>
    </w:p>
    <w:p w:rsidR="003B61CE" w:rsidRPr="00E10381" w:rsidRDefault="003B61CE" w:rsidP="000E5D51">
      <w:pPr>
        <w:pStyle w:val="a5"/>
        <w:widowControl w:val="0"/>
        <w:numPr>
          <w:ilvl w:val="1"/>
          <w:numId w:val="11"/>
        </w:numPr>
        <w:tabs>
          <w:tab w:val="left" w:pos="851"/>
          <w:tab w:val="left" w:pos="1276"/>
          <w:tab w:val="left" w:pos="1701"/>
        </w:tabs>
        <w:autoSpaceDE w:val="0"/>
        <w:autoSpaceDN w:val="0"/>
        <w:adjustRightInd w:val="0"/>
        <w:spacing w:after="0" w:line="360" w:lineRule="auto"/>
        <w:ind w:left="0" w:firstLine="510"/>
        <w:jc w:val="both"/>
        <w:rPr>
          <w:rFonts w:ascii="Times New Roman" w:hAnsi="Times New Roman"/>
          <w:sz w:val="24"/>
          <w:szCs w:val="24"/>
        </w:rPr>
      </w:pPr>
      <w:r w:rsidRPr="00E10381">
        <w:rPr>
          <w:rFonts w:ascii="Times New Roman" w:hAnsi="Times New Roman"/>
          <w:sz w:val="24"/>
          <w:szCs w:val="24"/>
        </w:rPr>
        <w:t>будут остановлены отрицательные тенденции по сокращению поголовья домашнего скота в личных подсобных хозяйствах населения;</w:t>
      </w:r>
    </w:p>
    <w:p w:rsidR="003B61CE" w:rsidRDefault="003B61CE" w:rsidP="000E5D51">
      <w:pPr>
        <w:pStyle w:val="a5"/>
        <w:widowControl w:val="0"/>
        <w:numPr>
          <w:ilvl w:val="1"/>
          <w:numId w:val="11"/>
        </w:numPr>
        <w:tabs>
          <w:tab w:val="left" w:pos="851"/>
          <w:tab w:val="left" w:pos="1276"/>
          <w:tab w:val="left" w:pos="1701"/>
        </w:tabs>
        <w:autoSpaceDE w:val="0"/>
        <w:autoSpaceDN w:val="0"/>
        <w:adjustRightInd w:val="0"/>
        <w:spacing w:after="0" w:line="360" w:lineRule="auto"/>
        <w:ind w:left="0" w:firstLine="510"/>
        <w:jc w:val="both"/>
        <w:rPr>
          <w:rFonts w:ascii="Times New Roman" w:hAnsi="Times New Roman"/>
          <w:sz w:val="24"/>
          <w:szCs w:val="24"/>
        </w:rPr>
      </w:pPr>
      <w:r w:rsidRPr="00E10381">
        <w:rPr>
          <w:rFonts w:ascii="Times New Roman" w:hAnsi="Times New Roman"/>
          <w:sz w:val="24"/>
          <w:szCs w:val="24"/>
        </w:rPr>
        <w:t xml:space="preserve">появятся новые отрасли экономики такие, как </w:t>
      </w:r>
      <w:r w:rsidR="000E5D51" w:rsidRPr="008405C3">
        <w:rPr>
          <w:rFonts w:ascii="Times New Roman" w:hAnsi="Times New Roman"/>
          <w:sz w:val="24"/>
          <w:szCs w:val="24"/>
        </w:rPr>
        <w:t>народно-художественн</w:t>
      </w:r>
      <w:r w:rsidR="000E5D51">
        <w:rPr>
          <w:rFonts w:ascii="Times New Roman" w:hAnsi="Times New Roman"/>
          <w:sz w:val="24"/>
          <w:szCs w:val="24"/>
        </w:rPr>
        <w:t>ый</w:t>
      </w:r>
      <w:r w:rsidR="000E5D51" w:rsidRPr="008405C3">
        <w:rPr>
          <w:rFonts w:ascii="Times New Roman" w:hAnsi="Times New Roman"/>
          <w:sz w:val="24"/>
          <w:szCs w:val="24"/>
        </w:rPr>
        <w:t xml:space="preserve"> промыс</w:t>
      </w:r>
      <w:r w:rsidR="000E5D51">
        <w:rPr>
          <w:rFonts w:ascii="Times New Roman" w:hAnsi="Times New Roman"/>
          <w:sz w:val="24"/>
          <w:szCs w:val="24"/>
        </w:rPr>
        <w:t>ел</w:t>
      </w:r>
      <w:r w:rsidR="000E5D51" w:rsidRPr="008405C3">
        <w:rPr>
          <w:rFonts w:ascii="Times New Roman" w:hAnsi="Times New Roman"/>
          <w:sz w:val="24"/>
          <w:szCs w:val="24"/>
        </w:rPr>
        <w:t xml:space="preserve"> и декоративно–прикладн</w:t>
      </w:r>
      <w:r w:rsidR="000E5D51">
        <w:rPr>
          <w:rFonts w:ascii="Times New Roman" w:hAnsi="Times New Roman"/>
          <w:sz w:val="24"/>
          <w:szCs w:val="24"/>
        </w:rPr>
        <w:t>ая</w:t>
      </w:r>
      <w:r w:rsidR="000E5D51" w:rsidRPr="008405C3">
        <w:rPr>
          <w:rFonts w:ascii="Times New Roman" w:hAnsi="Times New Roman"/>
          <w:sz w:val="24"/>
          <w:szCs w:val="24"/>
        </w:rPr>
        <w:t xml:space="preserve"> деятельност</w:t>
      </w:r>
      <w:r w:rsidR="000E5D51">
        <w:rPr>
          <w:rFonts w:ascii="Times New Roman" w:hAnsi="Times New Roman"/>
          <w:sz w:val="24"/>
          <w:szCs w:val="24"/>
        </w:rPr>
        <w:t>ь</w:t>
      </w:r>
      <w:r w:rsidR="00E10381">
        <w:rPr>
          <w:rFonts w:ascii="Times New Roman" w:hAnsi="Times New Roman"/>
          <w:sz w:val="24"/>
          <w:szCs w:val="24"/>
        </w:rPr>
        <w:t xml:space="preserve">, </w:t>
      </w:r>
      <w:r w:rsidRPr="00E10381">
        <w:rPr>
          <w:rFonts w:ascii="Times New Roman" w:hAnsi="Times New Roman"/>
          <w:sz w:val="24"/>
          <w:szCs w:val="24"/>
        </w:rPr>
        <w:t>туризм, сбор и переработка дикорастущей продукции;</w:t>
      </w:r>
    </w:p>
    <w:p w:rsidR="000E5D51" w:rsidRPr="00E10381" w:rsidRDefault="000E5D51" w:rsidP="000E5D51">
      <w:pPr>
        <w:pStyle w:val="a5"/>
        <w:widowControl w:val="0"/>
        <w:numPr>
          <w:ilvl w:val="1"/>
          <w:numId w:val="11"/>
        </w:numPr>
        <w:tabs>
          <w:tab w:val="left" w:pos="851"/>
          <w:tab w:val="left" w:pos="1276"/>
          <w:tab w:val="left" w:pos="1701"/>
        </w:tabs>
        <w:autoSpaceDE w:val="0"/>
        <w:autoSpaceDN w:val="0"/>
        <w:adjustRightInd w:val="0"/>
        <w:spacing w:after="0" w:line="360" w:lineRule="auto"/>
        <w:ind w:left="0" w:firstLine="5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огромный скачок в сфере внедрения и развития новых информационных технологий, связи и телекоммуникаций</w:t>
      </w:r>
      <w:r w:rsidRPr="000E5D51">
        <w:rPr>
          <w:rFonts w:ascii="Times New Roman" w:hAnsi="Times New Roman"/>
          <w:sz w:val="24"/>
          <w:szCs w:val="24"/>
        </w:rPr>
        <w:t>;</w:t>
      </w:r>
    </w:p>
    <w:p w:rsidR="003B61CE" w:rsidRPr="00E10381" w:rsidRDefault="003B61CE" w:rsidP="000E5D51">
      <w:pPr>
        <w:pStyle w:val="a5"/>
        <w:widowControl w:val="0"/>
        <w:numPr>
          <w:ilvl w:val="1"/>
          <w:numId w:val="11"/>
        </w:numPr>
        <w:tabs>
          <w:tab w:val="left" w:pos="851"/>
          <w:tab w:val="left" w:pos="1276"/>
          <w:tab w:val="left" w:pos="1701"/>
        </w:tabs>
        <w:autoSpaceDE w:val="0"/>
        <w:autoSpaceDN w:val="0"/>
        <w:adjustRightInd w:val="0"/>
        <w:spacing w:after="0" w:line="360" w:lineRule="auto"/>
        <w:ind w:left="0" w:firstLine="510"/>
        <w:jc w:val="both"/>
        <w:rPr>
          <w:rFonts w:ascii="Times New Roman" w:hAnsi="Times New Roman"/>
          <w:sz w:val="24"/>
          <w:szCs w:val="24"/>
        </w:rPr>
      </w:pPr>
      <w:r w:rsidRPr="00E10381">
        <w:rPr>
          <w:rFonts w:ascii="Times New Roman" w:hAnsi="Times New Roman"/>
          <w:sz w:val="24"/>
          <w:szCs w:val="24"/>
        </w:rPr>
        <w:t>малый бизнес укрепит свои позиции во всех отраслях экономики района</w:t>
      </w:r>
      <w:r w:rsidR="00E10381" w:rsidRPr="00E10381">
        <w:rPr>
          <w:rFonts w:ascii="Times New Roman" w:hAnsi="Times New Roman"/>
          <w:sz w:val="24"/>
          <w:szCs w:val="24"/>
        </w:rPr>
        <w:t>;</w:t>
      </w:r>
    </w:p>
    <w:p w:rsidR="003B61CE" w:rsidRPr="00E10381" w:rsidRDefault="003B61CE" w:rsidP="000E5D51">
      <w:pPr>
        <w:pStyle w:val="a5"/>
        <w:widowControl w:val="0"/>
        <w:numPr>
          <w:ilvl w:val="1"/>
          <w:numId w:val="11"/>
        </w:numPr>
        <w:tabs>
          <w:tab w:val="left" w:pos="851"/>
          <w:tab w:val="left" w:pos="1276"/>
          <w:tab w:val="left" w:pos="1701"/>
        </w:tabs>
        <w:autoSpaceDE w:val="0"/>
        <w:autoSpaceDN w:val="0"/>
        <w:adjustRightInd w:val="0"/>
        <w:spacing w:after="0" w:line="360" w:lineRule="auto"/>
        <w:ind w:left="0" w:firstLine="510"/>
        <w:jc w:val="both"/>
        <w:rPr>
          <w:rFonts w:ascii="Times New Roman" w:hAnsi="Times New Roman"/>
          <w:sz w:val="24"/>
          <w:szCs w:val="24"/>
        </w:rPr>
      </w:pPr>
      <w:r w:rsidRPr="00E10381">
        <w:rPr>
          <w:rFonts w:ascii="Times New Roman" w:hAnsi="Times New Roman"/>
          <w:sz w:val="24"/>
          <w:szCs w:val="24"/>
        </w:rPr>
        <w:t>улучшится инвестиционный климат территории;</w:t>
      </w:r>
    </w:p>
    <w:p w:rsidR="003B61CE" w:rsidRPr="00E10381" w:rsidRDefault="003B61CE" w:rsidP="000E5D51">
      <w:pPr>
        <w:pStyle w:val="a5"/>
        <w:widowControl w:val="0"/>
        <w:numPr>
          <w:ilvl w:val="1"/>
          <w:numId w:val="11"/>
        </w:numPr>
        <w:tabs>
          <w:tab w:val="left" w:pos="851"/>
          <w:tab w:val="left" w:pos="1276"/>
          <w:tab w:val="left" w:pos="1701"/>
        </w:tabs>
        <w:autoSpaceDE w:val="0"/>
        <w:autoSpaceDN w:val="0"/>
        <w:adjustRightInd w:val="0"/>
        <w:spacing w:after="0" w:line="360" w:lineRule="auto"/>
        <w:ind w:left="0" w:firstLine="510"/>
        <w:jc w:val="both"/>
        <w:rPr>
          <w:rFonts w:ascii="Times New Roman" w:hAnsi="Times New Roman"/>
          <w:sz w:val="24"/>
          <w:szCs w:val="24"/>
        </w:rPr>
      </w:pPr>
      <w:r w:rsidRPr="00E10381">
        <w:rPr>
          <w:rFonts w:ascii="Times New Roman" w:hAnsi="Times New Roman"/>
          <w:sz w:val="24"/>
          <w:szCs w:val="24"/>
        </w:rPr>
        <w:t xml:space="preserve">получит развитие частное государственное партнёрство на основе привлечения к решению муниципальных задач субъектов малого и среднего предпринимательства; </w:t>
      </w:r>
    </w:p>
    <w:p w:rsidR="003B61CE" w:rsidRPr="00E10381" w:rsidRDefault="003B61CE" w:rsidP="000E5D51">
      <w:pPr>
        <w:pStyle w:val="a5"/>
        <w:widowControl w:val="0"/>
        <w:numPr>
          <w:ilvl w:val="1"/>
          <w:numId w:val="11"/>
        </w:numPr>
        <w:tabs>
          <w:tab w:val="left" w:pos="851"/>
          <w:tab w:val="left" w:pos="1276"/>
          <w:tab w:val="left" w:pos="1701"/>
        </w:tabs>
        <w:autoSpaceDE w:val="0"/>
        <w:autoSpaceDN w:val="0"/>
        <w:adjustRightInd w:val="0"/>
        <w:spacing w:after="0" w:line="360" w:lineRule="auto"/>
        <w:ind w:left="0" w:firstLine="510"/>
        <w:jc w:val="both"/>
        <w:rPr>
          <w:rFonts w:ascii="Times New Roman" w:hAnsi="Times New Roman"/>
          <w:sz w:val="24"/>
          <w:szCs w:val="24"/>
        </w:rPr>
      </w:pPr>
      <w:r w:rsidRPr="00E10381">
        <w:rPr>
          <w:rFonts w:ascii="Times New Roman" w:hAnsi="Times New Roman"/>
          <w:sz w:val="24"/>
          <w:szCs w:val="24"/>
        </w:rPr>
        <w:t xml:space="preserve">создадутся предпосылки для развития отрасли по добыче </w:t>
      </w:r>
      <w:r w:rsidR="000E5D51">
        <w:rPr>
          <w:rFonts w:ascii="Times New Roman" w:hAnsi="Times New Roman"/>
          <w:sz w:val="24"/>
          <w:szCs w:val="24"/>
        </w:rPr>
        <w:t>строительных материалов из горных пород</w:t>
      </w:r>
      <w:r w:rsidRPr="00E10381">
        <w:rPr>
          <w:rFonts w:ascii="Times New Roman" w:hAnsi="Times New Roman"/>
          <w:sz w:val="24"/>
          <w:szCs w:val="24"/>
        </w:rPr>
        <w:t>.</w:t>
      </w:r>
    </w:p>
    <w:p w:rsidR="003B61CE" w:rsidRPr="00E10381" w:rsidRDefault="003B61CE" w:rsidP="00E10381">
      <w:pPr>
        <w:pStyle w:val="a5"/>
        <w:widowControl w:val="0"/>
        <w:tabs>
          <w:tab w:val="left" w:pos="851"/>
          <w:tab w:val="left" w:pos="1276"/>
          <w:tab w:val="left" w:pos="1701"/>
        </w:tabs>
        <w:autoSpaceDE w:val="0"/>
        <w:autoSpaceDN w:val="0"/>
        <w:adjustRightInd w:val="0"/>
        <w:spacing w:after="0" w:line="360" w:lineRule="auto"/>
        <w:ind w:left="0" w:firstLine="510"/>
        <w:jc w:val="both"/>
        <w:rPr>
          <w:rFonts w:ascii="Times New Roman" w:hAnsi="Times New Roman"/>
          <w:b/>
          <w:sz w:val="24"/>
          <w:szCs w:val="24"/>
        </w:rPr>
      </w:pPr>
      <w:r w:rsidRPr="00E10381">
        <w:rPr>
          <w:rFonts w:ascii="Times New Roman" w:hAnsi="Times New Roman"/>
          <w:b/>
          <w:sz w:val="24"/>
          <w:szCs w:val="24"/>
        </w:rPr>
        <w:t>В социальной сфере:</w:t>
      </w:r>
    </w:p>
    <w:p w:rsidR="003B61CE" w:rsidRPr="00E10381" w:rsidRDefault="003B61CE" w:rsidP="000E5D51">
      <w:pPr>
        <w:pStyle w:val="a5"/>
        <w:widowControl w:val="0"/>
        <w:numPr>
          <w:ilvl w:val="1"/>
          <w:numId w:val="12"/>
        </w:numPr>
        <w:tabs>
          <w:tab w:val="left" w:pos="851"/>
          <w:tab w:val="left" w:pos="1276"/>
          <w:tab w:val="left" w:pos="1701"/>
        </w:tabs>
        <w:autoSpaceDE w:val="0"/>
        <w:autoSpaceDN w:val="0"/>
        <w:adjustRightInd w:val="0"/>
        <w:spacing w:after="0" w:line="360" w:lineRule="auto"/>
        <w:ind w:left="0" w:firstLine="510"/>
        <w:jc w:val="both"/>
        <w:rPr>
          <w:rFonts w:ascii="Times New Roman" w:hAnsi="Times New Roman"/>
          <w:sz w:val="24"/>
          <w:szCs w:val="24"/>
        </w:rPr>
      </w:pPr>
      <w:r w:rsidRPr="00E10381">
        <w:rPr>
          <w:rFonts w:ascii="Times New Roman" w:hAnsi="Times New Roman"/>
          <w:sz w:val="24"/>
          <w:szCs w:val="24"/>
        </w:rPr>
        <w:t>улучшится качество предоставления услуг населению;</w:t>
      </w:r>
    </w:p>
    <w:p w:rsidR="003B61CE" w:rsidRPr="00E10381" w:rsidRDefault="003B61CE" w:rsidP="000E5D51">
      <w:pPr>
        <w:pStyle w:val="a5"/>
        <w:widowControl w:val="0"/>
        <w:numPr>
          <w:ilvl w:val="1"/>
          <w:numId w:val="12"/>
        </w:numPr>
        <w:tabs>
          <w:tab w:val="left" w:pos="851"/>
          <w:tab w:val="left" w:pos="1276"/>
          <w:tab w:val="left" w:pos="1701"/>
        </w:tabs>
        <w:autoSpaceDE w:val="0"/>
        <w:autoSpaceDN w:val="0"/>
        <w:adjustRightInd w:val="0"/>
        <w:spacing w:after="0" w:line="360" w:lineRule="auto"/>
        <w:ind w:left="0" w:firstLine="510"/>
        <w:jc w:val="both"/>
        <w:rPr>
          <w:rFonts w:ascii="Times New Roman" w:hAnsi="Times New Roman"/>
          <w:sz w:val="24"/>
          <w:szCs w:val="24"/>
        </w:rPr>
      </w:pPr>
      <w:r w:rsidRPr="00E10381">
        <w:rPr>
          <w:rFonts w:ascii="Times New Roman" w:hAnsi="Times New Roman"/>
          <w:sz w:val="24"/>
          <w:szCs w:val="24"/>
        </w:rPr>
        <w:lastRenderedPageBreak/>
        <w:t>будет преодолена тенденция роста безработицы;</w:t>
      </w:r>
    </w:p>
    <w:p w:rsidR="003B61CE" w:rsidRDefault="003B61CE" w:rsidP="000E5D51">
      <w:pPr>
        <w:pStyle w:val="a5"/>
        <w:widowControl w:val="0"/>
        <w:numPr>
          <w:ilvl w:val="1"/>
          <w:numId w:val="12"/>
        </w:numPr>
        <w:tabs>
          <w:tab w:val="left" w:pos="851"/>
          <w:tab w:val="left" w:pos="1276"/>
          <w:tab w:val="left" w:pos="1701"/>
        </w:tabs>
        <w:autoSpaceDE w:val="0"/>
        <w:autoSpaceDN w:val="0"/>
        <w:adjustRightInd w:val="0"/>
        <w:spacing w:after="0" w:line="360" w:lineRule="auto"/>
        <w:ind w:left="0" w:firstLine="510"/>
        <w:jc w:val="both"/>
        <w:rPr>
          <w:rFonts w:ascii="Times New Roman" w:hAnsi="Times New Roman"/>
          <w:sz w:val="24"/>
          <w:szCs w:val="24"/>
        </w:rPr>
      </w:pPr>
      <w:r w:rsidRPr="00E10381">
        <w:rPr>
          <w:rFonts w:ascii="Times New Roman" w:hAnsi="Times New Roman"/>
          <w:sz w:val="24"/>
          <w:szCs w:val="24"/>
        </w:rPr>
        <w:t>повысится общий уровень доходов населения;</w:t>
      </w:r>
    </w:p>
    <w:p w:rsidR="003B61CE" w:rsidRPr="00E10381" w:rsidRDefault="003B61CE" w:rsidP="000E5D51">
      <w:pPr>
        <w:pStyle w:val="a5"/>
        <w:widowControl w:val="0"/>
        <w:numPr>
          <w:ilvl w:val="1"/>
          <w:numId w:val="12"/>
        </w:numPr>
        <w:tabs>
          <w:tab w:val="left" w:pos="851"/>
          <w:tab w:val="left" w:pos="1276"/>
          <w:tab w:val="left" w:pos="1701"/>
        </w:tabs>
        <w:autoSpaceDE w:val="0"/>
        <w:autoSpaceDN w:val="0"/>
        <w:adjustRightInd w:val="0"/>
        <w:spacing w:after="0" w:line="360" w:lineRule="auto"/>
        <w:ind w:left="0" w:firstLine="510"/>
        <w:jc w:val="both"/>
        <w:rPr>
          <w:rFonts w:ascii="Times New Roman" w:hAnsi="Times New Roman"/>
          <w:sz w:val="24"/>
          <w:szCs w:val="24"/>
        </w:rPr>
      </w:pPr>
      <w:r w:rsidRPr="00E10381">
        <w:rPr>
          <w:rFonts w:ascii="Times New Roman" w:hAnsi="Times New Roman"/>
          <w:sz w:val="24"/>
          <w:szCs w:val="24"/>
        </w:rPr>
        <w:t>активизируется индивидуальное жилищное строительство.</w:t>
      </w:r>
    </w:p>
    <w:p w:rsidR="003B61CE" w:rsidRPr="00E10381" w:rsidRDefault="003B61CE" w:rsidP="00E10381">
      <w:pPr>
        <w:pStyle w:val="a5"/>
        <w:widowControl w:val="0"/>
        <w:tabs>
          <w:tab w:val="left" w:pos="851"/>
          <w:tab w:val="left" w:pos="1276"/>
          <w:tab w:val="left" w:pos="1701"/>
        </w:tabs>
        <w:autoSpaceDE w:val="0"/>
        <w:autoSpaceDN w:val="0"/>
        <w:adjustRightInd w:val="0"/>
        <w:spacing w:after="0" w:line="360" w:lineRule="auto"/>
        <w:ind w:left="0" w:firstLine="510"/>
        <w:jc w:val="both"/>
        <w:rPr>
          <w:rFonts w:ascii="Times New Roman" w:hAnsi="Times New Roman"/>
          <w:b/>
          <w:sz w:val="24"/>
          <w:szCs w:val="24"/>
        </w:rPr>
      </w:pPr>
      <w:r w:rsidRPr="00E10381">
        <w:rPr>
          <w:rFonts w:ascii="Times New Roman" w:hAnsi="Times New Roman"/>
          <w:b/>
          <w:sz w:val="24"/>
          <w:szCs w:val="24"/>
        </w:rPr>
        <w:t>В сфере муниципального управления:</w:t>
      </w:r>
    </w:p>
    <w:p w:rsidR="003B61CE" w:rsidRPr="00E10381" w:rsidRDefault="003B61CE" w:rsidP="000E5D51">
      <w:pPr>
        <w:pStyle w:val="a5"/>
        <w:widowControl w:val="0"/>
        <w:numPr>
          <w:ilvl w:val="1"/>
          <w:numId w:val="13"/>
        </w:numPr>
        <w:tabs>
          <w:tab w:val="left" w:pos="851"/>
          <w:tab w:val="left" w:pos="1276"/>
          <w:tab w:val="left" w:pos="1701"/>
        </w:tabs>
        <w:autoSpaceDE w:val="0"/>
        <w:autoSpaceDN w:val="0"/>
        <w:adjustRightInd w:val="0"/>
        <w:spacing w:after="0" w:line="360" w:lineRule="auto"/>
        <w:ind w:left="0" w:firstLine="510"/>
        <w:jc w:val="both"/>
        <w:rPr>
          <w:rFonts w:ascii="Times New Roman" w:hAnsi="Times New Roman"/>
          <w:sz w:val="24"/>
          <w:szCs w:val="24"/>
        </w:rPr>
      </w:pPr>
      <w:r w:rsidRPr="00E10381">
        <w:rPr>
          <w:rFonts w:ascii="Times New Roman" w:hAnsi="Times New Roman"/>
          <w:sz w:val="24"/>
          <w:szCs w:val="24"/>
        </w:rPr>
        <w:t>повысится эффективность работы исполнительных органов, ускорится оперативность принятия управленческих решений;</w:t>
      </w:r>
    </w:p>
    <w:p w:rsidR="003B61CE" w:rsidRPr="00E10381" w:rsidRDefault="003B61CE" w:rsidP="000E5D51">
      <w:pPr>
        <w:pStyle w:val="a5"/>
        <w:widowControl w:val="0"/>
        <w:numPr>
          <w:ilvl w:val="1"/>
          <w:numId w:val="13"/>
        </w:numPr>
        <w:tabs>
          <w:tab w:val="left" w:pos="851"/>
          <w:tab w:val="left" w:pos="1276"/>
          <w:tab w:val="left" w:pos="1701"/>
        </w:tabs>
        <w:autoSpaceDE w:val="0"/>
        <w:autoSpaceDN w:val="0"/>
        <w:adjustRightInd w:val="0"/>
        <w:spacing w:after="0" w:line="360" w:lineRule="auto"/>
        <w:ind w:left="0" w:firstLine="510"/>
        <w:jc w:val="both"/>
        <w:rPr>
          <w:rFonts w:ascii="Times New Roman" w:hAnsi="Times New Roman"/>
          <w:sz w:val="24"/>
          <w:szCs w:val="24"/>
        </w:rPr>
      </w:pPr>
      <w:r w:rsidRPr="00E10381">
        <w:rPr>
          <w:rFonts w:ascii="Times New Roman" w:hAnsi="Times New Roman"/>
          <w:sz w:val="24"/>
          <w:szCs w:val="24"/>
        </w:rPr>
        <w:t xml:space="preserve">увеличится уровень удовлетворенности граждан работой органов местного самоуправления; </w:t>
      </w:r>
    </w:p>
    <w:p w:rsidR="003B61CE" w:rsidRPr="00E10381" w:rsidRDefault="003B61CE" w:rsidP="000E5D51">
      <w:pPr>
        <w:pStyle w:val="a5"/>
        <w:widowControl w:val="0"/>
        <w:numPr>
          <w:ilvl w:val="1"/>
          <w:numId w:val="13"/>
        </w:numPr>
        <w:tabs>
          <w:tab w:val="left" w:pos="851"/>
          <w:tab w:val="left" w:pos="1276"/>
          <w:tab w:val="left" w:pos="1701"/>
        </w:tabs>
        <w:autoSpaceDE w:val="0"/>
        <w:autoSpaceDN w:val="0"/>
        <w:adjustRightInd w:val="0"/>
        <w:spacing w:after="0" w:line="360" w:lineRule="auto"/>
        <w:ind w:left="0" w:firstLine="510"/>
        <w:jc w:val="both"/>
        <w:rPr>
          <w:rFonts w:ascii="Times New Roman" w:hAnsi="Times New Roman"/>
          <w:sz w:val="24"/>
          <w:szCs w:val="24"/>
        </w:rPr>
      </w:pPr>
      <w:r w:rsidRPr="00E10381">
        <w:rPr>
          <w:rFonts w:ascii="Times New Roman" w:hAnsi="Times New Roman"/>
          <w:sz w:val="24"/>
          <w:szCs w:val="24"/>
        </w:rPr>
        <w:t xml:space="preserve">повысится степень участия населения в решении актуальных задач. </w:t>
      </w:r>
    </w:p>
    <w:p w:rsidR="00E10381" w:rsidRDefault="00E10381" w:rsidP="00E10381">
      <w:pPr>
        <w:pStyle w:val="a3"/>
        <w:spacing w:after="0"/>
        <w:ind w:firstLine="709"/>
        <w:jc w:val="both"/>
        <w:rPr>
          <w:rFonts w:ascii="Arial" w:hAnsi="Arial" w:cs="Arial"/>
        </w:rPr>
      </w:pPr>
    </w:p>
    <w:p w:rsidR="003B61CE" w:rsidRPr="00E10381" w:rsidRDefault="00E10381" w:rsidP="00E10381">
      <w:pPr>
        <w:pStyle w:val="a5"/>
        <w:widowControl w:val="0"/>
        <w:tabs>
          <w:tab w:val="left" w:pos="851"/>
          <w:tab w:val="left" w:pos="1276"/>
          <w:tab w:val="left" w:pos="1701"/>
        </w:tabs>
        <w:autoSpaceDE w:val="0"/>
        <w:autoSpaceDN w:val="0"/>
        <w:adjustRightInd w:val="0"/>
        <w:spacing w:after="0" w:line="360" w:lineRule="auto"/>
        <w:ind w:left="0" w:firstLine="510"/>
        <w:jc w:val="both"/>
        <w:rPr>
          <w:rFonts w:ascii="Times New Roman" w:hAnsi="Times New Roman"/>
          <w:sz w:val="24"/>
          <w:szCs w:val="24"/>
          <w:highlight w:val="yellow"/>
        </w:rPr>
      </w:pPr>
      <w:r w:rsidRPr="00E10381">
        <w:rPr>
          <w:rFonts w:ascii="Times New Roman" w:hAnsi="Times New Roman"/>
          <w:sz w:val="24"/>
          <w:szCs w:val="24"/>
        </w:rPr>
        <w:t xml:space="preserve">Ожидаемые результаты и показатели достижения целей и задач социально-экономического развития Среднеколымского района по целям и задачам социально-экономического развития приведены в </w:t>
      </w:r>
      <w:r w:rsidRPr="00E50024">
        <w:rPr>
          <w:rFonts w:ascii="Times New Roman" w:hAnsi="Times New Roman"/>
          <w:sz w:val="24"/>
          <w:szCs w:val="24"/>
        </w:rPr>
        <w:t xml:space="preserve">приложении </w:t>
      </w:r>
      <w:r w:rsidR="006131B6" w:rsidRPr="00E50024">
        <w:rPr>
          <w:rFonts w:ascii="Times New Roman" w:hAnsi="Times New Roman"/>
          <w:sz w:val="24"/>
          <w:szCs w:val="24"/>
        </w:rPr>
        <w:t>2</w:t>
      </w:r>
      <w:r w:rsidRPr="00E10381">
        <w:rPr>
          <w:rFonts w:ascii="Times New Roman" w:hAnsi="Times New Roman"/>
          <w:sz w:val="24"/>
          <w:szCs w:val="24"/>
        </w:rPr>
        <w:t xml:space="preserve"> к Стратегии.</w:t>
      </w:r>
    </w:p>
    <w:p w:rsidR="003B61CE" w:rsidRPr="00D626FC" w:rsidRDefault="003B61CE" w:rsidP="00A8632B">
      <w:pPr>
        <w:widowControl w:val="0"/>
        <w:tabs>
          <w:tab w:val="left" w:pos="851"/>
          <w:tab w:val="left" w:pos="1276"/>
          <w:tab w:val="left" w:pos="1701"/>
        </w:tabs>
        <w:autoSpaceDE w:val="0"/>
        <w:autoSpaceDN w:val="0"/>
        <w:adjustRightInd w:val="0"/>
        <w:jc w:val="both"/>
        <w:rPr>
          <w:highlight w:val="yellow"/>
        </w:rPr>
      </w:pPr>
    </w:p>
    <w:p w:rsidR="003B61CE" w:rsidRPr="00D626FC" w:rsidRDefault="003B61CE" w:rsidP="00224CBE">
      <w:pPr>
        <w:widowControl w:val="0"/>
        <w:autoSpaceDE w:val="0"/>
        <w:autoSpaceDN w:val="0"/>
        <w:adjustRightInd w:val="0"/>
        <w:ind w:right="-284" w:firstLine="510"/>
        <w:jc w:val="both"/>
        <w:rPr>
          <w:sz w:val="26"/>
          <w:szCs w:val="26"/>
          <w:highlight w:val="yellow"/>
        </w:rPr>
      </w:pPr>
    </w:p>
    <w:p w:rsidR="003B61CE" w:rsidRDefault="00152EBA" w:rsidP="00E50024">
      <w:pPr>
        <w:pStyle w:val="2"/>
        <w:jc w:val="center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bookmarkStart w:id="18" w:name="_Toc532814795"/>
      <w:r w:rsidRPr="00E50024">
        <w:rPr>
          <w:rFonts w:ascii="Times New Roman" w:hAnsi="Times New Roman" w:cs="Times New Roman"/>
          <w:color w:val="auto"/>
          <w:sz w:val="24"/>
          <w:szCs w:val="24"/>
        </w:rPr>
        <w:t>6</w:t>
      </w:r>
      <w:r w:rsidR="003B61CE" w:rsidRPr="00E50024">
        <w:rPr>
          <w:rFonts w:ascii="Times New Roman" w:hAnsi="Times New Roman" w:cs="Times New Roman"/>
          <w:color w:val="auto"/>
          <w:sz w:val="24"/>
          <w:szCs w:val="24"/>
        </w:rPr>
        <w:t>. Сроки и этапы реализации Стратегии</w:t>
      </w:r>
      <w:bookmarkEnd w:id="18"/>
    </w:p>
    <w:p w:rsidR="00E50024" w:rsidRPr="00E50024" w:rsidRDefault="00E50024" w:rsidP="00E50024">
      <w:pPr>
        <w:rPr>
          <w:lang w:val="en-US"/>
        </w:rPr>
      </w:pPr>
    </w:p>
    <w:p w:rsidR="003B61CE" w:rsidRPr="003B534C" w:rsidRDefault="003B61CE" w:rsidP="00E53EAF">
      <w:pPr>
        <w:pStyle w:val="a5"/>
        <w:widowControl w:val="0"/>
        <w:tabs>
          <w:tab w:val="left" w:pos="851"/>
          <w:tab w:val="left" w:pos="1276"/>
          <w:tab w:val="left" w:pos="1701"/>
        </w:tabs>
        <w:autoSpaceDE w:val="0"/>
        <w:autoSpaceDN w:val="0"/>
        <w:adjustRightInd w:val="0"/>
        <w:spacing w:after="0" w:line="360" w:lineRule="auto"/>
        <w:ind w:left="0" w:right="-284" w:firstLine="510"/>
        <w:jc w:val="both"/>
        <w:rPr>
          <w:rFonts w:ascii="Times New Roman" w:hAnsi="Times New Roman"/>
          <w:sz w:val="24"/>
          <w:szCs w:val="24"/>
        </w:rPr>
      </w:pPr>
      <w:r w:rsidRPr="00E53EAF">
        <w:rPr>
          <w:rFonts w:ascii="Times New Roman" w:hAnsi="Times New Roman"/>
          <w:sz w:val="24"/>
          <w:szCs w:val="24"/>
        </w:rPr>
        <w:t xml:space="preserve">Реализация стратегии предполагается в </w:t>
      </w:r>
      <w:r w:rsidR="003B534C" w:rsidRPr="003B534C">
        <w:rPr>
          <w:rFonts w:ascii="Times New Roman" w:hAnsi="Times New Roman"/>
          <w:sz w:val="24"/>
          <w:szCs w:val="24"/>
        </w:rPr>
        <w:t>3</w:t>
      </w:r>
      <w:r w:rsidRPr="003B534C">
        <w:rPr>
          <w:rFonts w:ascii="Times New Roman" w:hAnsi="Times New Roman"/>
          <w:sz w:val="24"/>
          <w:szCs w:val="24"/>
        </w:rPr>
        <w:t xml:space="preserve"> этапа: 201</w:t>
      </w:r>
      <w:r w:rsidR="003B534C" w:rsidRPr="003B534C">
        <w:rPr>
          <w:rFonts w:ascii="Times New Roman" w:hAnsi="Times New Roman"/>
          <w:sz w:val="24"/>
          <w:szCs w:val="24"/>
        </w:rPr>
        <w:t>9</w:t>
      </w:r>
      <w:r w:rsidRPr="003B534C">
        <w:rPr>
          <w:rFonts w:ascii="Times New Roman" w:hAnsi="Times New Roman"/>
          <w:sz w:val="24"/>
          <w:szCs w:val="24"/>
        </w:rPr>
        <w:t xml:space="preserve"> - 202</w:t>
      </w:r>
      <w:r w:rsidR="003B534C" w:rsidRPr="003B534C">
        <w:rPr>
          <w:rFonts w:ascii="Times New Roman" w:hAnsi="Times New Roman"/>
          <w:sz w:val="24"/>
          <w:szCs w:val="24"/>
        </w:rPr>
        <w:t>2</w:t>
      </w:r>
      <w:r w:rsidRPr="003B534C">
        <w:rPr>
          <w:rFonts w:ascii="Times New Roman" w:hAnsi="Times New Roman"/>
          <w:sz w:val="24"/>
          <w:szCs w:val="24"/>
        </w:rPr>
        <w:t xml:space="preserve"> годы; 202</w:t>
      </w:r>
      <w:r w:rsidR="003B534C" w:rsidRPr="003B534C">
        <w:rPr>
          <w:rFonts w:ascii="Times New Roman" w:hAnsi="Times New Roman"/>
          <w:sz w:val="24"/>
          <w:szCs w:val="24"/>
        </w:rPr>
        <w:t>3</w:t>
      </w:r>
      <w:r w:rsidRPr="003B534C">
        <w:rPr>
          <w:rFonts w:ascii="Times New Roman" w:hAnsi="Times New Roman"/>
          <w:sz w:val="24"/>
          <w:szCs w:val="24"/>
        </w:rPr>
        <w:t xml:space="preserve"> – 2025 годы</w:t>
      </w:r>
      <w:r w:rsidR="003B534C" w:rsidRPr="003B534C">
        <w:rPr>
          <w:rFonts w:ascii="Times New Roman" w:hAnsi="Times New Roman"/>
          <w:sz w:val="24"/>
          <w:szCs w:val="24"/>
        </w:rPr>
        <w:t xml:space="preserve">; </w:t>
      </w:r>
      <w:r w:rsidR="003B534C">
        <w:rPr>
          <w:rFonts w:ascii="Times New Roman" w:hAnsi="Times New Roman"/>
          <w:sz w:val="24"/>
          <w:szCs w:val="24"/>
        </w:rPr>
        <w:t>2026-2030 годы.</w:t>
      </w:r>
    </w:p>
    <w:p w:rsidR="003B61CE" w:rsidRPr="00E50024" w:rsidRDefault="003B61CE" w:rsidP="00E53EAF">
      <w:pPr>
        <w:pStyle w:val="a5"/>
        <w:widowControl w:val="0"/>
        <w:tabs>
          <w:tab w:val="left" w:pos="851"/>
          <w:tab w:val="left" w:pos="1276"/>
          <w:tab w:val="left" w:pos="1701"/>
        </w:tabs>
        <w:autoSpaceDE w:val="0"/>
        <w:autoSpaceDN w:val="0"/>
        <w:adjustRightInd w:val="0"/>
        <w:spacing w:after="0" w:line="360" w:lineRule="auto"/>
        <w:ind w:left="0" w:right="-284" w:firstLine="510"/>
        <w:jc w:val="both"/>
        <w:rPr>
          <w:rFonts w:ascii="Times New Roman" w:hAnsi="Times New Roman"/>
          <w:sz w:val="24"/>
          <w:szCs w:val="24"/>
        </w:rPr>
      </w:pPr>
      <w:r w:rsidRPr="00E50024">
        <w:rPr>
          <w:rFonts w:ascii="Times New Roman" w:hAnsi="Times New Roman"/>
          <w:sz w:val="24"/>
          <w:szCs w:val="24"/>
        </w:rPr>
        <w:t>I этап: 201</w:t>
      </w:r>
      <w:r w:rsidR="00163F6A" w:rsidRPr="00E50024">
        <w:rPr>
          <w:rFonts w:ascii="Times New Roman" w:hAnsi="Times New Roman"/>
          <w:sz w:val="24"/>
          <w:szCs w:val="24"/>
        </w:rPr>
        <w:t>9</w:t>
      </w:r>
      <w:r w:rsidRPr="00E50024">
        <w:rPr>
          <w:rFonts w:ascii="Times New Roman" w:hAnsi="Times New Roman"/>
          <w:sz w:val="24"/>
          <w:szCs w:val="24"/>
        </w:rPr>
        <w:t xml:space="preserve"> - 202</w:t>
      </w:r>
      <w:r w:rsidR="00163F6A" w:rsidRPr="00E50024">
        <w:rPr>
          <w:rFonts w:ascii="Times New Roman" w:hAnsi="Times New Roman"/>
          <w:sz w:val="24"/>
          <w:szCs w:val="24"/>
        </w:rPr>
        <w:t>2</w:t>
      </w:r>
      <w:r w:rsidRPr="00E50024">
        <w:rPr>
          <w:rFonts w:ascii="Times New Roman" w:hAnsi="Times New Roman"/>
          <w:sz w:val="24"/>
          <w:szCs w:val="24"/>
        </w:rPr>
        <w:t xml:space="preserve"> годы, «Создание условий для роста».</w:t>
      </w:r>
    </w:p>
    <w:p w:rsidR="003B61CE" w:rsidRPr="00E50024" w:rsidRDefault="003B61CE" w:rsidP="00E53EAF">
      <w:pPr>
        <w:pStyle w:val="a5"/>
        <w:widowControl w:val="0"/>
        <w:tabs>
          <w:tab w:val="left" w:pos="851"/>
          <w:tab w:val="left" w:pos="1276"/>
          <w:tab w:val="left" w:pos="1701"/>
        </w:tabs>
        <w:autoSpaceDE w:val="0"/>
        <w:autoSpaceDN w:val="0"/>
        <w:adjustRightInd w:val="0"/>
        <w:spacing w:after="0" w:line="360" w:lineRule="auto"/>
        <w:ind w:left="0" w:right="-284" w:firstLine="510"/>
        <w:jc w:val="both"/>
        <w:rPr>
          <w:rFonts w:ascii="Times New Roman" w:hAnsi="Times New Roman"/>
          <w:sz w:val="24"/>
          <w:szCs w:val="24"/>
        </w:rPr>
      </w:pPr>
      <w:r w:rsidRPr="00E50024">
        <w:rPr>
          <w:rFonts w:ascii="Times New Roman" w:hAnsi="Times New Roman"/>
          <w:sz w:val="24"/>
          <w:szCs w:val="24"/>
        </w:rPr>
        <w:t>II этап: 2021 - 2025 годы, «Умеренный рост».</w:t>
      </w:r>
    </w:p>
    <w:p w:rsidR="006131B6" w:rsidRPr="00E53EAF" w:rsidRDefault="006131B6" w:rsidP="00E53EAF">
      <w:pPr>
        <w:pStyle w:val="a5"/>
        <w:widowControl w:val="0"/>
        <w:tabs>
          <w:tab w:val="left" w:pos="851"/>
          <w:tab w:val="left" w:pos="1276"/>
          <w:tab w:val="left" w:pos="1701"/>
        </w:tabs>
        <w:autoSpaceDE w:val="0"/>
        <w:autoSpaceDN w:val="0"/>
        <w:adjustRightInd w:val="0"/>
        <w:spacing w:after="0" w:line="360" w:lineRule="auto"/>
        <w:ind w:left="0" w:right="-284" w:firstLine="510"/>
        <w:jc w:val="both"/>
        <w:rPr>
          <w:rFonts w:ascii="Times New Roman" w:hAnsi="Times New Roman"/>
          <w:sz w:val="24"/>
          <w:szCs w:val="24"/>
        </w:rPr>
      </w:pPr>
      <w:r w:rsidRPr="00E50024">
        <w:rPr>
          <w:rFonts w:ascii="Times New Roman" w:hAnsi="Times New Roman"/>
          <w:sz w:val="24"/>
          <w:szCs w:val="24"/>
        </w:rPr>
        <w:t>II этап: 2026 - 2030 годы, «Стабильный рост».</w:t>
      </w:r>
    </w:p>
    <w:p w:rsidR="003B61CE" w:rsidRPr="00E53EAF" w:rsidRDefault="003B61CE" w:rsidP="00E53EAF">
      <w:pPr>
        <w:pStyle w:val="a5"/>
        <w:widowControl w:val="0"/>
        <w:tabs>
          <w:tab w:val="left" w:pos="851"/>
          <w:tab w:val="left" w:pos="1276"/>
          <w:tab w:val="left" w:pos="1701"/>
        </w:tabs>
        <w:autoSpaceDE w:val="0"/>
        <w:autoSpaceDN w:val="0"/>
        <w:adjustRightInd w:val="0"/>
        <w:spacing w:after="0" w:line="360" w:lineRule="auto"/>
        <w:ind w:left="0" w:firstLine="510"/>
        <w:jc w:val="both"/>
        <w:rPr>
          <w:rFonts w:ascii="Times New Roman" w:hAnsi="Times New Roman"/>
          <w:sz w:val="24"/>
          <w:szCs w:val="24"/>
        </w:rPr>
      </w:pPr>
      <w:r w:rsidRPr="00E53EAF">
        <w:rPr>
          <w:rFonts w:ascii="Times New Roman" w:hAnsi="Times New Roman"/>
          <w:sz w:val="24"/>
          <w:szCs w:val="24"/>
        </w:rPr>
        <w:t>На этапе реализации стратегии предусматривается создание условий для роста во всех отраслях экономики, в том числе в отрасли сельского хозяйства. Будет проводиться обновление основных производственных фондов, а также созданы предпосылки для развития новых отраслей в экономике района. Важнейшей задачей на данном этапе будет создание комфортных условий для привлечения инвестиций на территорию района.</w:t>
      </w:r>
    </w:p>
    <w:p w:rsidR="003B61CE" w:rsidRPr="00E53EAF" w:rsidRDefault="003B61CE" w:rsidP="00E53EAF">
      <w:pPr>
        <w:pStyle w:val="a5"/>
        <w:widowControl w:val="0"/>
        <w:tabs>
          <w:tab w:val="left" w:pos="851"/>
          <w:tab w:val="left" w:pos="1276"/>
          <w:tab w:val="left" w:pos="1701"/>
        </w:tabs>
        <w:autoSpaceDE w:val="0"/>
        <w:autoSpaceDN w:val="0"/>
        <w:adjustRightInd w:val="0"/>
        <w:spacing w:after="0" w:line="360" w:lineRule="auto"/>
        <w:ind w:left="0" w:firstLine="510"/>
        <w:jc w:val="both"/>
        <w:rPr>
          <w:rFonts w:ascii="Times New Roman" w:hAnsi="Times New Roman"/>
          <w:sz w:val="24"/>
          <w:szCs w:val="24"/>
        </w:rPr>
      </w:pPr>
      <w:r w:rsidRPr="00E53EAF">
        <w:rPr>
          <w:rFonts w:ascii="Times New Roman" w:hAnsi="Times New Roman"/>
          <w:sz w:val="24"/>
          <w:szCs w:val="24"/>
        </w:rPr>
        <w:t xml:space="preserve">Второй этап будет связан с завершением формирования эффективных условий для развития экономики района. На данном этапе будут созданы предпосылки для стабилизации численности населения района в перспективе до </w:t>
      </w:r>
      <w:r w:rsidR="00E70E79">
        <w:rPr>
          <w:rFonts w:ascii="Times New Roman" w:hAnsi="Times New Roman"/>
          <w:sz w:val="24"/>
          <w:szCs w:val="24"/>
        </w:rPr>
        <w:t>2030</w:t>
      </w:r>
      <w:r w:rsidRPr="00E53EAF">
        <w:rPr>
          <w:rFonts w:ascii="Times New Roman" w:hAnsi="Times New Roman"/>
          <w:sz w:val="24"/>
          <w:szCs w:val="24"/>
        </w:rPr>
        <w:t xml:space="preserve"> года на основе полного использования имеющегося потенциала района, реализованы все запланированные инвестиционные проекты.</w:t>
      </w:r>
    </w:p>
    <w:p w:rsidR="003B61CE" w:rsidRPr="00E53EAF" w:rsidRDefault="003B61CE" w:rsidP="00224CBE">
      <w:pPr>
        <w:pStyle w:val="a5"/>
        <w:widowControl w:val="0"/>
        <w:tabs>
          <w:tab w:val="left" w:pos="851"/>
          <w:tab w:val="left" w:pos="1276"/>
          <w:tab w:val="left" w:pos="1701"/>
        </w:tabs>
        <w:autoSpaceDE w:val="0"/>
        <w:autoSpaceDN w:val="0"/>
        <w:adjustRightInd w:val="0"/>
        <w:spacing w:after="0" w:line="240" w:lineRule="auto"/>
        <w:ind w:left="0" w:firstLine="510"/>
        <w:jc w:val="both"/>
        <w:rPr>
          <w:rFonts w:ascii="Times New Roman" w:hAnsi="Times New Roman"/>
          <w:sz w:val="24"/>
          <w:szCs w:val="24"/>
        </w:rPr>
      </w:pPr>
    </w:p>
    <w:p w:rsidR="00E53EAF" w:rsidRDefault="00152EBA" w:rsidP="00E50024">
      <w:pPr>
        <w:pStyle w:val="2"/>
        <w:jc w:val="center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bookmarkStart w:id="19" w:name="_Toc532814796"/>
      <w:r w:rsidRPr="00E50024">
        <w:rPr>
          <w:rFonts w:ascii="Times New Roman" w:hAnsi="Times New Roman" w:cs="Times New Roman"/>
          <w:color w:val="auto"/>
          <w:sz w:val="24"/>
          <w:szCs w:val="24"/>
        </w:rPr>
        <w:lastRenderedPageBreak/>
        <w:t>7</w:t>
      </w:r>
      <w:r w:rsidR="00E53EAF" w:rsidRPr="00E50024">
        <w:rPr>
          <w:rFonts w:ascii="Times New Roman" w:hAnsi="Times New Roman" w:cs="Times New Roman"/>
          <w:color w:val="auto"/>
          <w:sz w:val="24"/>
          <w:szCs w:val="24"/>
        </w:rPr>
        <w:t>. Оценка финансовых ресурсов,</w:t>
      </w:r>
      <w:r w:rsidR="00E70E79" w:rsidRPr="00E5002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E53EAF" w:rsidRPr="00E50024">
        <w:rPr>
          <w:rFonts w:ascii="Times New Roman" w:hAnsi="Times New Roman" w:cs="Times New Roman"/>
          <w:color w:val="auto"/>
          <w:sz w:val="24"/>
          <w:szCs w:val="24"/>
        </w:rPr>
        <w:t>необходимых для реализации Стратегии</w:t>
      </w:r>
      <w:bookmarkEnd w:id="19"/>
    </w:p>
    <w:p w:rsidR="00E50024" w:rsidRPr="00E50024" w:rsidRDefault="00E50024" w:rsidP="00E50024">
      <w:pPr>
        <w:rPr>
          <w:lang w:val="en-US"/>
        </w:rPr>
      </w:pPr>
    </w:p>
    <w:p w:rsidR="00E53EAF" w:rsidRPr="00E53EAF" w:rsidRDefault="00E53EAF" w:rsidP="00E53EAF">
      <w:pPr>
        <w:spacing w:line="360" w:lineRule="auto"/>
        <w:ind w:firstLine="709"/>
        <w:jc w:val="both"/>
      </w:pPr>
      <w:r w:rsidRPr="00E53EAF">
        <w:t xml:space="preserve">Реализация Стратегии потребует привлечения значительных финансовых ресурсов. Источниками финансирования реализации мероприятий станут бюджетные (федеральный бюджет, бюджет </w:t>
      </w:r>
      <w:r>
        <w:t>Республики Саха (Якутия)</w:t>
      </w:r>
      <w:r w:rsidRPr="00E53EAF">
        <w:t>, бюджет МО «</w:t>
      </w:r>
      <w:r>
        <w:t>Среднеколымский улус (район)</w:t>
      </w:r>
      <w:r w:rsidRPr="00E53EAF">
        <w:t xml:space="preserve"> и бюджеты поселений) и внебюджетные средства (средства предприятий и организаций и др.).</w:t>
      </w:r>
    </w:p>
    <w:p w:rsidR="00E53EAF" w:rsidRPr="00E53EAF" w:rsidRDefault="00E53EAF" w:rsidP="00E53EAF">
      <w:pPr>
        <w:spacing w:line="360" w:lineRule="auto"/>
        <w:ind w:firstLine="709"/>
        <w:jc w:val="both"/>
      </w:pPr>
      <w:r w:rsidRPr="00E53EAF">
        <w:t xml:space="preserve">Учитывая то обстоятельство, что бюджет </w:t>
      </w:r>
      <w:r>
        <w:t>Среднеколымского</w:t>
      </w:r>
      <w:r w:rsidRPr="00E53EAF">
        <w:t xml:space="preserve"> района является высокодотационным, то без привлечения средств вышестоящих бюджетов невозможно реализовать намеченные мероприятия. </w:t>
      </w:r>
    </w:p>
    <w:p w:rsidR="00E53EAF" w:rsidRPr="00E70E79" w:rsidRDefault="00E53EAF" w:rsidP="00E53EAF">
      <w:pPr>
        <w:spacing w:line="360" w:lineRule="auto"/>
        <w:ind w:firstLine="709"/>
        <w:jc w:val="both"/>
      </w:pPr>
      <w:r w:rsidRPr="00E53EAF">
        <w:t>Достижение целей и задач Стратегии планируется осуществлять с привлечением средств вышестоящих бюджетов в рамках реализации</w:t>
      </w:r>
      <w:r>
        <w:t xml:space="preserve"> федеральных и </w:t>
      </w:r>
      <w:r w:rsidRPr="00E53EAF">
        <w:t xml:space="preserve">государственных программ </w:t>
      </w:r>
      <w:r>
        <w:t>Республики Саха (Якутия)</w:t>
      </w:r>
      <w:r w:rsidR="00E70E79">
        <w:t xml:space="preserve">, таких как ФП «Малые города России», </w:t>
      </w:r>
      <w:r w:rsidR="00E70E79" w:rsidRPr="00E70E79">
        <w:rPr>
          <w:lang w:eastAsia="en-US"/>
        </w:rPr>
        <w:t>республиканск</w:t>
      </w:r>
      <w:r w:rsidR="00E70E79">
        <w:rPr>
          <w:lang w:eastAsia="en-US"/>
        </w:rPr>
        <w:t>ая</w:t>
      </w:r>
      <w:r w:rsidR="00E70E79" w:rsidRPr="00E70E79">
        <w:rPr>
          <w:lang w:eastAsia="en-US"/>
        </w:rPr>
        <w:t xml:space="preserve"> адресн</w:t>
      </w:r>
      <w:r w:rsidR="00E70E79">
        <w:rPr>
          <w:lang w:eastAsia="en-US"/>
        </w:rPr>
        <w:t>ая</w:t>
      </w:r>
      <w:r w:rsidR="00E70E79" w:rsidRPr="00E70E79">
        <w:rPr>
          <w:lang w:eastAsia="en-US"/>
        </w:rPr>
        <w:t xml:space="preserve"> программ</w:t>
      </w:r>
      <w:r w:rsidR="00E70E79">
        <w:rPr>
          <w:lang w:eastAsia="en-US"/>
        </w:rPr>
        <w:t>а</w:t>
      </w:r>
      <w:r w:rsidR="00E70E79" w:rsidRPr="00E70E79">
        <w:rPr>
          <w:lang w:eastAsia="en-US"/>
        </w:rPr>
        <w:t xml:space="preserve"> «Переселение граждан из аварийного жилищного фонда на 201</w:t>
      </w:r>
      <w:r w:rsidR="00E70E79">
        <w:rPr>
          <w:lang w:eastAsia="en-US"/>
        </w:rPr>
        <w:t>9</w:t>
      </w:r>
      <w:r w:rsidR="00E70E79" w:rsidRPr="00E70E79">
        <w:rPr>
          <w:lang w:eastAsia="en-US"/>
        </w:rPr>
        <w:t>-20</w:t>
      </w:r>
      <w:r w:rsidR="00E70E79">
        <w:rPr>
          <w:lang w:eastAsia="en-US"/>
        </w:rPr>
        <w:t>24</w:t>
      </w:r>
      <w:r w:rsidR="00E70E79" w:rsidRPr="00E70E79">
        <w:rPr>
          <w:lang w:eastAsia="en-US"/>
        </w:rPr>
        <w:t xml:space="preserve"> годы»,</w:t>
      </w:r>
      <w:r w:rsidR="00E70E79" w:rsidRPr="00E70E79">
        <w:t xml:space="preserve"> </w:t>
      </w:r>
      <w:r w:rsidR="00E70E79" w:rsidRPr="00E70E79">
        <w:rPr>
          <w:lang w:eastAsia="en-US"/>
        </w:rPr>
        <w:t>общереспубликанского движения добрых дел «Моя Якутия» в ХХI веке», обеспечение качественным жильем</w:t>
      </w:r>
      <w:r w:rsidR="00E70E79">
        <w:rPr>
          <w:lang w:eastAsia="en-US"/>
        </w:rPr>
        <w:t xml:space="preserve"> и.т.д</w:t>
      </w:r>
      <w:r w:rsidRPr="00E70E79">
        <w:t>.</w:t>
      </w:r>
    </w:p>
    <w:p w:rsidR="00E53EAF" w:rsidRPr="00E53EAF" w:rsidRDefault="00E53EAF" w:rsidP="00E53EAF">
      <w:pPr>
        <w:spacing w:line="360" w:lineRule="auto"/>
        <w:ind w:firstLine="709"/>
        <w:jc w:val="both"/>
      </w:pPr>
      <w:r w:rsidRPr="00E53EAF">
        <w:t xml:space="preserve">Объём бюджетных средств подлежит ежегодному уточнению при разработке соответствующего бюджета исходя из его возможностей. </w:t>
      </w:r>
    </w:p>
    <w:p w:rsidR="00E53EAF" w:rsidRPr="00E53EAF" w:rsidRDefault="00E53EAF" w:rsidP="00E53EAF">
      <w:pPr>
        <w:spacing w:line="360" w:lineRule="auto"/>
        <w:ind w:firstLine="709"/>
        <w:jc w:val="both"/>
      </w:pPr>
      <w:r w:rsidRPr="00E53EAF">
        <w:t xml:space="preserve">С учётом сохранения общих направлений налоговой, бюджетной политики прогноз расходов консолидированного бюджета </w:t>
      </w:r>
      <w:r w:rsidR="00E70E79">
        <w:t>Среднеколымского</w:t>
      </w:r>
      <w:r w:rsidRPr="00E53EAF">
        <w:t xml:space="preserve"> района на 2016-2030 годы составляет </w:t>
      </w:r>
      <w:r w:rsidR="00202815" w:rsidRPr="00202815">
        <w:t>22</w:t>
      </w:r>
      <w:r w:rsidR="00202815">
        <w:t>33,</w:t>
      </w:r>
      <w:r w:rsidR="00202815" w:rsidRPr="00202815">
        <w:t>02</w:t>
      </w:r>
      <w:r w:rsidRPr="00E53EAF">
        <w:t xml:space="preserve"> млн. рублей.</w:t>
      </w:r>
    </w:p>
    <w:p w:rsidR="00E53EAF" w:rsidRDefault="00E53EAF" w:rsidP="00E53EAF">
      <w:pPr>
        <w:spacing w:line="360" w:lineRule="auto"/>
        <w:ind w:firstLine="709"/>
        <w:jc w:val="both"/>
      </w:pPr>
      <w:r w:rsidRPr="00E53EAF">
        <w:t xml:space="preserve">Внебюджетные средства могут привлекаться на реализацию инвестиционных проектов за счёт собственных либо привлечённых средств инвесторов, а также для реализации инфраструктурных проектов на принципах </w:t>
      </w:r>
      <w:r w:rsidR="00E70E79">
        <w:t>государственно</w:t>
      </w:r>
      <w:r w:rsidRPr="00E53EAF">
        <w:t>-частного партнерства.</w:t>
      </w:r>
    </w:p>
    <w:p w:rsidR="00E70E79" w:rsidRPr="00E70E79" w:rsidRDefault="00E70E79" w:rsidP="00E70E79">
      <w:pPr>
        <w:pStyle w:val="af5"/>
        <w:spacing w:line="360" w:lineRule="auto"/>
        <w:ind w:firstLine="851"/>
        <w:jc w:val="both"/>
        <w:rPr>
          <w:b w:val="0"/>
          <w:sz w:val="24"/>
          <w:szCs w:val="24"/>
          <w:lang w:eastAsia="en-US"/>
        </w:rPr>
      </w:pPr>
      <w:r w:rsidRPr="00E70E79">
        <w:rPr>
          <w:b w:val="0"/>
          <w:sz w:val="24"/>
          <w:szCs w:val="24"/>
          <w:lang w:eastAsia="en-US"/>
        </w:rPr>
        <w:t>Финансирование мероприятий за счет внебюджетных источников будет производиться по следующим источникам:</w:t>
      </w:r>
    </w:p>
    <w:p w:rsidR="00E70E79" w:rsidRPr="00E70E79" w:rsidRDefault="00E70E79" w:rsidP="00E70E79">
      <w:pPr>
        <w:pStyle w:val="af5"/>
        <w:numPr>
          <w:ilvl w:val="0"/>
          <w:numId w:val="5"/>
        </w:numPr>
        <w:spacing w:line="360" w:lineRule="auto"/>
        <w:ind w:left="0" w:firstLine="851"/>
        <w:jc w:val="both"/>
        <w:rPr>
          <w:b w:val="0"/>
          <w:sz w:val="24"/>
          <w:szCs w:val="24"/>
          <w:lang w:eastAsia="en-US"/>
        </w:rPr>
      </w:pPr>
      <w:r w:rsidRPr="00E70E79">
        <w:rPr>
          <w:b w:val="0"/>
          <w:sz w:val="24"/>
          <w:szCs w:val="24"/>
          <w:lang w:eastAsia="en-US"/>
        </w:rPr>
        <w:t>Инвестиционная программа Республики Саха (Якутия);</w:t>
      </w:r>
    </w:p>
    <w:p w:rsidR="00E70E79" w:rsidRPr="00E70E79" w:rsidRDefault="00E70E79" w:rsidP="00E70E79">
      <w:pPr>
        <w:pStyle w:val="af5"/>
        <w:numPr>
          <w:ilvl w:val="0"/>
          <w:numId w:val="5"/>
        </w:numPr>
        <w:spacing w:line="360" w:lineRule="auto"/>
        <w:ind w:left="0" w:firstLine="851"/>
        <w:jc w:val="both"/>
        <w:rPr>
          <w:b w:val="0"/>
          <w:sz w:val="24"/>
          <w:szCs w:val="24"/>
          <w:lang w:eastAsia="en-US"/>
        </w:rPr>
      </w:pPr>
      <w:r w:rsidRPr="00E70E79">
        <w:rPr>
          <w:b w:val="0"/>
          <w:sz w:val="24"/>
          <w:szCs w:val="24"/>
          <w:lang w:eastAsia="en-US"/>
        </w:rPr>
        <w:t>Инвестиционная программа ГУП «ЖКХ РС (Я)»;</w:t>
      </w:r>
    </w:p>
    <w:p w:rsidR="00E70E79" w:rsidRPr="00E70E79" w:rsidRDefault="00E70E79" w:rsidP="00E70E79">
      <w:pPr>
        <w:pStyle w:val="af5"/>
        <w:numPr>
          <w:ilvl w:val="0"/>
          <w:numId w:val="5"/>
        </w:numPr>
        <w:spacing w:line="360" w:lineRule="auto"/>
        <w:ind w:left="0" w:firstLine="851"/>
        <w:jc w:val="both"/>
        <w:rPr>
          <w:b w:val="0"/>
          <w:sz w:val="24"/>
          <w:szCs w:val="24"/>
          <w:lang w:eastAsia="en-US"/>
        </w:rPr>
      </w:pPr>
      <w:r w:rsidRPr="00E70E79">
        <w:rPr>
          <w:b w:val="0"/>
          <w:sz w:val="24"/>
          <w:szCs w:val="24"/>
          <w:lang w:eastAsia="en-US"/>
        </w:rPr>
        <w:t>Инвестиционная программа ОАО «Сахаэнерго»;</w:t>
      </w:r>
    </w:p>
    <w:p w:rsidR="00E70E79" w:rsidRPr="00E70E79" w:rsidRDefault="00E70E79" w:rsidP="00E70E79">
      <w:pPr>
        <w:pStyle w:val="af5"/>
        <w:numPr>
          <w:ilvl w:val="0"/>
          <w:numId w:val="5"/>
        </w:numPr>
        <w:spacing w:line="360" w:lineRule="auto"/>
        <w:ind w:left="0" w:firstLine="851"/>
        <w:jc w:val="both"/>
        <w:rPr>
          <w:b w:val="0"/>
          <w:sz w:val="24"/>
          <w:szCs w:val="24"/>
          <w:lang w:eastAsia="en-US"/>
        </w:rPr>
      </w:pPr>
      <w:r w:rsidRPr="00E70E79">
        <w:rPr>
          <w:b w:val="0"/>
          <w:sz w:val="24"/>
          <w:szCs w:val="24"/>
          <w:lang w:eastAsia="en-US"/>
        </w:rPr>
        <w:t>Целевой фонд будущих поколений Республики Саха (Якутия).</w:t>
      </w:r>
    </w:p>
    <w:p w:rsidR="00E53EAF" w:rsidRPr="00E53EAF" w:rsidRDefault="00E53EAF" w:rsidP="00E53EAF">
      <w:pPr>
        <w:spacing w:line="360" w:lineRule="auto"/>
        <w:ind w:firstLine="709"/>
        <w:jc w:val="both"/>
      </w:pPr>
      <w:r w:rsidRPr="00E53EAF">
        <w:lastRenderedPageBreak/>
        <w:t xml:space="preserve">Перспективы и темпы социально-экономического развития </w:t>
      </w:r>
      <w:r w:rsidR="00E70E79">
        <w:t>Среднеколымского</w:t>
      </w:r>
      <w:r w:rsidRPr="00E53EAF">
        <w:t xml:space="preserve"> района во многом будут определяться объёмами инвестиций и реализацией крупных инвестиционных проектов на территории </w:t>
      </w:r>
      <w:r w:rsidR="00E70E79">
        <w:t>Республики Саха (Якутия)</w:t>
      </w:r>
      <w:r w:rsidRPr="00E53EAF">
        <w:t xml:space="preserve"> в целом, имеющих федеральное и межрегиональное значение.</w:t>
      </w:r>
    </w:p>
    <w:p w:rsidR="00E53EAF" w:rsidRPr="00E53EAF" w:rsidRDefault="00E53EAF" w:rsidP="00E53EAF">
      <w:pPr>
        <w:spacing w:line="360" w:lineRule="auto"/>
        <w:ind w:firstLine="709"/>
        <w:jc w:val="both"/>
      </w:pPr>
      <w:r w:rsidRPr="00E53EAF">
        <w:t>Средства вышестоящих бюджетов необходимо направить, в первую очередь, на развитие транспортной и инженерной инфраструктуры, обеспечение безопасности населения, сохранение окружающей среды, создание комфортных условий жизнедеятельности, а также на проекты и мероприятия, направленные на развитие социальной инфраструктуры.</w:t>
      </w:r>
    </w:p>
    <w:p w:rsidR="00E53EAF" w:rsidRPr="00E53EAF" w:rsidRDefault="00E53EAF" w:rsidP="00E53EAF">
      <w:pPr>
        <w:spacing w:line="360" w:lineRule="auto"/>
        <w:ind w:firstLine="709"/>
        <w:jc w:val="both"/>
      </w:pPr>
      <w:r w:rsidRPr="00E53EAF">
        <w:t xml:space="preserve">Для реализации целей Стратегии необходимо относительно крупное привлечение внебюджетных средств внутренних и внешних инвесторов. </w:t>
      </w:r>
    </w:p>
    <w:p w:rsidR="00E53EAF" w:rsidRPr="00E53EAF" w:rsidRDefault="00E53EAF" w:rsidP="00E53EAF">
      <w:pPr>
        <w:spacing w:line="360" w:lineRule="auto"/>
        <w:ind w:firstLine="709"/>
        <w:jc w:val="both"/>
      </w:pPr>
      <w:r w:rsidRPr="00E53EAF">
        <w:t xml:space="preserve">Информация о перспективах развития территории и наиболее значимых инвестиционных проектах, планируемых на период реализации Стратегии, в том числе об объёмах инвестиций, представлена в </w:t>
      </w:r>
      <w:r w:rsidRPr="00E50024">
        <w:t>приложени</w:t>
      </w:r>
      <w:r w:rsidR="00E70E79" w:rsidRPr="00E50024">
        <w:t>и</w:t>
      </w:r>
      <w:r w:rsidRPr="00E50024">
        <w:t xml:space="preserve"> </w:t>
      </w:r>
      <w:r w:rsidR="00E70E79" w:rsidRPr="00E50024">
        <w:t>3</w:t>
      </w:r>
      <w:r w:rsidRPr="00E50024">
        <w:t>.</w:t>
      </w:r>
      <w:r w:rsidRPr="00E53EAF">
        <w:t xml:space="preserve"> </w:t>
      </w:r>
    </w:p>
    <w:p w:rsidR="00E53EAF" w:rsidRPr="00E53EAF" w:rsidRDefault="00E53EAF" w:rsidP="00E53EAF">
      <w:pPr>
        <w:spacing w:line="360" w:lineRule="auto"/>
        <w:ind w:firstLine="709"/>
        <w:jc w:val="both"/>
      </w:pPr>
      <w:r w:rsidRPr="00E53EAF">
        <w:t xml:space="preserve">Для успешного экономического роста в </w:t>
      </w:r>
      <w:r w:rsidR="00E70E79">
        <w:t>Среднеколымский</w:t>
      </w:r>
      <w:r w:rsidRPr="00E53EAF">
        <w:t xml:space="preserve"> район с 2016 по 2030 годы необходимо привлечь не менее </w:t>
      </w:r>
      <w:r w:rsidR="00202815">
        <w:t>3603,22</w:t>
      </w:r>
      <w:r w:rsidR="00403EBB">
        <w:t xml:space="preserve"> </w:t>
      </w:r>
      <w:r w:rsidRPr="00E53EAF">
        <w:t xml:space="preserve">млн. рублей инвестиций в основной капитал, из которых не менее </w:t>
      </w:r>
      <w:r w:rsidR="00202815">
        <w:t xml:space="preserve">1370,2 </w:t>
      </w:r>
      <w:r w:rsidRPr="00E53EAF">
        <w:t>млн. рублей – за счёт внебюджетных источников.</w:t>
      </w:r>
    </w:p>
    <w:p w:rsidR="00E53EAF" w:rsidRPr="00E53EAF" w:rsidRDefault="00E53EAF" w:rsidP="00E53EAF">
      <w:pPr>
        <w:spacing w:line="360" w:lineRule="auto"/>
        <w:ind w:firstLine="709"/>
        <w:jc w:val="both"/>
      </w:pPr>
      <w:r w:rsidRPr="00E53EAF">
        <w:t xml:space="preserve">Таким образом, оценка финансовых ресурсов, необходимых для реализации Стратегии, составляет </w:t>
      </w:r>
      <w:r w:rsidR="00202815">
        <w:t xml:space="preserve">3603,22 </w:t>
      </w:r>
      <w:r w:rsidRPr="00E53EAF">
        <w:t>млн. рублей с учётом внебюджетных источников</w:t>
      </w:r>
      <w:r w:rsidR="00202815">
        <w:t xml:space="preserve"> по базовому сценарию и 17116,3 млн.рублей по оптимистическому сценарию</w:t>
      </w:r>
      <w:r w:rsidRPr="00E53EAF">
        <w:t>.</w:t>
      </w:r>
    </w:p>
    <w:p w:rsidR="003B61CE" w:rsidRDefault="003B61CE" w:rsidP="00E53EAF">
      <w:pPr>
        <w:pStyle w:val="25"/>
        <w:ind w:left="510"/>
        <w:rPr>
          <w:highlight w:val="yellow"/>
        </w:rPr>
      </w:pPr>
    </w:p>
    <w:p w:rsidR="00E53EAF" w:rsidRPr="00D626FC" w:rsidRDefault="00E53EAF" w:rsidP="00E53EAF">
      <w:pPr>
        <w:pStyle w:val="25"/>
        <w:ind w:left="510"/>
        <w:rPr>
          <w:highlight w:val="yellow"/>
        </w:rPr>
      </w:pPr>
    </w:p>
    <w:p w:rsidR="00E70E79" w:rsidRDefault="00152EBA" w:rsidP="00E50024">
      <w:pPr>
        <w:pStyle w:val="2"/>
        <w:jc w:val="center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bookmarkStart w:id="20" w:name="_Toc532814797"/>
      <w:r w:rsidRPr="00E50024">
        <w:rPr>
          <w:rFonts w:ascii="Times New Roman" w:hAnsi="Times New Roman" w:cs="Times New Roman"/>
          <w:color w:val="auto"/>
          <w:sz w:val="24"/>
          <w:szCs w:val="24"/>
        </w:rPr>
        <w:t>8</w:t>
      </w:r>
      <w:r w:rsidR="00E70E79" w:rsidRPr="00E50024">
        <w:rPr>
          <w:rFonts w:ascii="Times New Roman" w:hAnsi="Times New Roman" w:cs="Times New Roman"/>
          <w:color w:val="auto"/>
          <w:sz w:val="24"/>
          <w:szCs w:val="24"/>
        </w:rPr>
        <w:t>. Система управления и мониторинга реализации Стратегии</w:t>
      </w:r>
      <w:bookmarkEnd w:id="20"/>
    </w:p>
    <w:p w:rsidR="00E50024" w:rsidRPr="00E50024" w:rsidRDefault="00E50024" w:rsidP="00E50024">
      <w:pPr>
        <w:rPr>
          <w:lang w:val="en-US"/>
        </w:rPr>
      </w:pPr>
    </w:p>
    <w:p w:rsidR="00E70E79" w:rsidRPr="00E70E79" w:rsidRDefault="00E70E79" w:rsidP="000D2315">
      <w:pPr>
        <w:spacing w:line="360" w:lineRule="auto"/>
        <w:ind w:firstLine="709"/>
        <w:jc w:val="both"/>
      </w:pPr>
      <w:r w:rsidRPr="00E70E79">
        <w:t xml:space="preserve">Основной принцип, определяющий построение механизмов реализации Стратегии - принцип "баланса интересов", который подразумевает обеспечение интересов всех основных групп, участвующих в реализации Стратегии. </w:t>
      </w:r>
    </w:p>
    <w:p w:rsidR="00E70E79" w:rsidRPr="00E70E79" w:rsidRDefault="00E70E79" w:rsidP="000D2315">
      <w:pPr>
        <w:spacing w:line="360" w:lineRule="auto"/>
        <w:ind w:firstLine="709"/>
        <w:jc w:val="both"/>
      </w:pPr>
      <w:r w:rsidRPr="00E70E79">
        <w:t>Стратегия является главным документом стратегического планирования, в соответствии с которым принимаются другие документы стратегического планирования.</w:t>
      </w:r>
    </w:p>
    <w:p w:rsidR="00E70E79" w:rsidRPr="00E70E79" w:rsidRDefault="00E70E79" w:rsidP="000D2315">
      <w:pPr>
        <w:spacing w:line="360" w:lineRule="auto"/>
        <w:ind w:firstLine="709"/>
        <w:jc w:val="both"/>
      </w:pPr>
      <w:r w:rsidRPr="00E70E79">
        <w:t>Механизм реализации Стратегии предполагает:</w:t>
      </w:r>
    </w:p>
    <w:p w:rsidR="00E70E79" w:rsidRPr="00E70E79" w:rsidRDefault="00E70E79" w:rsidP="000D2315">
      <w:pPr>
        <w:spacing w:line="360" w:lineRule="auto"/>
        <w:ind w:firstLine="709"/>
        <w:jc w:val="both"/>
      </w:pPr>
      <w:r w:rsidRPr="00E70E79">
        <w:t>- организацию управления Стратегией;</w:t>
      </w:r>
    </w:p>
    <w:p w:rsidR="00E70E79" w:rsidRPr="00E70E79" w:rsidRDefault="00E70E79" w:rsidP="000D2315">
      <w:pPr>
        <w:spacing w:line="360" w:lineRule="auto"/>
        <w:ind w:firstLine="709"/>
        <w:jc w:val="both"/>
      </w:pPr>
      <w:r w:rsidRPr="00E70E79">
        <w:lastRenderedPageBreak/>
        <w:t>- выполнение плана мероприятий по реализации Стратегии с определением ответственных и непосредственных исполнителей мероприятий;</w:t>
      </w:r>
    </w:p>
    <w:p w:rsidR="00E70E79" w:rsidRPr="00E70E79" w:rsidRDefault="00E70E79" w:rsidP="000D2315">
      <w:pPr>
        <w:spacing w:line="360" w:lineRule="auto"/>
        <w:ind w:firstLine="709"/>
        <w:jc w:val="both"/>
      </w:pPr>
      <w:r w:rsidRPr="00E70E79">
        <w:t xml:space="preserve">- организацию контроля над реализацией Стратегии; </w:t>
      </w:r>
    </w:p>
    <w:p w:rsidR="00E70E79" w:rsidRPr="00E70E79" w:rsidRDefault="00E70E79" w:rsidP="000D2315">
      <w:pPr>
        <w:spacing w:line="360" w:lineRule="auto"/>
        <w:ind w:firstLine="709"/>
        <w:jc w:val="both"/>
      </w:pPr>
      <w:r w:rsidRPr="00E70E79">
        <w:t>- внесение изменений (корректировок) в Стратегию.</w:t>
      </w:r>
    </w:p>
    <w:p w:rsidR="00E70E79" w:rsidRPr="00E70E79" w:rsidRDefault="00E70E79" w:rsidP="000D2315">
      <w:pPr>
        <w:spacing w:line="360" w:lineRule="auto"/>
        <w:ind w:firstLine="709"/>
        <w:jc w:val="both"/>
      </w:pPr>
      <w:r w:rsidRPr="00E70E79">
        <w:t xml:space="preserve">Стратегия утверждается решением </w:t>
      </w:r>
      <w:r>
        <w:t>улусного Совета депутатов МО Среднеколымский улус (район)</w:t>
      </w:r>
      <w:r w:rsidRPr="00E70E79">
        <w:t>.</w:t>
      </w:r>
    </w:p>
    <w:p w:rsidR="00E70E79" w:rsidRPr="00E70E79" w:rsidRDefault="00E70E79" w:rsidP="000D2315">
      <w:pPr>
        <w:spacing w:line="360" w:lineRule="auto"/>
        <w:ind w:firstLine="709"/>
        <w:jc w:val="both"/>
      </w:pPr>
      <w:r w:rsidRPr="00E70E79">
        <w:t xml:space="preserve">В случае необходимости при изменении внешних и внутренних факторов, оказывающих влияние на социально-экономическое развитие </w:t>
      </w:r>
      <w:r w:rsidR="000D2315">
        <w:t>Среднеколымского</w:t>
      </w:r>
      <w:r w:rsidRPr="00E70E79">
        <w:t xml:space="preserve"> района, осуществляется корректировка Стратегии.</w:t>
      </w:r>
    </w:p>
    <w:p w:rsidR="00E70E79" w:rsidRPr="00E70E79" w:rsidRDefault="00E70E79" w:rsidP="000D2315">
      <w:pPr>
        <w:spacing w:line="360" w:lineRule="auto"/>
        <w:ind w:firstLine="709"/>
        <w:jc w:val="both"/>
      </w:pPr>
      <w:r w:rsidRPr="00E70E79">
        <w:t>Актуализация Стратегии осуществляется не реже одного раза в 6 лет с целью продления периода действия при изменении внутренних и внешних факторов и необходимости пересмотра параметров Стратегии.</w:t>
      </w:r>
    </w:p>
    <w:p w:rsidR="00E70E79" w:rsidRPr="00E70E79" w:rsidRDefault="00E70E79" w:rsidP="000D2315">
      <w:pPr>
        <w:spacing w:line="360" w:lineRule="auto"/>
        <w:ind w:firstLine="709"/>
        <w:jc w:val="both"/>
      </w:pPr>
      <w:r w:rsidRPr="00E70E79">
        <w:t>Механизмом реализации Стратегии является План мероприятий по реализации Стратегии, который включает комплекс мероприятий и перечень муниципальных программ, обеспечивающих достижение целей социально-экономического развития, указанных в Стратегии, с указанием сроков и ответственных за исполнение.</w:t>
      </w:r>
    </w:p>
    <w:p w:rsidR="00E70E79" w:rsidRPr="00E70E79" w:rsidRDefault="00E70E79" w:rsidP="000D2315">
      <w:pPr>
        <w:spacing w:line="360" w:lineRule="auto"/>
        <w:ind w:firstLine="709"/>
        <w:jc w:val="both"/>
      </w:pPr>
      <w:r w:rsidRPr="00E70E79">
        <w:t xml:space="preserve">Общее руководство и контроль над реализацией Стратегии осуществляет Глава </w:t>
      </w:r>
      <w:r w:rsidR="000D2315">
        <w:t>муниципального образования «Среднеколымский улус (район)»</w:t>
      </w:r>
      <w:r w:rsidRPr="00E70E79">
        <w:t>.</w:t>
      </w:r>
    </w:p>
    <w:p w:rsidR="000D2315" w:rsidRPr="000D2315" w:rsidRDefault="00E70E79" w:rsidP="000D2315">
      <w:pPr>
        <w:spacing w:line="360" w:lineRule="auto"/>
        <w:ind w:firstLine="510"/>
        <w:jc w:val="both"/>
      </w:pPr>
      <w:r w:rsidRPr="000D2315">
        <w:t>Мониторинг реализации Стратегии проводится по мероприятиям и контрольным индикаторам, включённым в план мероприятий</w:t>
      </w:r>
      <w:r w:rsidR="000D2315" w:rsidRPr="000D2315">
        <w:t xml:space="preserve"> и проводится 1 раз в год отделом </w:t>
      </w:r>
      <w:r w:rsidR="000D2315">
        <w:t>стратегического планирования</w:t>
      </w:r>
      <w:r w:rsidR="000D2315" w:rsidRPr="000D2315">
        <w:t xml:space="preserve"> администраци</w:t>
      </w:r>
      <w:r w:rsidR="000D2315">
        <w:t>и</w:t>
      </w:r>
      <w:r w:rsidR="000D2315" w:rsidRPr="000D2315">
        <w:t xml:space="preserve"> </w:t>
      </w:r>
      <w:r w:rsidR="000D2315">
        <w:t>МО</w:t>
      </w:r>
      <w:r w:rsidR="000D2315" w:rsidRPr="000D2315">
        <w:t xml:space="preserve"> «</w:t>
      </w:r>
      <w:r w:rsidR="000D2315">
        <w:t>Сред</w:t>
      </w:r>
      <w:r w:rsidR="000D2315" w:rsidRPr="000D2315">
        <w:t xml:space="preserve">неколымский улус (район)» на основании отчетов ответственных исполнителей. </w:t>
      </w:r>
    </w:p>
    <w:p w:rsidR="000D2315" w:rsidRPr="000D2315" w:rsidRDefault="000D2315" w:rsidP="000D2315">
      <w:pPr>
        <w:spacing w:line="360" w:lineRule="auto"/>
        <w:ind w:firstLine="510"/>
        <w:jc w:val="both"/>
      </w:pPr>
      <w:r w:rsidRPr="000D2315">
        <w:t>Документы, в которых отражаются результаты мониторинга реализации Стратегии, являются:</w:t>
      </w:r>
    </w:p>
    <w:p w:rsidR="000D2315" w:rsidRPr="000D2315" w:rsidRDefault="000D2315" w:rsidP="000D2315">
      <w:pPr>
        <w:pStyle w:val="a5"/>
        <w:numPr>
          <w:ilvl w:val="0"/>
          <w:numId w:val="8"/>
        </w:numPr>
        <w:spacing w:after="0" w:line="360" w:lineRule="auto"/>
        <w:ind w:left="0" w:firstLine="510"/>
        <w:jc w:val="both"/>
        <w:rPr>
          <w:rFonts w:ascii="Times New Roman" w:hAnsi="Times New Roman"/>
          <w:sz w:val="24"/>
          <w:szCs w:val="24"/>
        </w:rPr>
      </w:pPr>
      <w:r w:rsidRPr="000D2315">
        <w:rPr>
          <w:rFonts w:ascii="Times New Roman" w:hAnsi="Times New Roman"/>
          <w:sz w:val="24"/>
          <w:szCs w:val="24"/>
        </w:rPr>
        <w:t>ежегодный отчет Главы (района) о результатах деятельности улусной (районной) администрации муниципального образования «Среднеколымский улус (район);</w:t>
      </w:r>
    </w:p>
    <w:p w:rsidR="000D2315" w:rsidRPr="00E70E79" w:rsidRDefault="000D2315" w:rsidP="000D2315">
      <w:pPr>
        <w:spacing w:line="360" w:lineRule="auto"/>
        <w:ind w:firstLine="709"/>
        <w:jc w:val="both"/>
      </w:pPr>
      <w:r w:rsidRPr="000D2315">
        <w:t>информация о ходе реализации и об оценке эффективности муниципальных программ Среднеколымского улуса (района).</w:t>
      </w:r>
    </w:p>
    <w:p w:rsidR="00E70E79" w:rsidRPr="00E70E79" w:rsidRDefault="00E70E79" w:rsidP="000D2315">
      <w:pPr>
        <w:spacing w:line="360" w:lineRule="auto"/>
        <w:ind w:firstLine="709"/>
        <w:jc w:val="both"/>
      </w:pPr>
      <w:r w:rsidRPr="00E70E79">
        <w:t xml:space="preserve">План мероприятий утверждается постановлением </w:t>
      </w:r>
      <w:r w:rsidR="000D2315">
        <w:t>Улусной (районной) а</w:t>
      </w:r>
      <w:r w:rsidRPr="00E70E79">
        <w:t xml:space="preserve">дминистрации </w:t>
      </w:r>
      <w:r w:rsidR="000D2315">
        <w:t>муниципального образования «Среднеколымский улус (район)»</w:t>
      </w:r>
      <w:r w:rsidRPr="00E70E79">
        <w:t>.</w:t>
      </w:r>
    </w:p>
    <w:p w:rsidR="00E70E79" w:rsidRDefault="00E70E79" w:rsidP="000D2315">
      <w:pPr>
        <w:pStyle w:val="ab"/>
        <w:shd w:val="clear" w:color="auto" w:fill="FFFFFF"/>
        <w:spacing w:line="360" w:lineRule="auto"/>
        <w:ind w:left="0" w:firstLine="709"/>
        <w:jc w:val="both"/>
      </w:pPr>
      <w:r w:rsidRPr="00E70E79">
        <w:lastRenderedPageBreak/>
        <w:t>Текущий контроль осуществляется постоянно в течение всего периода реализации Стратегии путём ежегодного мониторинга и анализа промежуточных результатов её реализации.</w:t>
      </w:r>
    </w:p>
    <w:p w:rsidR="000D2315" w:rsidRPr="000D2315" w:rsidRDefault="000D2315" w:rsidP="000D2315">
      <w:pPr>
        <w:spacing w:line="360" w:lineRule="auto"/>
        <w:ind w:firstLine="510"/>
        <w:jc w:val="both"/>
      </w:pPr>
      <w:r w:rsidRPr="000D2315">
        <w:t xml:space="preserve">Для обеспечения эффективного исполнения стратегии, согласно плану реализации стратегии, назначаются участники стратегии, ответственные за достижение ее целей и реализацию задач. За достижение целей стратегии ответственные назначаются заместители главы улуса (района), курирующие отдельные отрасли и блоки. За выполнение задач стратегии ответственными назначаются участники стратегии, являющиеся ответственными исполнителями (соисполнителями) муниципальных программ </w:t>
      </w:r>
      <w:r>
        <w:t>Сред</w:t>
      </w:r>
      <w:r w:rsidRPr="000D2315">
        <w:t>неколымского</w:t>
      </w:r>
      <w:r>
        <w:t xml:space="preserve"> улуса (</w:t>
      </w:r>
      <w:r w:rsidRPr="000D2315">
        <w:t>района</w:t>
      </w:r>
      <w:r>
        <w:t>)</w:t>
      </w:r>
      <w:r w:rsidRPr="000D2315">
        <w:t>.</w:t>
      </w:r>
    </w:p>
    <w:p w:rsidR="000D2315" w:rsidRPr="00E70E79" w:rsidRDefault="000D2315" w:rsidP="000D2315">
      <w:pPr>
        <w:pStyle w:val="ab"/>
        <w:shd w:val="clear" w:color="auto" w:fill="FFFFFF"/>
        <w:spacing w:line="360" w:lineRule="auto"/>
        <w:ind w:left="0" w:firstLine="709"/>
        <w:jc w:val="both"/>
      </w:pPr>
      <w:r w:rsidRPr="000D2315">
        <w:t xml:space="preserve">Исполнители по курирующим направлениям, являющиеся участниками реализации стратегии, осуществляют взаимодействие с администрацией муниципального </w:t>
      </w:r>
      <w:r>
        <w:t>образования</w:t>
      </w:r>
      <w:r w:rsidRPr="000D2315">
        <w:t xml:space="preserve"> и иными участниками реализации стратегии, проводят мониторинг реализации стратегии по своим закрепленным направлениям, готовят предложения в отдел </w:t>
      </w:r>
      <w:r>
        <w:t>стратегического планирования</w:t>
      </w:r>
      <w:r w:rsidRPr="000D2315">
        <w:t xml:space="preserve"> администрации по внесению изменений в стратегию.</w:t>
      </w:r>
    </w:p>
    <w:p w:rsidR="003B61CE" w:rsidRDefault="00E70E79" w:rsidP="000D2315">
      <w:pPr>
        <w:spacing w:line="360" w:lineRule="auto"/>
        <w:ind w:firstLine="510"/>
        <w:jc w:val="both"/>
      </w:pPr>
      <w:r w:rsidRPr="00E70E79">
        <w:t xml:space="preserve">Формы отчётности о реализации Стратегии, а также сроки её подготовки и орган, который осуществляет подготовку сводных отчётов о реализации Стратегии, утверждается постановлением </w:t>
      </w:r>
      <w:r w:rsidR="000D2315">
        <w:t>Улусной (районной) а</w:t>
      </w:r>
      <w:r w:rsidR="000D2315" w:rsidRPr="00E70E79">
        <w:t xml:space="preserve">дминистрации </w:t>
      </w:r>
      <w:r w:rsidR="000D2315">
        <w:t>муниципального образования «Среднеколымский улус (район)»</w:t>
      </w:r>
      <w:r w:rsidR="000D2315" w:rsidRPr="00E70E79">
        <w:t>.</w:t>
      </w:r>
    </w:p>
    <w:p w:rsidR="000D2315" w:rsidRPr="00E70E79" w:rsidRDefault="000D2315" w:rsidP="000D2315">
      <w:pPr>
        <w:spacing w:line="360" w:lineRule="auto"/>
        <w:ind w:firstLine="510"/>
        <w:jc w:val="both"/>
        <w:rPr>
          <w:highlight w:val="yellow"/>
        </w:rPr>
      </w:pPr>
    </w:p>
    <w:sectPr w:rsidR="000D2315" w:rsidRPr="00E70E79" w:rsidSect="00464710"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1602" w:rsidRDefault="004B1602" w:rsidP="00532A8D">
      <w:r>
        <w:separator/>
      </w:r>
    </w:p>
  </w:endnote>
  <w:endnote w:type="continuationSeparator" w:id="1">
    <w:p w:rsidR="004B1602" w:rsidRDefault="004B1602" w:rsidP="00532A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BA2" w:rsidRDefault="00DB5BA2">
    <w:pPr>
      <w:pStyle w:val="af2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320DBF">
      <w:rPr>
        <w:noProof/>
      </w:rPr>
      <w:t>1</w:t>
    </w:r>
    <w:r>
      <w:rPr>
        <w:noProof/>
      </w:rPr>
      <w:fldChar w:fldCharType="end"/>
    </w:r>
  </w:p>
  <w:p w:rsidR="00DB5BA2" w:rsidRDefault="00DB5BA2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1602" w:rsidRDefault="004B1602" w:rsidP="00532A8D">
      <w:r>
        <w:separator/>
      </w:r>
    </w:p>
  </w:footnote>
  <w:footnote w:type="continuationSeparator" w:id="1">
    <w:p w:rsidR="004B1602" w:rsidRDefault="004B1602" w:rsidP="00532A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1">
    <w:nsid w:val="0000000E"/>
    <w:multiLevelType w:val="singleLevel"/>
    <w:tmpl w:val="0000000E"/>
    <w:name w:val="WW8Num14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/>
        <w:color w:val="auto"/>
      </w:rPr>
    </w:lvl>
  </w:abstractNum>
  <w:abstractNum w:abstractNumId="2">
    <w:nsid w:val="0BDA5C1B"/>
    <w:multiLevelType w:val="hybridMultilevel"/>
    <w:tmpl w:val="67D6F16A"/>
    <w:lvl w:ilvl="0" w:tplc="EC24DC36">
      <w:start w:val="1"/>
      <w:numFmt w:val="bullet"/>
      <w:lvlText w:val="-"/>
      <w:lvlJc w:val="left"/>
      <w:pPr>
        <w:ind w:left="1230" w:hanging="360"/>
      </w:pPr>
      <w:rPr>
        <w:rFonts w:ascii="Courier New" w:hAnsi="Courier New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3">
    <w:nsid w:val="124A4189"/>
    <w:multiLevelType w:val="hybridMultilevel"/>
    <w:tmpl w:val="B4F6D45E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4">
    <w:nsid w:val="15B74C37"/>
    <w:multiLevelType w:val="hybridMultilevel"/>
    <w:tmpl w:val="62E2088C"/>
    <w:lvl w:ilvl="0" w:tplc="354893FC">
      <w:start w:val="1"/>
      <w:numFmt w:val="bullet"/>
      <w:lvlText w:val=""/>
      <w:lvlJc w:val="left"/>
      <w:pPr>
        <w:ind w:left="12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5">
    <w:nsid w:val="16FE45B5"/>
    <w:multiLevelType w:val="hybridMultilevel"/>
    <w:tmpl w:val="C9A660D8"/>
    <w:lvl w:ilvl="0" w:tplc="491E870E">
      <w:start w:val="1"/>
      <w:numFmt w:val="decimal"/>
      <w:lvlText w:val="3.5.%1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885D50"/>
    <w:multiLevelType w:val="hybridMultilevel"/>
    <w:tmpl w:val="069E428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8890855"/>
    <w:multiLevelType w:val="multilevel"/>
    <w:tmpl w:val="B56EECC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60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44" w:hanging="1800"/>
      </w:pPr>
      <w:rPr>
        <w:rFonts w:hint="default"/>
      </w:rPr>
    </w:lvl>
  </w:abstractNum>
  <w:abstractNum w:abstractNumId="8">
    <w:nsid w:val="191F7774"/>
    <w:multiLevelType w:val="hybridMultilevel"/>
    <w:tmpl w:val="C1D6DE28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9">
    <w:nsid w:val="1BFF4561"/>
    <w:multiLevelType w:val="hybridMultilevel"/>
    <w:tmpl w:val="3580C1BA"/>
    <w:lvl w:ilvl="0" w:tplc="7ABC2076">
      <w:start w:val="1"/>
      <w:numFmt w:val="decimal"/>
      <w:lvlText w:val="4.1.%1"/>
      <w:lvlJc w:val="left"/>
      <w:pPr>
        <w:ind w:left="241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135" w:hanging="360"/>
      </w:pPr>
    </w:lvl>
    <w:lvl w:ilvl="2" w:tplc="0419001B" w:tentative="1">
      <w:start w:val="1"/>
      <w:numFmt w:val="lowerRoman"/>
      <w:lvlText w:val="%3."/>
      <w:lvlJc w:val="right"/>
      <w:pPr>
        <w:ind w:left="3855" w:hanging="180"/>
      </w:pPr>
    </w:lvl>
    <w:lvl w:ilvl="3" w:tplc="0419000F" w:tentative="1">
      <w:start w:val="1"/>
      <w:numFmt w:val="decimal"/>
      <w:lvlText w:val="%4."/>
      <w:lvlJc w:val="left"/>
      <w:pPr>
        <w:ind w:left="4575" w:hanging="360"/>
      </w:pPr>
    </w:lvl>
    <w:lvl w:ilvl="4" w:tplc="04190019" w:tentative="1">
      <w:start w:val="1"/>
      <w:numFmt w:val="lowerLetter"/>
      <w:lvlText w:val="%5."/>
      <w:lvlJc w:val="left"/>
      <w:pPr>
        <w:ind w:left="5295" w:hanging="360"/>
      </w:pPr>
    </w:lvl>
    <w:lvl w:ilvl="5" w:tplc="0419001B" w:tentative="1">
      <w:start w:val="1"/>
      <w:numFmt w:val="lowerRoman"/>
      <w:lvlText w:val="%6."/>
      <w:lvlJc w:val="right"/>
      <w:pPr>
        <w:ind w:left="6015" w:hanging="180"/>
      </w:pPr>
    </w:lvl>
    <w:lvl w:ilvl="6" w:tplc="0419000F" w:tentative="1">
      <w:start w:val="1"/>
      <w:numFmt w:val="decimal"/>
      <w:lvlText w:val="%7."/>
      <w:lvlJc w:val="left"/>
      <w:pPr>
        <w:ind w:left="6735" w:hanging="360"/>
      </w:pPr>
    </w:lvl>
    <w:lvl w:ilvl="7" w:tplc="04190019" w:tentative="1">
      <w:start w:val="1"/>
      <w:numFmt w:val="lowerLetter"/>
      <w:lvlText w:val="%8."/>
      <w:lvlJc w:val="left"/>
      <w:pPr>
        <w:ind w:left="7455" w:hanging="360"/>
      </w:pPr>
    </w:lvl>
    <w:lvl w:ilvl="8" w:tplc="0419001B" w:tentative="1">
      <w:start w:val="1"/>
      <w:numFmt w:val="lowerRoman"/>
      <w:lvlText w:val="%9."/>
      <w:lvlJc w:val="right"/>
      <w:pPr>
        <w:ind w:left="8175" w:hanging="180"/>
      </w:pPr>
    </w:lvl>
  </w:abstractNum>
  <w:abstractNum w:abstractNumId="10">
    <w:nsid w:val="21F6197C"/>
    <w:multiLevelType w:val="hybridMultilevel"/>
    <w:tmpl w:val="B2FE618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3360120"/>
    <w:multiLevelType w:val="hybridMultilevel"/>
    <w:tmpl w:val="B14E8E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4911498"/>
    <w:multiLevelType w:val="multilevel"/>
    <w:tmpl w:val="F45873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3.1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5D45E3A"/>
    <w:multiLevelType w:val="hybridMultilevel"/>
    <w:tmpl w:val="345AE0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3015C64"/>
    <w:multiLevelType w:val="multilevel"/>
    <w:tmpl w:val="82FA38A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0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44" w:hanging="1800"/>
      </w:pPr>
      <w:rPr>
        <w:rFonts w:hint="default"/>
      </w:rPr>
    </w:lvl>
  </w:abstractNum>
  <w:abstractNum w:abstractNumId="15">
    <w:nsid w:val="335D23E4"/>
    <w:multiLevelType w:val="hybridMultilevel"/>
    <w:tmpl w:val="D278060E"/>
    <w:lvl w:ilvl="0" w:tplc="DD523000">
      <w:start w:val="1"/>
      <w:numFmt w:val="decimal"/>
      <w:lvlText w:val="3.3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4991756"/>
    <w:multiLevelType w:val="hybridMultilevel"/>
    <w:tmpl w:val="FC18C1A6"/>
    <w:lvl w:ilvl="0" w:tplc="26A4AE3E">
      <w:start w:val="6"/>
      <w:numFmt w:val="decimal"/>
      <w:lvlText w:val="%1."/>
      <w:lvlJc w:val="left"/>
      <w:pPr>
        <w:ind w:left="8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  <w:rPr>
        <w:rFonts w:cs="Times New Roman"/>
      </w:rPr>
    </w:lvl>
  </w:abstractNum>
  <w:abstractNum w:abstractNumId="17">
    <w:nsid w:val="378E124D"/>
    <w:multiLevelType w:val="hybridMultilevel"/>
    <w:tmpl w:val="800850EA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8">
    <w:nsid w:val="380D793E"/>
    <w:multiLevelType w:val="hybridMultilevel"/>
    <w:tmpl w:val="20F84934"/>
    <w:lvl w:ilvl="0" w:tplc="D5F49EA8">
      <w:start w:val="1"/>
      <w:numFmt w:val="decimal"/>
      <w:lvlText w:val="4.2.%1"/>
      <w:lvlJc w:val="left"/>
      <w:pPr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6" w:hanging="360"/>
      </w:pPr>
    </w:lvl>
    <w:lvl w:ilvl="2" w:tplc="0419001B" w:tentative="1">
      <w:start w:val="1"/>
      <w:numFmt w:val="lowerRoman"/>
      <w:lvlText w:val="%3."/>
      <w:lvlJc w:val="right"/>
      <w:pPr>
        <w:ind w:left="2826" w:hanging="180"/>
      </w:pPr>
    </w:lvl>
    <w:lvl w:ilvl="3" w:tplc="0419000F" w:tentative="1">
      <w:start w:val="1"/>
      <w:numFmt w:val="decimal"/>
      <w:lvlText w:val="%4."/>
      <w:lvlJc w:val="left"/>
      <w:pPr>
        <w:ind w:left="3546" w:hanging="360"/>
      </w:pPr>
    </w:lvl>
    <w:lvl w:ilvl="4" w:tplc="04190019" w:tentative="1">
      <w:start w:val="1"/>
      <w:numFmt w:val="lowerLetter"/>
      <w:lvlText w:val="%5."/>
      <w:lvlJc w:val="left"/>
      <w:pPr>
        <w:ind w:left="4266" w:hanging="360"/>
      </w:pPr>
    </w:lvl>
    <w:lvl w:ilvl="5" w:tplc="0419001B" w:tentative="1">
      <w:start w:val="1"/>
      <w:numFmt w:val="lowerRoman"/>
      <w:lvlText w:val="%6."/>
      <w:lvlJc w:val="right"/>
      <w:pPr>
        <w:ind w:left="4986" w:hanging="180"/>
      </w:pPr>
    </w:lvl>
    <w:lvl w:ilvl="6" w:tplc="0419000F" w:tentative="1">
      <w:start w:val="1"/>
      <w:numFmt w:val="decimal"/>
      <w:lvlText w:val="%7."/>
      <w:lvlJc w:val="left"/>
      <w:pPr>
        <w:ind w:left="5706" w:hanging="360"/>
      </w:pPr>
    </w:lvl>
    <w:lvl w:ilvl="7" w:tplc="04190019" w:tentative="1">
      <w:start w:val="1"/>
      <w:numFmt w:val="lowerLetter"/>
      <w:lvlText w:val="%8."/>
      <w:lvlJc w:val="left"/>
      <w:pPr>
        <w:ind w:left="6426" w:hanging="360"/>
      </w:pPr>
    </w:lvl>
    <w:lvl w:ilvl="8" w:tplc="0419001B" w:tentative="1">
      <w:start w:val="1"/>
      <w:numFmt w:val="lowerRoman"/>
      <w:lvlText w:val="%9."/>
      <w:lvlJc w:val="right"/>
      <w:pPr>
        <w:ind w:left="7146" w:hanging="180"/>
      </w:pPr>
    </w:lvl>
  </w:abstractNum>
  <w:abstractNum w:abstractNumId="19">
    <w:nsid w:val="387071C9"/>
    <w:multiLevelType w:val="hybridMultilevel"/>
    <w:tmpl w:val="FE2C8E8E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95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0">
    <w:nsid w:val="39327415"/>
    <w:multiLevelType w:val="multilevel"/>
    <w:tmpl w:val="36F2293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14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72" w:hanging="1800"/>
      </w:pPr>
      <w:rPr>
        <w:rFonts w:hint="default"/>
      </w:rPr>
    </w:lvl>
  </w:abstractNum>
  <w:abstractNum w:abstractNumId="21">
    <w:nsid w:val="45935026"/>
    <w:multiLevelType w:val="hybridMultilevel"/>
    <w:tmpl w:val="1E4A5514"/>
    <w:lvl w:ilvl="0" w:tplc="583EC648">
      <w:start w:val="1"/>
      <w:numFmt w:val="upperRoman"/>
      <w:lvlText w:val="%1."/>
      <w:lvlJc w:val="left"/>
      <w:pPr>
        <w:ind w:left="1230" w:hanging="720"/>
      </w:pPr>
      <w:rPr>
        <w:rFonts w:ascii="Times New Roman" w:hAnsi="Times New Roman" w:cs="Times New Roma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  <w:rPr>
        <w:rFonts w:cs="Times New Roman"/>
      </w:rPr>
    </w:lvl>
  </w:abstractNum>
  <w:abstractNum w:abstractNumId="22">
    <w:nsid w:val="47111DD2"/>
    <w:multiLevelType w:val="hybridMultilevel"/>
    <w:tmpl w:val="50CAB892"/>
    <w:lvl w:ilvl="0" w:tplc="894A4F04">
      <w:start w:val="1"/>
      <w:numFmt w:val="decimal"/>
      <w:lvlText w:val="3.6.%1"/>
      <w:lvlJc w:val="left"/>
      <w:pPr>
        <w:ind w:left="31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3">
    <w:nsid w:val="4784490C"/>
    <w:multiLevelType w:val="multilevel"/>
    <w:tmpl w:val="3EB0693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">
    <w:nsid w:val="4ABD7F66"/>
    <w:multiLevelType w:val="hybridMultilevel"/>
    <w:tmpl w:val="9FA04ABE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95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5">
    <w:nsid w:val="5A2F01E0"/>
    <w:multiLevelType w:val="multilevel"/>
    <w:tmpl w:val="1A20AE2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44" w:hanging="1800"/>
      </w:pPr>
      <w:rPr>
        <w:rFonts w:hint="default"/>
      </w:rPr>
    </w:lvl>
  </w:abstractNum>
  <w:abstractNum w:abstractNumId="26">
    <w:nsid w:val="63807801"/>
    <w:multiLevelType w:val="hybridMultilevel"/>
    <w:tmpl w:val="37F4DF8C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95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7">
    <w:nsid w:val="64C1022D"/>
    <w:multiLevelType w:val="hybridMultilevel"/>
    <w:tmpl w:val="4DF4137E"/>
    <w:lvl w:ilvl="0" w:tplc="C86EB8BA">
      <w:start w:val="1"/>
      <w:numFmt w:val="decimal"/>
      <w:lvlText w:val="3.7.%1"/>
      <w:lvlJc w:val="left"/>
      <w:pPr>
        <w:ind w:left="38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1B425D"/>
    <w:multiLevelType w:val="hybridMultilevel"/>
    <w:tmpl w:val="408EF2F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6A8945B0"/>
    <w:multiLevelType w:val="hybridMultilevel"/>
    <w:tmpl w:val="7DB405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3155AD"/>
    <w:multiLevelType w:val="hybridMultilevel"/>
    <w:tmpl w:val="39689CE0"/>
    <w:lvl w:ilvl="0" w:tplc="D3168C44">
      <w:start w:val="1"/>
      <w:numFmt w:val="decimal"/>
      <w:lvlText w:val="4.3.%1"/>
      <w:lvlJc w:val="left"/>
      <w:pPr>
        <w:ind w:left="32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BE1283"/>
    <w:multiLevelType w:val="hybridMultilevel"/>
    <w:tmpl w:val="9DE4CC12"/>
    <w:lvl w:ilvl="0" w:tplc="384E8A2E">
      <w:start w:val="1"/>
      <w:numFmt w:val="decimal"/>
      <w:lvlText w:val="%1)"/>
      <w:lvlJc w:val="left"/>
      <w:pPr>
        <w:ind w:left="136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2">
    <w:nsid w:val="716A3BBB"/>
    <w:multiLevelType w:val="hybridMultilevel"/>
    <w:tmpl w:val="73A03C70"/>
    <w:lvl w:ilvl="0" w:tplc="354893FC">
      <w:start w:val="1"/>
      <w:numFmt w:val="bullet"/>
      <w:lvlText w:val=""/>
      <w:lvlJc w:val="left"/>
      <w:pPr>
        <w:ind w:left="12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33">
    <w:nsid w:val="73931BBD"/>
    <w:multiLevelType w:val="hybridMultilevel"/>
    <w:tmpl w:val="6ECC0EA8"/>
    <w:lvl w:ilvl="0" w:tplc="EA102494">
      <w:start w:val="1"/>
      <w:numFmt w:val="decimal"/>
      <w:lvlText w:val="3.4.%1"/>
      <w:lvlJc w:val="left"/>
      <w:pPr>
        <w:ind w:left="32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DB2CDC"/>
    <w:multiLevelType w:val="hybridMultilevel"/>
    <w:tmpl w:val="1E143D48"/>
    <w:lvl w:ilvl="0" w:tplc="552005A8">
      <w:start w:val="1"/>
      <w:numFmt w:val="decimal"/>
      <w:lvlText w:val="3.8.%1"/>
      <w:lvlJc w:val="left"/>
      <w:pPr>
        <w:ind w:left="1854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6368D4"/>
    <w:multiLevelType w:val="hybridMultilevel"/>
    <w:tmpl w:val="9F6C703A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5"/>
  </w:num>
  <w:num w:numId="3">
    <w:abstractNumId w:val="21"/>
  </w:num>
  <w:num w:numId="4">
    <w:abstractNumId w:val="16"/>
  </w:num>
  <w:num w:numId="5">
    <w:abstractNumId w:val="17"/>
  </w:num>
  <w:num w:numId="6">
    <w:abstractNumId w:val="8"/>
  </w:num>
  <w:num w:numId="7">
    <w:abstractNumId w:val="32"/>
  </w:num>
  <w:num w:numId="8">
    <w:abstractNumId w:val="4"/>
  </w:num>
  <w:num w:numId="9">
    <w:abstractNumId w:val="13"/>
  </w:num>
  <w:num w:numId="10">
    <w:abstractNumId w:val="2"/>
  </w:num>
  <w:num w:numId="11">
    <w:abstractNumId w:val="26"/>
  </w:num>
  <w:num w:numId="12">
    <w:abstractNumId w:val="24"/>
  </w:num>
  <w:num w:numId="13">
    <w:abstractNumId w:val="19"/>
  </w:num>
  <w:num w:numId="14">
    <w:abstractNumId w:val="31"/>
  </w:num>
  <w:num w:numId="15">
    <w:abstractNumId w:val="6"/>
  </w:num>
  <w:num w:numId="16">
    <w:abstractNumId w:val="11"/>
  </w:num>
  <w:num w:numId="17">
    <w:abstractNumId w:val="10"/>
  </w:num>
  <w:num w:numId="18">
    <w:abstractNumId w:val="28"/>
  </w:num>
  <w:num w:numId="19">
    <w:abstractNumId w:val="29"/>
  </w:num>
  <w:num w:numId="20">
    <w:abstractNumId w:val="23"/>
  </w:num>
  <w:num w:numId="21">
    <w:abstractNumId w:val="25"/>
  </w:num>
  <w:num w:numId="22">
    <w:abstractNumId w:val="7"/>
  </w:num>
  <w:num w:numId="23">
    <w:abstractNumId w:val="12"/>
  </w:num>
  <w:num w:numId="24">
    <w:abstractNumId w:val="14"/>
  </w:num>
  <w:num w:numId="25">
    <w:abstractNumId w:val="20"/>
  </w:num>
  <w:num w:numId="26">
    <w:abstractNumId w:val="15"/>
  </w:num>
  <w:num w:numId="27">
    <w:abstractNumId w:val="5"/>
  </w:num>
  <w:num w:numId="28">
    <w:abstractNumId w:val="33"/>
  </w:num>
  <w:num w:numId="29">
    <w:abstractNumId w:val="22"/>
  </w:num>
  <w:num w:numId="30">
    <w:abstractNumId w:val="27"/>
  </w:num>
  <w:num w:numId="31">
    <w:abstractNumId w:val="9"/>
  </w:num>
  <w:num w:numId="32">
    <w:abstractNumId w:val="18"/>
  </w:num>
  <w:num w:numId="33">
    <w:abstractNumId w:val="34"/>
  </w:num>
  <w:num w:numId="34">
    <w:abstractNumId w:val="30"/>
  </w:num>
  <w:num w:numId="35">
    <w:abstractNumId w:val="0"/>
  </w:num>
  <w:num w:numId="36">
    <w:abstractNumId w:val="1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0942"/>
    <w:rsid w:val="00000216"/>
    <w:rsid w:val="000006D9"/>
    <w:rsid w:val="00002392"/>
    <w:rsid w:val="000028CF"/>
    <w:rsid w:val="00004245"/>
    <w:rsid w:val="000123BF"/>
    <w:rsid w:val="00013532"/>
    <w:rsid w:val="00014D94"/>
    <w:rsid w:val="00022E97"/>
    <w:rsid w:val="0002544E"/>
    <w:rsid w:val="0002606C"/>
    <w:rsid w:val="000303D7"/>
    <w:rsid w:val="00032259"/>
    <w:rsid w:val="00034936"/>
    <w:rsid w:val="00036189"/>
    <w:rsid w:val="0003654C"/>
    <w:rsid w:val="00040046"/>
    <w:rsid w:val="00040534"/>
    <w:rsid w:val="0004573C"/>
    <w:rsid w:val="00046562"/>
    <w:rsid w:val="00050C78"/>
    <w:rsid w:val="000514A1"/>
    <w:rsid w:val="0005204B"/>
    <w:rsid w:val="00055133"/>
    <w:rsid w:val="00056E38"/>
    <w:rsid w:val="00060E28"/>
    <w:rsid w:val="00060ED8"/>
    <w:rsid w:val="000611F8"/>
    <w:rsid w:val="00062D49"/>
    <w:rsid w:val="00066E1C"/>
    <w:rsid w:val="000672BC"/>
    <w:rsid w:val="00071318"/>
    <w:rsid w:val="000719EC"/>
    <w:rsid w:val="00072752"/>
    <w:rsid w:val="00073C34"/>
    <w:rsid w:val="00080F4E"/>
    <w:rsid w:val="000839E2"/>
    <w:rsid w:val="00083C5A"/>
    <w:rsid w:val="0008561E"/>
    <w:rsid w:val="00097E3B"/>
    <w:rsid w:val="000A52DB"/>
    <w:rsid w:val="000A5808"/>
    <w:rsid w:val="000A58DE"/>
    <w:rsid w:val="000B0904"/>
    <w:rsid w:val="000B48E3"/>
    <w:rsid w:val="000B724B"/>
    <w:rsid w:val="000C0EDE"/>
    <w:rsid w:val="000C16CC"/>
    <w:rsid w:val="000D0671"/>
    <w:rsid w:val="000D19BF"/>
    <w:rsid w:val="000D1B42"/>
    <w:rsid w:val="000D2315"/>
    <w:rsid w:val="000D368D"/>
    <w:rsid w:val="000D37BD"/>
    <w:rsid w:val="000D6A3E"/>
    <w:rsid w:val="000D7085"/>
    <w:rsid w:val="000E2577"/>
    <w:rsid w:val="000E2666"/>
    <w:rsid w:val="000E5559"/>
    <w:rsid w:val="000E5D51"/>
    <w:rsid w:val="000E6DF5"/>
    <w:rsid w:val="000F39DC"/>
    <w:rsid w:val="000F4978"/>
    <w:rsid w:val="000F5D33"/>
    <w:rsid w:val="00100844"/>
    <w:rsid w:val="00100E47"/>
    <w:rsid w:val="00101224"/>
    <w:rsid w:val="001040CE"/>
    <w:rsid w:val="001075DA"/>
    <w:rsid w:val="00111FE1"/>
    <w:rsid w:val="0012044C"/>
    <w:rsid w:val="00132FBA"/>
    <w:rsid w:val="00136B29"/>
    <w:rsid w:val="00137FBA"/>
    <w:rsid w:val="00141632"/>
    <w:rsid w:val="001440AA"/>
    <w:rsid w:val="00144B23"/>
    <w:rsid w:val="001502FC"/>
    <w:rsid w:val="001503E8"/>
    <w:rsid w:val="001527A3"/>
    <w:rsid w:val="00152EBA"/>
    <w:rsid w:val="00154239"/>
    <w:rsid w:val="00160484"/>
    <w:rsid w:val="00160DB7"/>
    <w:rsid w:val="00163F6A"/>
    <w:rsid w:val="00176514"/>
    <w:rsid w:val="001939A7"/>
    <w:rsid w:val="00195711"/>
    <w:rsid w:val="00195BF1"/>
    <w:rsid w:val="00195D25"/>
    <w:rsid w:val="0019704E"/>
    <w:rsid w:val="001A4137"/>
    <w:rsid w:val="001A51F0"/>
    <w:rsid w:val="001B2799"/>
    <w:rsid w:val="001B70B9"/>
    <w:rsid w:val="001C311A"/>
    <w:rsid w:val="001D3870"/>
    <w:rsid w:val="001D3D31"/>
    <w:rsid w:val="001D7991"/>
    <w:rsid w:val="001E2F56"/>
    <w:rsid w:val="001E5BE6"/>
    <w:rsid w:val="001E6110"/>
    <w:rsid w:val="001E6C93"/>
    <w:rsid w:val="001F0613"/>
    <w:rsid w:val="001F25AA"/>
    <w:rsid w:val="001F3A13"/>
    <w:rsid w:val="001F41CC"/>
    <w:rsid w:val="002003D1"/>
    <w:rsid w:val="0020218B"/>
    <w:rsid w:val="00202815"/>
    <w:rsid w:val="00203221"/>
    <w:rsid w:val="002102D4"/>
    <w:rsid w:val="002144FA"/>
    <w:rsid w:val="00214A0F"/>
    <w:rsid w:val="00220CA9"/>
    <w:rsid w:val="00222C94"/>
    <w:rsid w:val="00223986"/>
    <w:rsid w:val="00224CBE"/>
    <w:rsid w:val="00225E66"/>
    <w:rsid w:val="00225F22"/>
    <w:rsid w:val="00230744"/>
    <w:rsid w:val="0023203C"/>
    <w:rsid w:val="002342A8"/>
    <w:rsid w:val="002355F7"/>
    <w:rsid w:val="0023761D"/>
    <w:rsid w:val="002407AB"/>
    <w:rsid w:val="00241B3E"/>
    <w:rsid w:val="00242BA0"/>
    <w:rsid w:val="00243A95"/>
    <w:rsid w:val="00247089"/>
    <w:rsid w:val="0025274A"/>
    <w:rsid w:val="00253B91"/>
    <w:rsid w:val="0025439A"/>
    <w:rsid w:val="00254BA9"/>
    <w:rsid w:val="0025644C"/>
    <w:rsid w:val="00260B25"/>
    <w:rsid w:val="00261343"/>
    <w:rsid w:val="002620D2"/>
    <w:rsid w:val="0026243B"/>
    <w:rsid w:val="00262BDB"/>
    <w:rsid w:val="00264111"/>
    <w:rsid w:val="00264CC2"/>
    <w:rsid w:val="00265BF6"/>
    <w:rsid w:val="00265DD4"/>
    <w:rsid w:val="00267356"/>
    <w:rsid w:val="002774E3"/>
    <w:rsid w:val="00277ABA"/>
    <w:rsid w:val="00277AD7"/>
    <w:rsid w:val="00277C1C"/>
    <w:rsid w:val="002803BD"/>
    <w:rsid w:val="00281370"/>
    <w:rsid w:val="00281BCB"/>
    <w:rsid w:val="00281E48"/>
    <w:rsid w:val="00284E62"/>
    <w:rsid w:val="002907D4"/>
    <w:rsid w:val="00290E7D"/>
    <w:rsid w:val="00295B2D"/>
    <w:rsid w:val="002967A2"/>
    <w:rsid w:val="002A19D6"/>
    <w:rsid w:val="002A34A2"/>
    <w:rsid w:val="002A3632"/>
    <w:rsid w:val="002A637C"/>
    <w:rsid w:val="002B0942"/>
    <w:rsid w:val="002B0E1F"/>
    <w:rsid w:val="002B4DB8"/>
    <w:rsid w:val="002B4FAD"/>
    <w:rsid w:val="002C3834"/>
    <w:rsid w:val="002C3CA6"/>
    <w:rsid w:val="002C6FD0"/>
    <w:rsid w:val="002D0803"/>
    <w:rsid w:val="002D30A9"/>
    <w:rsid w:val="002E117B"/>
    <w:rsid w:val="002E3603"/>
    <w:rsid w:val="002E44AC"/>
    <w:rsid w:val="002E512A"/>
    <w:rsid w:val="002E69A4"/>
    <w:rsid w:val="002F1565"/>
    <w:rsid w:val="002F1CF0"/>
    <w:rsid w:val="002F3B60"/>
    <w:rsid w:val="002F7303"/>
    <w:rsid w:val="00302F1F"/>
    <w:rsid w:val="00304040"/>
    <w:rsid w:val="003049A2"/>
    <w:rsid w:val="00304F3D"/>
    <w:rsid w:val="00307E33"/>
    <w:rsid w:val="0031192C"/>
    <w:rsid w:val="00311C76"/>
    <w:rsid w:val="00311E8C"/>
    <w:rsid w:val="003164ED"/>
    <w:rsid w:val="00320DBF"/>
    <w:rsid w:val="00322D5F"/>
    <w:rsid w:val="00323B3F"/>
    <w:rsid w:val="00324029"/>
    <w:rsid w:val="003305C3"/>
    <w:rsid w:val="00331187"/>
    <w:rsid w:val="003314C9"/>
    <w:rsid w:val="003370B4"/>
    <w:rsid w:val="00346291"/>
    <w:rsid w:val="003518E1"/>
    <w:rsid w:val="00352EAE"/>
    <w:rsid w:val="00353BA6"/>
    <w:rsid w:val="00353F7C"/>
    <w:rsid w:val="00356467"/>
    <w:rsid w:val="00360018"/>
    <w:rsid w:val="00361FDF"/>
    <w:rsid w:val="00363370"/>
    <w:rsid w:val="00365AB7"/>
    <w:rsid w:val="0038139B"/>
    <w:rsid w:val="0038529C"/>
    <w:rsid w:val="00385D8E"/>
    <w:rsid w:val="00390E77"/>
    <w:rsid w:val="003936C5"/>
    <w:rsid w:val="003947CA"/>
    <w:rsid w:val="003A0083"/>
    <w:rsid w:val="003A3359"/>
    <w:rsid w:val="003A4314"/>
    <w:rsid w:val="003A5126"/>
    <w:rsid w:val="003B4D9A"/>
    <w:rsid w:val="003B534C"/>
    <w:rsid w:val="003B61CE"/>
    <w:rsid w:val="003C014A"/>
    <w:rsid w:val="003C1E87"/>
    <w:rsid w:val="003C461A"/>
    <w:rsid w:val="003C6A06"/>
    <w:rsid w:val="003C71CD"/>
    <w:rsid w:val="003D01E7"/>
    <w:rsid w:val="003D366C"/>
    <w:rsid w:val="003D3CA0"/>
    <w:rsid w:val="003D5BEC"/>
    <w:rsid w:val="003D5CB3"/>
    <w:rsid w:val="003D6A35"/>
    <w:rsid w:val="003E2600"/>
    <w:rsid w:val="003E3B78"/>
    <w:rsid w:val="003E444A"/>
    <w:rsid w:val="003E4DDD"/>
    <w:rsid w:val="003F1A89"/>
    <w:rsid w:val="003F5DC5"/>
    <w:rsid w:val="00400705"/>
    <w:rsid w:val="00403910"/>
    <w:rsid w:val="00403EBB"/>
    <w:rsid w:val="00405CF0"/>
    <w:rsid w:val="00407C5E"/>
    <w:rsid w:val="004116F2"/>
    <w:rsid w:val="004126BE"/>
    <w:rsid w:val="0041432D"/>
    <w:rsid w:val="00417509"/>
    <w:rsid w:val="0042335B"/>
    <w:rsid w:val="00425B8A"/>
    <w:rsid w:val="00426872"/>
    <w:rsid w:val="00435663"/>
    <w:rsid w:val="00435BEC"/>
    <w:rsid w:val="00435C33"/>
    <w:rsid w:val="0043675A"/>
    <w:rsid w:val="00436FA8"/>
    <w:rsid w:val="00443771"/>
    <w:rsid w:val="00446182"/>
    <w:rsid w:val="00447B43"/>
    <w:rsid w:val="00450284"/>
    <w:rsid w:val="00451705"/>
    <w:rsid w:val="00453304"/>
    <w:rsid w:val="00455FCF"/>
    <w:rsid w:val="00457073"/>
    <w:rsid w:val="0045718C"/>
    <w:rsid w:val="00464710"/>
    <w:rsid w:val="00467EC0"/>
    <w:rsid w:val="0047296F"/>
    <w:rsid w:val="00475BA4"/>
    <w:rsid w:val="00480DB4"/>
    <w:rsid w:val="00481E6C"/>
    <w:rsid w:val="00483187"/>
    <w:rsid w:val="0048408F"/>
    <w:rsid w:val="0048657C"/>
    <w:rsid w:val="00490D05"/>
    <w:rsid w:val="00491B96"/>
    <w:rsid w:val="00491E9B"/>
    <w:rsid w:val="00492F3F"/>
    <w:rsid w:val="004933EF"/>
    <w:rsid w:val="00494F95"/>
    <w:rsid w:val="00495C5E"/>
    <w:rsid w:val="00497640"/>
    <w:rsid w:val="004A0C6A"/>
    <w:rsid w:val="004A353F"/>
    <w:rsid w:val="004B1602"/>
    <w:rsid w:val="004B292C"/>
    <w:rsid w:val="004B427F"/>
    <w:rsid w:val="004B4AE0"/>
    <w:rsid w:val="004B632C"/>
    <w:rsid w:val="004B7204"/>
    <w:rsid w:val="004C30CA"/>
    <w:rsid w:val="004C4A9A"/>
    <w:rsid w:val="004C7ED9"/>
    <w:rsid w:val="004D003F"/>
    <w:rsid w:val="004D2FAC"/>
    <w:rsid w:val="004D5D3F"/>
    <w:rsid w:val="004D5F2D"/>
    <w:rsid w:val="004E2724"/>
    <w:rsid w:val="004E4DFE"/>
    <w:rsid w:val="004E5B10"/>
    <w:rsid w:val="004E6673"/>
    <w:rsid w:val="004F0835"/>
    <w:rsid w:val="004F2680"/>
    <w:rsid w:val="004F478B"/>
    <w:rsid w:val="004F52A4"/>
    <w:rsid w:val="004F73A9"/>
    <w:rsid w:val="005038F1"/>
    <w:rsid w:val="00503B0C"/>
    <w:rsid w:val="00513C0B"/>
    <w:rsid w:val="005141E4"/>
    <w:rsid w:val="00524A90"/>
    <w:rsid w:val="0053171F"/>
    <w:rsid w:val="00532A8D"/>
    <w:rsid w:val="005336DE"/>
    <w:rsid w:val="005338F9"/>
    <w:rsid w:val="00535103"/>
    <w:rsid w:val="00536EF8"/>
    <w:rsid w:val="005412EC"/>
    <w:rsid w:val="00541960"/>
    <w:rsid w:val="005438D3"/>
    <w:rsid w:val="00543FF6"/>
    <w:rsid w:val="00547DC0"/>
    <w:rsid w:val="00551E5B"/>
    <w:rsid w:val="0056072E"/>
    <w:rsid w:val="00560C4F"/>
    <w:rsid w:val="005613CA"/>
    <w:rsid w:val="005620DC"/>
    <w:rsid w:val="005634E2"/>
    <w:rsid w:val="005637EF"/>
    <w:rsid w:val="00563D4F"/>
    <w:rsid w:val="005662FA"/>
    <w:rsid w:val="00567352"/>
    <w:rsid w:val="00570F8C"/>
    <w:rsid w:val="005738EE"/>
    <w:rsid w:val="0057497C"/>
    <w:rsid w:val="00575B5C"/>
    <w:rsid w:val="005818E3"/>
    <w:rsid w:val="005823D8"/>
    <w:rsid w:val="00587620"/>
    <w:rsid w:val="00590117"/>
    <w:rsid w:val="00592B17"/>
    <w:rsid w:val="00593654"/>
    <w:rsid w:val="00594806"/>
    <w:rsid w:val="005A262D"/>
    <w:rsid w:val="005B5866"/>
    <w:rsid w:val="005B7C29"/>
    <w:rsid w:val="005C1064"/>
    <w:rsid w:val="005C4D8A"/>
    <w:rsid w:val="005D0697"/>
    <w:rsid w:val="005D1760"/>
    <w:rsid w:val="005D3003"/>
    <w:rsid w:val="005D5405"/>
    <w:rsid w:val="005D6AF8"/>
    <w:rsid w:val="005E4BE8"/>
    <w:rsid w:val="005F4013"/>
    <w:rsid w:val="005F6DA3"/>
    <w:rsid w:val="005F6F4A"/>
    <w:rsid w:val="005F715C"/>
    <w:rsid w:val="005F7AEB"/>
    <w:rsid w:val="005F7EE4"/>
    <w:rsid w:val="00600009"/>
    <w:rsid w:val="00604602"/>
    <w:rsid w:val="00604EB2"/>
    <w:rsid w:val="006062F8"/>
    <w:rsid w:val="006104BD"/>
    <w:rsid w:val="00610DE1"/>
    <w:rsid w:val="006131B6"/>
    <w:rsid w:val="006136F2"/>
    <w:rsid w:val="006138B5"/>
    <w:rsid w:val="0062172C"/>
    <w:rsid w:val="006218DF"/>
    <w:rsid w:val="00622923"/>
    <w:rsid w:val="006232D9"/>
    <w:rsid w:val="006309AD"/>
    <w:rsid w:val="00631E10"/>
    <w:rsid w:val="00635AB0"/>
    <w:rsid w:val="00636600"/>
    <w:rsid w:val="00642FD9"/>
    <w:rsid w:val="00645D56"/>
    <w:rsid w:val="0065072B"/>
    <w:rsid w:val="00651836"/>
    <w:rsid w:val="00653147"/>
    <w:rsid w:val="00653B5E"/>
    <w:rsid w:val="00653DBD"/>
    <w:rsid w:val="006540E8"/>
    <w:rsid w:val="00654261"/>
    <w:rsid w:val="006549E4"/>
    <w:rsid w:val="00657CA4"/>
    <w:rsid w:val="00665367"/>
    <w:rsid w:val="00667030"/>
    <w:rsid w:val="00667671"/>
    <w:rsid w:val="0067152D"/>
    <w:rsid w:val="006749C4"/>
    <w:rsid w:val="006750E2"/>
    <w:rsid w:val="00675726"/>
    <w:rsid w:val="006779DE"/>
    <w:rsid w:val="00683179"/>
    <w:rsid w:val="00684A2E"/>
    <w:rsid w:val="006851BD"/>
    <w:rsid w:val="00685211"/>
    <w:rsid w:val="006871C9"/>
    <w:rsid w:val="0068731A"/>
    <w:rsid w:val="006877AE"/>
    <w:rsid w:val="006879A8"/>
    <w:rsid w:val="00690585"/>
    <w:rsid w:val="00693D7B"/>
    <w:rsid w:val="00694354"/>
    <w:rsid w:val="00696DEE"/>
    <w:rsid w:val="006975B3"/>
    <w:rsid w:val="006A5C5C"/>
    <w:rsid w:val="006A6ABA"/>
    <w:rsid w:val="006B2A40"/>
    <w:rsid w:val="006B4F0B"/>
    <w:rsid w:val="006B6B47"/>
    <w:rsid w:val="006C0CAC"/>
    <w:rsid w:val="006C44FB"/>
    <w:rsid w:val="006C473F"/>
    <w:rsid w:val="006C516A"/>
    <w:rsid w:val="006C6BA0"/>
    <w:rsid w:val="006D2C95"/>
    <w:rsid w:val="006D3B04"/>
    <w:rsid w:val="006D68B6"/>
    <w:rsid w:val="006E2632"/>
    <w:rsid w:val="006E4B84"/>
    <w:rsid w:val="006E5017"/>
    <w:rsid w:val="006F2D94"/>
    <w:rsid w:val="006F2F57"/>
    <w:rsid w:val="006F4536"/>
    <w:rsid w:val="006F6898"/>
    <w:rsid w:val="00700A0B"/>
    <w:rsid w:val="00700FEF"/>
    <w:rsid w:val="00701398"/>
    <w:rsid w:val="00710340"/>
    <w:rsid w:val="00710347"/>
    <w:rsid w:val="00711795"/>
    <w:rsid w:val="00715E4D"/>
    <w:rsid w:val="00722283"/>
    <w:rsid w:val="00723FE2"/>
    <w:rsid w:val="00726D29"/>
    <w:rsid w:val="0072705F"/>
    <w:rsid w:val="00727D9D"/>
    <w:rsid w:val="007311C2"/>
    <w:rsid w:val="00734136"/>
    <w:rsid w:val="00736469"/>
    <w:rsid w:val="00737B71"/>
    <w:rsid w:val="007444D5"/>
    <w:rsid w:val="007454B3"/>
    <w:rsid w:val="0075404E"/>
    <w:rsid w:val="00757E2D"/>
    <w:rsid w:val="0076046D"/>
    <w:rsid w:val="00760534"/>
    <w:rsid w:val="00763648"/>
    <w:rsid w:val="007639F1"/>
    <w:rsid w:val="00763CCA"/>
    <w:rsid w:val="00764424"/>
    <w:rsid w:val="00765513"/>
    <w:rsid w:val="00772A1C"/>
    <w:rsid w:val="00773C19"/>
    <w:rsid w:val="0077440E"/>
    <w:rsid w:val="00781A0E"/>
    <w:rsid w:val="00782ED6"/>
    <w:rsid w:val="00784D07"/>
    <w:rsid w:val="007912A3"/>
    <w:rsid w:val="007934F0"/>
    <w:rsid w:val="00793BF1"/>
    <w:rsid w:val="007A233F"/>
    <w:rsid w:val="007A25CC"/>
    <w:rsid w:val="007A621C"/>
    <w:rsid w:val="007A6499"/>
    <w:rsid w:val="007B240C"/>
    <w:rsid w:val="007B2EDF"/>
    <w:rsid w:val="007C3D7E"/>
    <w:rsid w:val="007C7400"/>
    <w:rsid w:val="007D012C"/>
    <w:rsid w:val="007D11ED"/>
    <w:rsid w:val="007D1D1B"/>
    <w:rsid w:val="007E0459"/>
    <w:rsid w:val="007E0D5B"/>
    <w:rsid w:val="007E47B6"/>
    <w:rsid w:val="007E7A06"/>
    <w:rsid w:val="007F59B1"/>
    <w:rsid w:val="007F61A8"/>
    <w:rsid w:val="007F6B54"/>
    <w:rsid w:val="007F74AB"/>
    <w:rsid w:val="00801F60"/>
    <w:rsid w:val="008021C3"/>
    <w:rsid w:val="008029C9"/>
    <w:rsid w:val="00806374"/>
    <w:rsid w:val="00806DA6"/>
    <w:rsid w:val="00811D5B"/>
    <w:rsid w:val="00812A53"/>
    <w:rsid w:val="008172B4"/>
    <w:rsid w:val="008172BF"/>
    <w:rsid w:val="008228C7"/>
    <w:rsid w:val="00824242"/>
    <w:rsid w:val="00825DD1"/>
    <w:rsid w:val="00834857"/>
    <w:rsid w:val="008349F4"/>
    <w:rsid w:val="008405C3"/>
    <w:rsid w:val="00840B11"/>
    <w:rsid w:val="00841B7F"/>
    <w:rsid w:val="008422E3"/>
    <w:rsid w:val="00845C31"/>
    <w:rsid w:val="00846EA7"/>
    <w:rsid w:val="008503B9"/>
    <w:rsid w:val="00855276"/>
    <w:rsid w:val="008560D8"/>
    <w:rsid w:val="00856261"/>
    <w:rsid w:val="00863BB2"/>
    <w:rsid w:val="00865AF5"/>
    <w:rsid w:val="008706C8"/>
    <w:rsid w:val="008763F1"/>
    <w:rsid w:val="00877D79"/>
    <w:rsid w:val="0088170C"/>
    <w:rsid w:val="0088495F"/>
    <w:rsid w:val="00885B6B"/>
    <w:rsid w:val="00887DB1"/>
    <w:rsid w:val="00890951"/>
    <w:rsid w:val="00892972"/>
    <w:rsid w:val="00893D5C"/>
    <w:rsid w:val="00894192"/>
    <w:rsid w:val="008A0306"/>
    <w:rsid w:val="008A1C56"/>
    <w:rsid w:val="008A3173"/>
    <w:rsid w:val="008A3516"/>
    <w:rsid w:val="008A4D31"/>
    <w:rsid w:val="008A57E4"/>
    <w:rsid w:val="008B05B0"/>
    <w:rsid w:val="008B0E4A"/>
    <w:rsid w:val="008B1741"/>
    <w:rsid w:val="008B2287"/>
    <w:rsid w:val="008C03D5"/>
    <w:rsid w:val="008C0765"/>
    <w:rsid w:val="008C0976"/>
    <w:rsid w:val="008C293A"/>
    <w:rsid w:val="008C49A1"/>
    <w:rsid w:val="008C648E"/>
    <w:rsid w:val="008C659C"/>
    <w:rsid w:val="008D3E8F"/>
    <w:rsid w:val="008D507F"/>
    <w:rsid w:val="008E2737"/>
    <w:rsid w:val="008E3276"/>
    <w:rsid w:val="008E3DA0"/>
    <w:rsid w:val="008E67EE"/>
    <w:rsid w:val="008E70C6"/>
    <w:rsid w:val="008E7AAD"/>
    <w:rsid w:val="008F0B1B"/>
    <w:rsid w:val="008F39DE"/>
    <w:rsid w:val="00904D1D"/>
    <w:rsid w:val="009054EC"/>
    <w:rsid w:val="00906F3B"/>
    <w:rsid w:val="00915AA1"/>
    <w:rsid w:val="00916493"/>
    <w:rsid w:val="009164CD"/>
    <w:rsid w:val="00920261"/>
    <w:rsid w:val="00921A35"/>
    <w:rsid w:val="00922EB7"/>
    <w:rsid w:val="0092602F"/>
    <w:rsid w:val="00926ABA"/>
    <w:rsid w:val="00926C36"/>
    <w:rsid w:val="00931EB3"/>
    <w:rsid w:val="00934500"/>
    <w:rsid w:val="009521B7"/>
    <w:rsid w:val="00952DDF"/>
    <w:rsid w:val="00955309"/>
    <w:rsid w:val="009555BD"/>
    <w:rsid w:val="00960712"/>
    <w:rsid w:val="00960F8A"/>
    <w:rsid w:val="009623E2"/>
    <w:rsid w:val="00962E91"/>
    <w:rsid w:val="00962FFD"/>
    <w:rsid w:val="009638AE"/>
    <w:rsid w:val="00964341"/>
    <w:rsid w:val="00965288"/>
    <w:rsid w:val="009748B2"/>
    <w:rsid w:val="00976D17"/>
    <w:rsid w:val="00977140"/>
    <w:rsid w:val="00977A6A"/>
    <w:rsid w:val="00980350"/>
    <w:rsid w:val="009806D0"/>
    <w:rsid w:val="00984CA9"/>
    <w:rsid w:val="00985FBA"/>
    <w:rsid w:val="0098670E"/>
    <w:rsid w:val="00987BE4"/>
    <w:rsid w:val="009942AC"/>
    <w:rsid w:val="00994635"/>
    <w:rsid w:val="00996541"/>
    <w:rsid w:val="00996FB6"/>
    <w:rsid w:val="009B0CAC"/>
    <w:rsid w:val="009B12AE"/>
    <w:rsid w:val="009B1F13"/>
    <w:rsid w:val="009B7247"/>
    <w:rsid w:val="009B7397"/>
    <w:rsid w:val="009B744D"/>
    <w:rsid w:val="009B7AC1"/>
    <w:rsid w:val="009C2387"/>
    <w:rsid w:val="009D0C6C"/>
    <w:rsid w:val="009D2731"/>
    <w:rsid w:val="009D5C95"/>
    <w:rsid w:val="009D6258"/>
    <w:rsid w:val="009E489E"/>
    <w:rsid w:val="009E7090"/>
    <w:rsid w:val="009F1AD4"/>
    <w:rsid w:val="009F3152"/>
    <w:rsid w:val="009F35DE"/>
    <w:rsid w:val="009F6726"/>
    <w:rsid w:val="009F6D64"/>
    <w:rsid w:val="00A00D95"/>
    <w:rsid w:val="00A03396"/>
    <w:rsid w:val="00A1482F"/>
    <w:rsid w:val="00A1711D"/>
    <w:rsid w:val="00A174A4"/>
    <w:rsid w:val="00A20638"/>
    <w:rsid w:val="00A2292D"/>
    <w:rsid w:val="00A22DE7"/>
    <w:rsid w:val="00A25498"/>
    <w:rsid w:val="00A2690A"/>
    <w:rsid w:val="00A42AF1"/>
    <w:rsid w:val="00A5022F"/>
    <w:rsid w:val="00A50AD3"/>
    <w:rsid w:val="00A51C8A"/>
    <w:rsid w:val="00A528A5"/>
    <w:rsid w:val="00A55747"/>
    <w:rsid w:val="00A55A48"/>
    <w:rsid w:val="00A62532"/>
    <w:rsid w:val="00A6257D"/>
    <w:rsid w:val="00A63A87"/>
    <w:rsid w:val="00A65CCE"/>
    <w:rsid w:val="00A66117"/>
    <w:rsid w:val="00A66F3C"/>
    <w:rsid w:val="00A674E7"/>
    <w:rsid w:val="00A70545"/>
    <w:rsid w:val="00A70E51"/>
    <w:rsid w:val="00A7387A"/>
    <w:rsid w:val="00A7408A"/>
    <w:rsid w:val="00A74D19"/>
    <w:rsid w:val="00A762CA"/>
    <w:rsid w:val="00A85A1E"/>
    <w:rsid w:val="00A8632B"/>
    <w:rsid w:val="00A87066"/>
    <w:rsid w:val="00A91CE5"/>
    <w:rsid w:val="00AA23EB"/>
    <w:rsid w:val="00AA55C8"/>
    <w:rsid w:val="00AA5C62"/>
    <w:rsid w:val="00AC0721"/>
    <w:rsid w:val="00AC1A18"/>
    <w:rsid w:val="00AC3197"/>
    <w:rsid w:val="00AC3A2D"/>
    <w:rsid w:val="00AD0B64"/>
    <w:rsid w:val="00AD2403"/>
    <w:rsid w:val="00AD38F4"/>
    <w:rsid w:val="00AE2F02"/>
    <w:rsid w:val="00AE3FB7"/>
    <w:rsid w:val="00AE4EF9"/>
    <w:rsid w:val="00AE5885"/>
    <w:rsid w:val="00AE6D65"/>
    <w:rsid w:val="00AF0DED"/>
    <w:rsid w:val="00AF15FA"/>
    <w:rsid w:val="00AF1B10"/>
    <w:rsid w:val="00AF1FE2"/>
    <w:rsid w:val="00AF2587"/>
    <w:rsid w:val="00AF2B43"/>
    <w:rsid w:val="00AF354D"/>
    <w:rsid w:val="00AF497F"/>
    <w:rsid w:val="00AF59D7"/>
    <w:rsid w:val="00AF78BE"/>
    <w:rsid w:val="00B0256A"/>
    <w:rsid w:val="00B048DE"/>
    <w:rsid w:val="00B05779"/>
    <w:rsid w:val="00B062FD"/>
    <w:rsid w:val="00B066DA"/>
    <w:rsid w:val="00B078CB"/>
    <w:rsid w:val="00B17E42"/>
    <w:rsid w:val="00B2171F"/>
    <w:rsid w:val="00B272FF"/>
    <w:rsid w:val="00B274BF"/>
    <w:rsid w:val="00B343B9"/>
    <w:rsid w:val="00B354D9"/>
    <w:rsid w:val="00B3739F"/>
    <w:rsid w:val="00B40D3C"/>
    <w:rsid w:val="00B422A5"/>
    <w:rsid w:val="00B42C73"/>
    <w:rsid w:val="00B47B0B"/>
    <w:rsid w:val="00B51257"/>
    <w:rsid w:val="00B517ED"/>
    <w:rsid w:val="00B522B9"/>
    <w:rsid w:val="00B52D47"/>
    <w:rsid w:val="00B53667"/>
    <w:rsid w:val="00B53ABA"/>
    <w:rsid w:val="00B6008E"/>
    <w:rsid w:val="00B71EF4"/>
    <w:rsid w:val="00B77011"/>
    <w:rsid w:val="00B77DBE"/>
    <w:rsid w:val="00B845E8"/>
    <w:rsid w:val="00B84D1D"/>
    <w:rsid w:val="00B85FF4"/>
    <w:rsid w:val="00B868A7"/>
    <w:rsid w:val="00B87537"/>
    <w:rsid w:val="00B9344D"/>
    <w:rsid w:val="00B94331"/>
    <w:rsid w:val="00B94F45"/>
    <w:rsid w:val="00B9639F"/>
    <w:rsid w:val="00B96613"/>
    <w:rsid w:val="00BA5E34"/>
    <w:rsid w:val="00BB5264"/>
    <w:rsid w:val="00BB694E"/>
    <w:rsid w:val="00BC3357"/>
    <w:rsid w:val="00BC4A16"/>
    <w:rsid w:val="00BC6343"/>
    <w:rsid w:val="00BC669E"/>
    <w:rsid w:val="00BD1586"/>
    <w:rsid w:val="00BD28F9"/>
    <w:rsid w:val="00BD39AC"/>
    <w:rsid w:val="00BD58C0"/>
    <w:rsid w:val="00BE3E59"/>
    <w:rsid w:val="00BE4A60"/>
    <w:rsid w:val="00BE766B"/>
    <w:rsid w:val="00BF01D0"/>
    <w:rsid w:val="00BF3EAC"/>
    <w:rsid w:val="00BF5CE6"/>
    <w:rsid w:val="00BF6C9E"/>
    <w:rsid w:val="00BF7D1D"/>
    <w:rsid w:val="00C002B7"/>
    <w:rsid w:val="00C02A67"/>
    <w:rsid w:val="00C0498C"/>
    <w:rsid w:val="00C04C83"/>
    <w:rsid w:val="00C12006"/>
    <w:rsid w:val="00C1261A"/>
    <w:rsid w:val="00C168C6"/>
    <w:rsid w:val="00C17874"/>
    <w:rsid w:val="00C220AC"/>
    <w:rsid w:val="00C23078"/>
    <w:rsid w:val="00C30891"/>
    <w:rsid w:val="00C317A6"/>
    <w:rsid w:val="00C31A72"/>
    <w:rsid w:val="00C3511E"/>
    <w:rsid w:val="00C35883"/>
    <w:rsid w:val="00C36741"/>
    <w:rsid w:val="00C40199"/>
    <w:rsid w:val="00C4241E"/>
    <w:rsid w:val="00C454E7"/>
    <w:rsid w:val="00C47D56"/>
    <w:rsid w:val="00C52B0B"/>
    <w:rsid w:val="00C55409"/>
    <w:rsid w:val="00C557AE"/>
    <w:rsid w:val="00C55A9C"/>
    <w:rsid w:val="00C5657D"/>
    <w:rsid w:val="00C56DBE"/>
    <w:rsid w:val="00C60C53"/>
    <w:rsid w:val="00C61513"/>
    <w:rsid w:val="00C635F0"/>
    <w:rsid w:val="00C63C61"/>
    <w:rsid w:val="00C652A8"/>
    <w:rsid w:val="00C65959"/>
    <w:rsid w:val="00C664B8"/>
    <w:rsid w:val="00C74FB3"/>
    <w:rsid w:val="00C76B41"/>
    <w:rsid w:val="00C7736C"/>
    <w:rsid w:val="00C819B2"/>
    <w:rsid w:val="00C869AA"/>
    <w:rsid w:val="00C905CB"/>
    <w:rsid w:val="00C9388D"/>
    <w:rsid w:val="00C94450"/>
    <w:rsid w:val="00CA04A5"/>
    <w:rsid w:val="00CA35BD"/>
    <w:rsid w:val="00CA5656"/>
    <w:rsid w:val="00CC3BE8"/>
    <w:rsid w:val="00CC3DBF"/>
    <w:rsid w:val="00CC625C"/>
    <w:rsid w:val="00CD1309"/>
    <w:rsid w:val="00CD1B60"/>
    <w:rsid w:val="00CE0482"/>
    <w:rsid w:val="00CE094C"/>
    <w:rsid w:val="00CE6827"/>
    <w:rsid w:val="00CF0666"/>
    <w:rsid w:val="00CF3646"/>
    <w:rsid w:val="00CF4286"/>
    <w:rsid w:val="00D0726A"/>
    <w:rsid w:val="00D10084"/>
    <w:rsid w:val="00D15D72"/>
    <w:rsid w:val="00D17396"/>
    <w:rsid w:val="00D21A07"/>
    <w:rsid w:val="00D22AC4"/>
    <w:rsid w:val="00D25F1D"/>
    <w:rsid w:val="00D26D12"/>
    <w:rsid w:val="00D33869"/>
    <w:rsid w:val="00D34F55"/>
    <w:rsid w:val="00D403F3"/>
    <w:rsid w:val="00D42249"/>
    <w:rsid w:val="00D440D7"/>
    <w:rsid w:val="00D51899"/>
    <w:rsid w:val="00D53D72"/>
    <w:rsid w:val="00D55658"/>
    <w:rsid w:val="00D6079F"/>
    <w:rsid w:val="00D623B6"/>
    <w:rsid w:val="00D626FC"/>
    <w:rsid w:val="00D63A3B"/>
    <w:rsid w:val="00D65420"/>
    <w:rsid w:val="00D655D0"/>
    <w:rsid w:val="00D672AA"/>
    <w:rsid w:val="00D71724"/>
    <w:rsid w:val="00D7406B"/>
    <w:rsid w:val="00D805D1"/>
    <w:rsid w:val="00D82614"/>
    <w:rsid w:val="00D826F9"/>
    <w:rsid w:val="00D82B20"/>
    <w:rsid w:val="00D83730"/>
    <w:rsid w:val="00D85ED2"/>
    <w:rsid w:val="00D87010"/>
    <w:rsid w:val="00D8746B"/>
    <w:rsid w:val="00D87BC3"/>
    <w:rsid w:val="00D90555"/>
    <w:rsid w:val="00D90D56"/>
    <w:rsid w:val="00D9710D"/>
    <w:rsid w:val="00DA24FC"/>
    <w:rsid w:val="00DA26B0"/>
    <w:rsid w:val="00DA3AAD"/>
    <w:rsid w:val="00DA4C32"/>
    <w:rsid w:val="00DA7787"/>
    <w:rsid w:val="00DB26A1"/>
    <w:rsid w:val="00DB5BA2"/>
    <w:rsid w:val="00DC2A38"/>
    <w:rsid w:val="00DC5AFE"/>
    <w:rsid w:val="00DD0419"/>
    <w:rsid w:val="00DD63A3"/>
    <w:rsid w:val="00DE367F"/>
    <w:rsid w:val="00DE580F"/>
    <w:rsid w:val="00DE6F69"/>
    <w:rsid w:val="00DF228D"/>
    <w:rsid w:val="00DF2A17"/>
    <w:rsid w:val="00DF5366"/>
    <w:rsid w:val="00DF6AC3"/>
    <w:rsid w:val="00DF70D9"/>
    <w:rsid w:val="00E04975"/>
    <w:rsid w:val="00E061FE"/>
    <w:rsid w:val="00E07604"/>
    <w:rsid w:val="00E10381"/>
    <w:rsid w:val="00E21C60"/>
    <w:rsid w:val="00E25BEB"/>
    <w:rsid w:val="00E3137F"/>
    <w:rsid w:val="00E35347"/>
    <w:rsid w:val="00E358C7"/>
    <w:rsid w:val="00E35F03"/>
    <w:rsid w:val="00E370B1"/>
    <w:rsid w:val="00E37239"/>
    <w:rsid w:val="00E4032A"/>
    <w:rsid w:val="00E45AAE"/>
    <w:rsid w:val="00E50024"/>
    <w:rsid w:val="00E51245"/>
    <w:rsid w:val="00E525F0"/>
    <w:rsid w:val="00E53EAF"/>
    <w:rsid w:val="00E5422B"/>
    <w:rsid w:val="00E55766"/>
    <w:rsid w:val="00E5591D"/>
    <w:rsid w:val="00E566C1"/>
    <w:rsid w:val="00E568F3"/>
    <w:rsid w:val="00E6381C"/>
    <w:rsid w:val="00E63A32"/>
    <w:rsid w:val="00E7056E"/>
    <w:rsid w:val="00E70A87"/>
    <w:rsid w:val="00E70D6A"/>
    <w:rsid w:val="00E70E79"/>
    <w:rsid w:val="00E721DA"/>
    <w:rsid w:val="00E801AA"/>
    <w:rsid w:val="00E84D74"/>
    <w:rsid w:val="00E86F53"/>
    <w:rsid w:val="00E93112"/>
    <w:rsid w:val="00EA28ED"/>
    <w:rsid w:val="00EA2FE7"/>
    <w:rsid w:val="00EA5C6D"/>
    <w:rsid w:val="00EA61DC"/>
    <w:rsid w:val="00EA64A3"/>
    <w:rsid w:val="00EA6D1E"/>
    <w:rsid w:val="00EB0228"/>
    <w:rsid w:val="00EB1E13"/>
    <w:rsid w:val="00EC0CC3"/>
    <w:rsid w:val="00EC3167"/>
    <w:rsid w:val="00EC7537"/>
    <w:rsid w:val="00ED1860"/>
    <w:rsid w:val="00ED4416"/>
    <w:rsid w:val="00ED74EB"/>
    <w:rsid w:val="00EE0C70"/>
    <w:rsid w:val="00EE1E84"/>
    <w:rsid w:val="00EE636E"/>
    <w:rsid w:val="00EE7738"/>
    <w:rsid w:val="00EF1EDA"/>
    <w:rsid w:val="00EF3D94"/>
    <w:rsid w:val="00EF40E3"/>
    <w:rsid w:val="00F00BBD"/>
    <w:rsid w:val="00F02641"/>
    <w:rsid w:val="00F04A5D"/>
    <w:rsid w:val="00F04C72"/>
    <w:rsid w:val="00F109F3"/>
    <w:rsid w:val="00F13A2C"/>
    <w:rsid w:val="00F21EC8"/>
    <w:rsid w:val="00F2233A"/>
    <w:rsid w:val="00F229FD"/>
    <w:rsid w:val="00F26C4F"/>
    <w:rsid w:val="00F2721A"/>
    <w:rsid w:val="00F316E7"/>
    <w:rsid w:val="00F31FC1"/>
    <w:rsid w:val="00F351AE"/>
    <w:rsid w:val="00F36C06"/>
    <w:rsid w:val="00F36F94"/>
    <w:rsid w:val="00F37843"/>
    <w:rsid w:val="00F43E12"/>
    <w:rsid w:val="00F43E4D"/>
    <w:rsid w:val="00F46FF6"/>
    <w:rsid w:val="00F476F0"/>
    <w:rsid w:val="00F50F05"/>
    <w:rsid w:val="00F5204D"/>
    <w:rsid w:val="00F52CAC"/>
    <w:rsid w:val="00F56B6D"/>
    <w:rsid w:val="00F56D8A"/>
    <w:rsid w:val="00F6229D"/>
    <w:rsid w:val="00F624BA"/>
    <w:rsid w:val="00F65DCF"/>
    <w:rsid w:val="00F751EE"/>
    <w:rsid w:val="00F80EFF"/>
    <w:rsid w:val="00FA3BA6"/>
    <w:rsid w:val="00FA4A6E"/>
    <w:rsid w:val="00FA566C"/>
    <w:rsid w:val="00FA6010"/>
    <w:rsid w:val="00FB159D"/>
    <w:rsid w:val="00FB15C8"/>
    <w:rsid w:val="00FB1AD4"/>
    <w:rsid w:val="00FB31F3"/>
    <w:rsid w:val="00FB49A9"/>
    <w:rsid w:val="00FB700E"/>
    <w:rsid w:val="00FB723B"/>
    <w:rsid w:val="00FC08FF"/>
    <w:rsid w:val="00FC142F"/>
    <w:rsid w:val="00FC443B"/>
    <w:rsid w:val="00FC79CA"/>
    <w:rsid w:val="00FD47AA"/>
    <w:rsid w:val="00FD7C40"/>
    <w:rsid w:val="00FE21A6"/>
    <w:rsid w:val="00FE3001"/>
    <w:rsid w:val="00FE53E4"/>
    <w:rsid w:val="00FE7F0E"/>
    <w:rsid w:val="00FF1B2F"/>
    <w:rsid w:val="00FF25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after="100"/>
        <w:ind w:left="238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 w:qFormat="1"/>
    <w:lsdException w:name="toc 2" w:locked="1" w:semiHidden="0" w:uiPriority="39" w:unhideWhenUsed="0" w:qFormat="1"/>
    <w:lsdException w:name="toc 3" w:locked="1" w:semiHidden="0" w:uiPriority="39" w:unhideWhenUsed="0" w:qFormat="1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Plain Text" w:uiPriority="0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2B094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95C5E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locked/>
    <w:rsid w:val="00DB5BA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D655D0"/>
    <w:pPr>
      <w:keepNext/>
      <w:jc w:val="center"/>
      <w:outlineLvl w:val="2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95C5E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D655D0"/>
    <w:rPr>
      <w:rFonts w:ascii="Times New Roman" w:hAnsi="Times New Roman" w:cs="Times New Roman"/>
      <w:b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rsid w:val="002B094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B0942"/>
    <w:rPr>
      <w:rFonts w:ascii="Times New Roman" w:hAnsi="Times New Roman" w:cs="Times New Roman"/>
      <w:sz w:val="24"/>
      <w:szCs w:val="24"/>
    </w:rPr>
  </w:style>
  <w:style w:type="paragraph" w:customStyle="1" w:styleId="NoSpacing1">
    <w:name w:val="No Spacing1"/>
    <w:uiPriority w:val="99"/>
    <w:rsid w:val="002B0942"/>
    <w:rPr>
      <w:rFonts w:eastAsia="Times New Roman"/>
      <w:sz w:val="22"/>
      <w:szCs w:val="22"/>
    </w:rPr>
  </w:style>
  <w:style w:type="paragraph" w:styleId="a3">
    <w:name w:val="Body Text"/>
    <w:aliases w:val="bt"/>
    <w:basedOn w:val="a"/>
    <w:link w:val="a4"/>
    <w:uiPriority w:val="99"/>
    <w:rsid w:val="005620DC"/>
    <w:pPr>
      <w:spacing w:after="120"/>
    </w:pPr>
  </w:style>
  <w:style w:type="character" w:customStyle="1" w:styleId="a4">
    <w:name w:val="Основной текст Знак"/>
    <w:aliases w:val="bt Знак"/>
    <w:basedOn w:val="a0"/>
    <w:link w:val="a3"/>
    <w:uiPriority w:val="99"/>
    <w:locked/>
    <w:rsid w:val="005620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Без интервала1"/>
    <w:link w:val="NoSpacingChar"/>
    <w:uiPriority w:val="99"/>
    <w:rsid w:val="000D19BF"/>
    <w:rPr>
      <w:sz w:val="22"/>
      <w:szCs w:val="22"/>
      <w:lang w:eastAsia="en-US"/>
    </w:rPr>
  </w:style>
  <w:style w:type="character" w:customStyle="1" w:styleId="NoSpacingChar">
    <w:name w:val="No Spacing Char"/>
    <w:link w:val="11"/>
    <w:uiPriority w:val="99"/>
    <w:locked/>
    <w:rsid w:val="000D19BF"/>
    <w:rPr>
      <w:sz w:val="22"/>
      <w:szCs w:val="22"/>
      <w:lang w:val="ru-RU" w:eastAsia="en-US" w:bidi="ar-SA"/>
    </w:rPr>
  </w:style>
  <w:style w:type="paragraph" w:styleId="a5">
    <w:name w:val="List Paragraph"/>
    <w:basedOn w:val="a"/>
    <w:uiPriority w:val="99"/>
    <w:qFormat/>
    <w:rsid w:val="000D19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Report">
    <w:name w:val="Report"/>
    <w:basedOn w:val="a"/>
    <w:rsid w:val="003F5DC5"/>
    <w:pPr>
      <w:spacing w:line="360" w:lineRule="auto"/>
      <w:ind w:firstLine="567"/>
      <w:jc w:val="both"/>
    </w:pPr>
    <w:rPr>
      <w:szCs w:val="20"/>
    </w:rPr>
  </w:style>
  <w:style w:type="paragraph" w:styleId="a6">
    <w:name w:val="Normal (Web)"/>
    <w:aliases w:val="Обычный (Web)1,Обычный (Web),Обычный (веб)1,Обычный (веб) Знак1,Обычный (веб) Знак Знак"/>
    <w:basedOn w:val="a"/>
    <w:link w:val="a7"/>
    <w:uiPriority w:val="99"/>
    <w:rsid w:val="003F5DC5"/>
    <w:pPr>
      <w:spacing w:before="100" w:beforeAutospacing="1" w:afterAutospacing="1"/>
    </w:pPr>
    <w:rPr>
      <w:rFonts w:eastAsia="Calibri"/>
      <w:szCs w:val="20"/>
    </w:rPr>
  </w:style>
  <w:style w:type="character" w:customStyle="1" w:styleId="a7">
    <w:name w:val="Обычный (веб) Знак"/>
    <w:aliases w:val="Обычный (Web)1 Знак,Обычный (Web) Знак,Обычный (веб)1 Знак,Обычный (веб) Знак1 Знак,Обычный (веб) Знак Знак Знак"/>
    <w:link w:val="a6"/>
    <w:uiPriority w:val="99"/>
    <w:locked/>
    <w:rsid w:val="003F5DC5"/>
    <w:rPr>
      <w:rFonts w:ascii="Times New Roman" w:hAnsi="Times New Roman"/>
      <w:sz w:val="24"/>
      <w:lang w:eastAsia="ru-RU"/>
    </w:rPr>
  </w:style>
  <w:style w:type="character" w:styleId="a8">
    <w:name w:val="Strong"/>
    <w:basedOn w:val="a0"/>
    <w:uiPriority w:val="22"/>
    <w:qFormat/>
    <w:rsid w:val="003F5DC5"/>
    <w:rPr>
      <w:rFonts w:cs="Times New Roman"/>
      <w:b/>
    </w:rPr>
  </w:style>
  <w:style w:type="paragraph" w:styleId="23">
    <w:name w:val="Body Text 2"/>
    <w:basedOn w:val="a"/>
    <w:link w:val="24"/>
    <w:uiPriority w:val="99"/>
    <w:semiHidden/>
    <w:rsid w:val="00BD28F9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BD28F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"/>
    <w:uiPriority w:val="99"/>
    <w:rsid w:val="00BD28F9"/>
    <w:pPr>
      <w:spacing w:after="200"/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paragraph" w:customStyle="1" w:styleId="110">
    <w:name w:val="Абзац списка11"/>
    <w:basedOn w:val="a"/>
    <w:uiPriority w:val="99"/>
    <w:rsid w:val="00BD28F9"/>
    <w:pPr>
      <w:spacing w:after="200"/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paragraph" w:customStyle="1" w:styleId="rtejustify">
    <w:name w:val="rtejustify"/>
    <w:basedOn w:val="a"/>
    <w:rsid w:val="00BD28F9"/>
    <w:pPr>
      <w:spacing w:before="100" w:beforeAutospacing="1" w:afterAutospacing="1"/>
    </w:pPr>
  </w:style>
  <w:style w:type="paragraph" w:styleId="a9">
    <w:name w:val="No Spacing"/>
    <w:link w:val="aa"/>
    <w:uiPriority w:val="1"/>
    <w:qFormat/>
    <w:rsid w:val="00696DEE"/>
    <w:rPr>
      <w:sz w:val="22"/>
      <w:szCs w:val="22"/>
      <w:lang w:eastAsia="en-US"/>
    </w:rPr>
  </w:style>
  <w:style w:type="paragraph" w:styleId="ab">
    <w:name w:val="Body Text Indent"/>
    <w:basedOn w:val="a"/>
    <w:link w:val="ac"/>
    <w:uiPriority w:val="99"/>
    <w:semiHidden/>
    <w:rsid w:val="004E4DFE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sid w:val="004E4DFE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25">
    <w:name w:val="Без интервала2"/>
    <w:uiPriority w:val="99"/>
    <w:rsid w:val="006D2C95"/>
    <w:rPr>
      <w:rFonts w:eastAsia="Times New Roman"/>
      <w:sz w:val="22"/>
      <w:szCs w:val="22"/>
      <w:lang w:eastAsia="en-US"/>
    </w:rPr>
  </w:style>
  <w:style w:type="character" w:styleId="ad">
    <w:name w:val="line number"/>
    <w:basedOn w:val="a0"/>
    <w:uiPriority w:val="99"/>
    <w:semiHidden/>
    <w:rsid w:val="00DB26A1"/>
    <w:rPr>
      <w:rFonts w:cs="Times New Roman"/>
    </w:rPr>
  </w:style>
  <w:style w:type="table" w:styleId="ae">
    <w:name w:val="Table Grid"/>
    <w:basedOn w:val="a1"/>
    <w:uiPriority w:val="99"/>
    <w:rsid w:val="00B40D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Знак Знак Знак Знак Знак Знак Знак Знак Знак Знак Знак Знак Знак Знак Знак Знак"/>
    <w:basedOn w:val="a"/>
    <w:uiPriority w:val="99"/>
    <w:rsid w:val="00277AD7"/>
  </w:style>
  <w:style w:type="paragraph" w:styleId="af0">
    <w:name w:val="header"/>
    <w:basedOn w:val="a"/>
    <w:link w:val="af1"/>
    <w:uiPriority w:val="99"/>
    <w:semiHidden/>
    <w:rsid w:val="00532A8D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locked/>
    <w:rsid w:val="00532A8D"/>
    <w:rPr>
      <w:rFonts w:ascii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rsid w:val="00532A8D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locked/>
    <w:rsid w:val="00532A8D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uiPriority w:val="99"/>
    <w:rsid w:val="00B0256A"/>
    <w:pPr>
      <w:widowControl w:val="0"/>
      <w:autoSpaceDE w:val="0"/>
      <w:autoSpaceDN w:val="0"/>
      <w:adjustRightInd w:val="0"/>
      <w:ind w:firstLine="720"/>
    </w:pPr>
    <w:rPr>
      <w:rFonts w:ascii="Arial" w:eastAsia="SimSun" w:hAnsi="Arial" w:cs="Arial"/>
      <w:lang w:eastAsia="zh-CN"/>
    </w:rPr>
  </w:style>
  <w:style w:type="paragraph" w:styleId="af4">
    <w:name w:val="TOC Heading"/>
    <w:basedOn w:val="1"/>
    <w:next w:val="a"/>
    <w:uiPriority w:val="39"/>
    <w:qFormat/>
    <w:rsid w:val="00495C5E"/>
    <w:pPr>
      <w:spacing w:line="276" w:lineRule="auto"/>
      <w:outlineLvl w:val="9"/>
    </w:pPr>
    <w:rPr>
      <w:lang w:eastAsia="en-US"/>
    </w:rPr>
  </w:style>
  <w:style w:type="paragraph" w:customStyle="1" w:styleId="ConsPlusNormal">
    <w:name w:val="ConsPlusNormal"/>
    <w:uiPriority w:val="99"/>
    <w:rsid w:val="00060E28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en-US"/>
    </w:rPr>
  </w:style>
  <w:style w:type="paragraph" w:styleId="af5">
    <w:name w:val="Title"/>
    <w:basedOn w:val="a"/>
    <w:link w:val="af6"/>
    <w:uiPriority w:val="99"/>
    <w:qFormat/>
    <w:rsid w:val="00060E28"/>
    <w:pPr>
      <w:jc w:val="center"/>
    </w:pPr>
    <w:rPr>
      <w:rFonts w:eastAsia="Calibri"/>
      <w:b/>
      <w:sz w:val="26"/>
      <w:szCs w:val="20"/>
    </w:rPr>
  </w:style>
  <w:style w:type="character" w:customStyle="1" w:styleId="af6">
    <w:name w:val="Название Знак"/>
    <w:basedOn w:val="a0"/>
    <w:link w:val="af5"/>
    <w:uiPriority w:val="99"/>
    <w:locked/>
    <w:rsid w:val="00060E28"/>
    <w:rPr>
      <w:rFonts w:ascii="Times New Roman" w:hAnsi="Times New Roman" w:cs="Times New Roman"/>
      <w:b/>
      <w:sz w:val="20"/>
      <w:szCs w:val="20"/>
      <w:lang w:eastAsia="ru-RU"/>
    </w:rPr>
  </w:style>
  <w:style w:type="character" w:styleId="af7">
    <w:name w:val="Hyperlink"/>
    <w:basedOn w:val="a0"/>
    <w:uiPriority w:val="99"/>
    <w:rsid w:val="00EF40E3"/>
    <w:rPr>
      <w:rFonts w:cs="Times New Roman"/>
      <w:color w:val="0000FF"/>
      <w:u w:val="single"/>
    </w:rPr>
  </w:style>
  <w:style w:type="paragraph" w:customStyle="1" w:styleId="31">
    <w:name w:val="Без интервала3"/>
    <w:uiPriority w:val="99"/>
    <w:rsid w:val="00B53ABA"/>
    <w:rPr>
      <w:rFonts w:eastAsia="Times New Roman"/>
      <w:sz w:val="22"/>
      <w:szCs w:val="22"/>
      <w:lang w:eastAsia="en-US"/>
    </w:rPr>
  </w:style>
  <w:style w:type="paragraph" w:styleId="af8">
    <w:name w:val="Balloon Text"/>
    <w:basedOn w:val="a"/>
    <w:link w:val="af9"/>
    <w:uiPriority w:val="99"/>
    <w:semiHidden/>
    <w:rsid w:val="00004245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locked/>
    <w:rsid w:val="00004245"/>
    <w:rPr>
      <w:rFonts w:ascii="Tahoma" w:hAnsi="Tahoma" w:cs="Tahoma"/>
      <w:sz w:val="16"/>
      <w:szCs w:val="16"/>
      <w:lang w:eastAsia="ru-RU"/>
    </w:rPr>
  </w:style>
  <w:style w:type="paragraph" w:styleId="afa">
    <w:name w:val="Subtitle"/>
    <w:basedOn w:val="a"/>
    <w:next w:val="a"/>
    <w:link w:val="afb"/>
    <w:qFormat/>
    <w:locked/>
    <w:rsid w:val="00AC3A2D"/>
    <w:pPr>
      <w:spacing w:after="60"/>
      <w:jc w:val="center"/>
      <w:outlineLvl w:val="1"/>
    </w:pPr>
    <w:rPr>
      <w:rFonts w:ascii="Cambria" w:hAnsi="Cambria"/>
    </w:rPr>
  </w:style>
  <w:style w:type="character" w:customStyle="1" w:styleId="afb">
    <w:name w:val="Подзаголовок Знак"/>
    <w:basedOn w:val="a0"/>
    <w:link w:val="afa"/>
    <w:rsid w:val="00AC3A2D"/>
    <w:rPr>
      <w:rFonts w:ascii="Cambria" w:eastAsia="Times New Roman" w:hAnsi="Cambria" w:cs="Times New Roman"/>
      <w:sz w:val="24"/>
      <w:szCs w:val="24"/>
    </w:rPr>
  </w:style>
  <w:style w:type="character" w:styleId="afc">
    <w:name w:val="Subtle Emphasis"/>
    <w:basedOn w:val="a0"/>
    <w:uiPriority w:val="19"/>
    <w:qFormat/>
    <w:rsid w:val="001F3A13"/>
    <w:rPr>
      <w:i/>
      <w:iCs/>
      <w:color w:val="808080"/>
    </w:rPr>
  </w:style>
  <w:style w:type="paragraph" w:styleId="32">
    <w:name w:val="Body Text Indent 3"/>
    <w:basedOn w:val="a"/>
    <w:link w:val="33"/>
    <w:uiPriority w:val="99"/>
    <w:semiHidden/>
    <w:unhideWhenUsed/>
    <w:rsid w:val="00B517ED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B517ED"/>
    <w:rPr>
      <w:rFonts w:ascii="Times New Roman" w:eastAsia="Times New Roman" w:hAnsi="Times New Roman"/>
      <w:sz w:val="16"/>
      <w:szCs w:val="16"/>
    </w:rPr>
  </w:style>
  <w:style w:type="character" w:customStyle="1" w:styleId="aa">
    <w:name w:val="Без интервала Знак"/>
    <w:link w:val="a9"/>
    <w:uiPriority w:val="1"/>
    <w:locked/>
    <w:rsid w:val="00ED4416"/>
    <w:rPr>
      <w:sz w:val="22"/>
      <w:szCs w:val="22"/>
      <w:lang w:eastAsia="en-US"/>
    </w:rPr>
  </w:style>
  <w:style w:type="paragraph" w:customStyle="1" w:styleId="ReportTab">
    <w:name w:val="Report_Tab"/>
    <w:basedOn w:val="a"/>
    <w:uiPriority w:val="99"/>
    <w:rsid w:val="00ED4416"/>
    <w:rPr>
      <w:szCs w:val="20"/>
    </w:rPr>
  </w:style>
  <w:style w:type="paragraph" w:customStyle="1" w:styleId="8">
    <w:name w:val="заголовок 8"/>
    <w:basedOn w:val="a"/>
    <w:next w:val="a"/>
    <w:uiPriority w:val="99"/>
    <w:rsid w:val="00ED4416"/>
    <w:pPr>
      <w:keepNext/>
      <w:spacing w:after="58"/>
    </w:pPr>
    <w:rPr>
      <w:b/>
    </w:rPr>
  </w:style>
  <w:style w:type="paragraph" w:customStyle="1" w:styleId="310">
    <w:name w:val="Основной текст с отступом 31"/>
    <w:basedOn w:val="a"/>
    <w:rsid w:val="00ED4416"/>
    <w:pPr>
      <w:ind w:firstLine="709"/>
      <w:jc w:val="both"/>
    </w:pPr>
    <w:rPr>
      <w:szCs w:val="20"/>
    </w:rPr>
  </w:style>
  <w:style w:type="paragraph" w:customStyle="1" w:styleId="210">
    <w:name w:val="Основной текст 21"/>
    <w:basedOn w:val="a"/>
    <w:uiPriority w:val="99"/>
    <w:rsid w:val="00ED4416"/>
    <w:pPr>
      <w:ind w:firstLine="720"/>
      <w:jc w:val="both"/>
    </w:pPr>
    <w:rPr>
      <w:szCs w:val="20"/>
    </w:rPr>
  </w:style>
  <w:style w:type="paragraph" w:customStyle="1" w:styleId="Default">
    <w:name w:val="Default"/>
    <w:rsid w:val="00E53EA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d">
    <w:name w:val="Plain Text"/>
    <w:basedOn w:val="a"/>
    <w:link w:val="afe"/>
    <w:rsid w:val="00163F6A"/>
    <w:rPr>
      <w:rFonts w:ascii="Courier New" w:hAnsi="Courier New"/>
      <w:sz w:val="20"/>
      <w:szCs w:val="20"/>
    </w:rPr>
  </w:style>
  <w:style w:type="character" w:customStyle="1" w:styleId="afe">
    <w:name w:val="Текст Знак"/>
    <w:basedOn w:val="a0"/>
    <w:link w:val="afd"/>
    <w:rsid w:val="00163F6A"/>
    <w:rPr>
      <w:rFonts w:ascii="Courier New" w:eastAsia="Times New Roman" w:hAnsi="Courier New"/>
    </w:rPr>
  </w:style>
  <w:style w:type="character" w:customStyle="1" w:styleId="20">
    <w:name w:val="Заголовок 2 Знак"/>
    <w:basedOn w:val="a0"/>
    <w:link w:val="2"/>
    <w:rsid w:val="00DB5BA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26">
    <w:name w:val="toc 2"/>
    <w:basedOn w:val="a"/>
    <w:next w:val="a"/>
    <w:autoRedefine/>
    <w:uiPriority w:val="39"/>
    <w:qFormat/>
    <w:locked/>
    <w:rsid w:val="00195D25"/>
    <w:pPr>
      <w:tabs>
        <w:tab w:val="right" w:leader="dot" w:pos="9345"/>
      </w:tabs>
      <w:ind w:left="240"/>
    </w:pPr>
  </w:style>
  <w:style w:type="paragraph" w:styleId="13">
    <w:name w:val="toc 1"/>
    <w:basedOn w:val="a"/>
    <w:next w:val="a"/>
    <w:autoRedefine/>
    <w:uiPriority w:val="39"/>
    <w:unhideWhenUsed/>
    <w:qFormat/>
    <w:locked/>
    <w:rsid w:val="00195D25"/>
    <w:pPr>
      <w:spacing w:line="276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34">
    <w:name w:val="toc 3"/>
    <w:basedOn w:val="a"/>
    <w:next w:val="a"/>
    <w:autoRedefine/>
    <w:uiPriority w:val="39"/>
    <w:unhideWhenUsed/>
    <w:qFormat/>
    <w:locked/>
    <w:rsid w:val="00195D25"/>
    <w:pPr>
      <w:spacing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246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1%D1%80%D0%B5%D0%B4%D0%BD%D0%B5%D0%BA%D0%BE%D0%BB%D1%8B%D0%BC%D1%81%D0%BA" TargetMode="External"/><Relationship Id="rId13" Type="http://schemas.openxmlformats.org/officeDocument/2006/relationships/hyperlink" Target="https://ru.wikipedia.org/wiki/%D0%AD%D0%B1%D1%8F%D1%85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ru.wikipedia.org/w/index.php?title=%D0%90%D0%BB%D0%B5%D0%BA%D0%BE-%D0%9A%D1%8E%D1%91%D0%BB%D1%8C&amp;action=edit&amp;redlink=1" TargetMode="External"/><Relationship Id="rId17" Type="http://schemas.openxmlformats.org/officeDocument/2006/relationships/hyperlink" Target="https://ru.wikipedia.org/w/index.php?title=%D0%A5%D0%B0%D1%82%D1%8B%D0%BD%D0%B3%D0%BD%D0%B0%D1%85_(%D0%AF%D0%BA%D1%83%D1%82%D0%B8%D1%8F)&amp;action=edit&amp;redlink=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/index.php?title=%D0%9E%D0%B9%D1%83%D1%81%D0%B0%D1%80%D0%B4%D0%B0%D1%85&amp;action=edit&amp;redlink=1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/index.php?title=%D0%91%D0%B5%D1%80%D1%91%D0%B7%D0%BE%D0%B2%D0%BA%D0%B0_(%D0%A1%D1%80%D0%B5%D0%B4%D0%BD%D0%B5%D0%BA%D0%BE%D0%BB%D1%8B%D0%BC%D1%81%D0%BA%D0%B8%D0%B9_%D1%83%D0%BB%D1%83%D1%81)&amp;action=edit&amp;redlink=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/index.php?title=%D0%A1%D0%B2%D0%B0%D1%82%D0%B0%D0%B9&amp;action=edit&amp;redlink=1" TargetMode="External"/><Relationship Id="rId10" Type="http://schemas.openxmlformats.org/officeDocument/2006/relationships/hyperlink" Target="https://ru.wikipedia.org/w/index.php?title=%D0%9D%D0%B0%D0%BB%D0%B8%D0%BC%D1%81%D0%BA&amp;action=edit&amp;redlink=1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0%D1%80%D0%B3%D0%B0%D1%85%D1%82%D0%B0%D1%85" TargetMode="External"/><Relationship Id="rId14" Type="http://schemas.openxmlformats.org/officeDocument/2006/relationships/hyperlink" Target="https://ru.wikipedia.org/w/index.php?title=%D0%A1%D1%8B%D0%BB%D0%B3%D1%8B-%D0%AB%D1%82%D0%B0%D1%80&amp;action=edit&amp;redlink=1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43036B"/>
    <w:rsid w:val="0043036B"/>
    <w:rsid w:val="007C24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FBC392A4A1B41EF873F6D5C08F6EC08">
    <w:name w:val="1FBC392A4A1B41EF873F6D5C08F6EC08"/>
    <w:rsid w:val="0043036B"/>
  </w:style>
  <w:style w:type="paragraph" w:customStyle="1" w:styleId="80A22CF9B1364DC6A9CAAD534BAA1D3D">
    <w:name w:val="80A22CF9B1364DC6A9CAAD534BAA1D3D"/>
    <w:rsid w:val="0043036B"/>
  </w:style>
  <w:style w:type="paragraph" w:customStyle="1" w:styleId="57ADD397EB63488FB12AE2460E14576E">
    <w:name w:val="57ADD397EB63488FB12AE2460E14576E"/>
    <w:rsid w:val="0043036B"/>
  </w:style>
  <w:style w:type="paragraph" w:customStyle="1" w:styleId="3A694C37DB9C46CE9476FB83201C3442">
    <w:name w:val="3A694C37DB9C46CE9476FB83201C3442"/>
    <w:rsid w:val="0043036B"/>
  </w:style>
  <w:style w:type="paragraph" w:customStyle="1" w:styleId="0D033D993F7743DB9FFFFCB914DD0EEA">
    <w:name w:val="0D033D993F7743DB9FFFFCB914DD0EEA"/>
    <w:rsid w:val="0043036B"/>
  </w:style>
  <w:style w:type="paragraph" w:customStyle="1" w:styleId="441883A594C6418D9B9034C12047BA6F">
    <w:name w:val="441883A594C6418D9B9034C12047BA6F"/>
    <w:rsid w:val="0043036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69814C-CDF3-4A66-A1D6-0C15D46C6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36</Pages>
  <Words>10074</Words>
  <Characters>57422</Characters>
  <Application>Microsoft Office Word</Application>
  <DocSecurity>0</DocSecurity>
  <Lines>478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67362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Николай Тарасов</cp:lastModifiedBy>
  <cp:revision>8</cp:revision>
  <cp:lastPrinted>2018-11-29T22:48:00Z</cp:lastPrinted>
  <dcterms:created xsi:type="dcterms:W3CDTF">2018-11-27T22:37:00Z</dcterms:created>
  <dcterms:modified xsi:type="dcterms:W3CDTF">2018-12-17T01:58:00Z</dcterms:modified>
</cp:coreProperties>
</file>