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EC9" w:rsidRPr="00925D02" w:rsidRDefault="007F4EC9" w:rsidP="007F4EC9">
      <w:pPr>
        <w:spacing w:before="0" w:after="0"/>
        <w:jc w:val="center"/>
        <w:rPr>
          <w:b/>
        </w:rPr>
      </w:pPr>
      <w:proofErr w:type="gramStart"/>
      <w:r w:rsidRPr="00925D02">
        <w:rPr>
          <w:b/>
        </w:rPr>
        <w:t>ТЕХНИЧЕСКИЕ</w:t>
      </w:r>
      <w:proofErr w:type="gramEnd"/>
      <w:r w:rsidRPr="00925D02">
        <w:rPr>
          <w:b/>
        </w:rPr>
        <w:t xml:space="preserve"> ХАРКТЕРИСТИКИ ДЕЛЬТАЛЕТА С ЗАКРЫТОЙ КАБИНОЙ</w:t>
      </w:r>
    </w:p>
    <w:p w:rsidR="007F4EC9" w:rsidRDefault="007F4EC9" w:rsidP="007F4EC9">
      <w:pPr>
        <w:spacing w:after="0"/>
        <w:jc w:val="center"/>
        <w:rPr>
          <w:b/>
          <w:bCs/>
        </w:rPr>
      </w:pPr>
      <w:r w:rsidRPr="000635D7">
        <w:rPr>
          <w:b/>
          <w:bCs/>
        </w:rPr>
        <w:t>Д02 ЭЛЬФ УНИВЕРСАЛ</w:t>
      </w:r>
    </w:p>
    <w:p w:rsidR="007F4EC9" w:rsidRPr="00D979D7" w:rsidRDefault="007F4EC9" w:rsidP="007F4EC9">
      <w:pPr>
        <w:spacing w:after="0"/>
        <w:jc w:val="both"/>
        <w:rPr>
          <w:bCs/>
        </w:rPr>
      </w:pPr>
    </w:p>
    <w:p w:rsidR="007F4EC9" w:rsidRDefault="007F4EC9" w:rsidP="007F4EC9">
      <w:pPr>
        <w:spacing w:before="0" w:after="0"/>
        <w:jc w:val="both"/>
      </w:pPr>
      <w:r>
        <w:t xml:space="preserve">           1. Назначение  </w:t>
      </w:r>
    </w:p>
    <w:p w:rsidR="007F4EC9" w:rsidRDefault="007F4EC9" w:rsidP="007F4EC9">
      <w:pPr>
        <w:numPr>
          <w:ilvl w:val="0"/>
          <w:numId w:val="1"/>
        </w:numPr>
        <w:spacing w:before="0" w:after="0"/>
        <w:jc w:val="both"/>
      </w:pPr>
      <w:r>
        <w:t xml:space="preserve">Выполнение </w:t>
      </w:r>
      <w:proofErr w:type="spellStart"/>
      <w:r>
        <w:t>авиахимработ</w:t>
      </w:r>
      <w:proofErr w:type="spellEnd"/>
      <w:r>
        <w:t xml:space="preserve"> в сельском и лесном хозяйстве</w:t>
      </w:r>
    </w:p>
    <w:p w:rsidR="007F4EC9" w:rsidRDefault="007F4EC9" w:rsidP="007F4EC9">
      <w:pPr>
        <w:numPr>
          <w:ilvl w:val="0"/>
          <w:numId w:val="1"/>
        </w:numPr>
        <w:spacing w:before="0" w:after="0"/>
        <w:jc w:val="both"/>
      </w:pPr>
      <w:r>
        <w:t xml:space="preserve">Патрулирование </w:t>
      </w:r>
      <w:proofErr w:type="spellStart"/>
      <w:r>
        <w:t>газо</w:t>
      </w:r>
      <w:proofErr w:type="spellEnd"/>
      <w:r>
        <w:t>-, нефтепроводов, линий электропередач, автомобильных и железных дорог</w:t>
      </w:r>
    </w:p>
    <w:p w:rsidR="007F4EC9" w:rsidRDefault="007F4EC9" w:rsidP="007F4EC9">
      <w:pPr>
        <w:numPr>
          <w:ilvl w:val="0"/>
          <w:numId w:val="1"/>
        </w:numPr>
        <w:spacing w:before="0" w:after="0"/>
        <w:jc w:val="both"/>
      </w:pPr>
      <w:r>
        <w:t>Аэрофотосъемка, геологоразведка,</w:t>
      </w:r>
      <w:r w:rsidRPr="002E2579">
        <w:t xml:space="preserve"> </w:t>
      </w:r>
      <w:r>
        <w:t xml:space="preserve">мониторинг природных объектов </w:t>
      </w:r>
    </w:p>
    <w:p w:rsidR="007F4EC9" w:rsidRDefault="007F4EC9" w:rsidP="007F4EC9">
      <w:pPr>
        <w:numPr>
          <w:ilvl w:val="0"/>
          <w:numId w:val="1"/>
        </w:numPr>
        <w:spacing w:before="0" w:after="0"/>
        <w:jc w:val="both"/>
      </w:pPr>
      <w:r>
        <w:t>перевозка малых грузов (почта, медикаменты, продовольствие, приборы и т.п.)</w:t>
      </w:r>
    </w:p>
    <w:p w:rsidR="007F4EC9" w:rsidRDefault="007F4EC9" w:rsidP="007F4EC9">
      <w:pPr>
        <w:numPr>
          <w:ilvl w:val="0"/>
          <w:numId w:val="1"/>
        </w:numPr>
        <w:spacing w:before="0" w:after="0"/>
        <w:jc w:val="both"/>
      </w:pPr>
      <w:r>
        <w:t>использование частными лицами для отдыха и деловых полетов</w:t>
      </w:r>
    </w:p>
    <w:p w:rsidR="007F4EC9" w:rsidRDefault="007F4EC9" w:rsidP="007F4EC9">
      <w:pPr>
        <w:spacing w:before="0" w:after="0"/>
        <w:ind w:left="785"/>
        <w:jc w:val="both"/>
      </w:pPr>
    </w:p>
    <w:p w:rsidR="007F4EC9" w:rsidRDefault="007F4EC9" w:rsidP="007F4EC9">
      <w:pPr>
        <w:spacing w:before="0" w:after="0"/>
        <w:jc w:val="both"/>
      </w:pPr>
    </w:p>
    <w:p w:rsidR="007F4EC9" w:rsidRDefault="007F4EC9" w:rsidP="007F4EC9">
      <w:pPr>
        <w:spacing w:before="0" w:after="0"/>
        <w:jc w:val="both"/>
      </w:pPr>
      <w:r>
        <w:t xml:space="preserve">            2. Технические характеристики</w:t>
      </w:r>
    </w:p>
    <w:p w:rsidR="007F4EC9" w:rsidRDefault="007F4EC9" w:rsidP="007F4EC9">
      <w:pPr>
        <w:spacing w:before="0" w:after="0"/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5"/>
        <w:gridCol w:w="5760"/>
        <w:gridCol w:w="1440"/>
        <w:gridCol w:w="1605"/>
      </w:tblGrid>
      <w:tr w:rsidR="007F4EC9" w:rsidTr="005F659C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№</w:t>
            </w:r>
          </w:p>
          <w:p w:rsidR="007F4EC9" w:rsidRDefault="007F4EC9" w:rsidP="005F659C">
            <w:pPr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r>
              <w:t xml:space="preserve">                    Наименование характеристики</w:t>
            </w:r>
          </w:p>
          <w:p w:rsidR="007F4EC9" w:rsidRDefault="007F4EC9" w:rsidP="005F659C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r>
              <w:t>Единица</w:t>
            </w:r>
          </w:p>
          <w:p w:rsidR="007F4EC9" w:rsidRDefault="007F4EC9" w:rsidP="005F659C">
            <w:pPr>
              <w:ind w:left="72"/>
              <w:jc w:val="both"/>
            </w:pPr>
            <w:r>
              <w:t>измерения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</w:pPr>
            <w:r>
              <w:t xml:space="preserve">Значение,   </w:t>
            </w:r>
          </w:p>
          <w:p w:rsidR="007F4EC9" w:rsidRDefault="007F4EC9" w:rsidP="005F659C">
            <w:pPr>
              <w:ind w:left="132"/>
              <w:jc w:val="both"/>
            </w:pPr>
            <w:r>
              <w:t xml:space="preserve">величина 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Тип двигателя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72"/>
              <w:jc w:val="both"/>
            </w:pPr>
            <w:r>
              <w:t xml:space="preserve">       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Pr="00214AF6" w:rsidRDefault="007F4EC9" w:rsidP="005F659C">
            <w:pPr>
              <w:jc w:val="both"/>
            </w:pPr>
            <w:r>
              <w:rPr>
                <w:lang w:val="en-US"/>
              </w:rPr>
              <w:t>HIRTH</w:t>
            </w:r>
            <w:r w:rsidRPr="00F75BA8">
              <w:t xml:space="preserve"> 3203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Мощность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л.с.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65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Винт трехлопастный, диаметр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1,7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Размах крыла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10,5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Площадь крыла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  <w:proofErr w:type="gramStart"/>
            <w:r>
              <w:t>2</w:t>
            </w:r>
            <w:proofErr w:type="gramEnd"/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15,5 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Максимальный взлетный вес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Кг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450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Вес </w:t>
            </w:r>
            <w:proofErr w:type="gramStart"/>
            <w:r>
              <w:t>пустого</w:t>
            </w:r>
            <w:proofErr w:type="gramEnd"/>
            <w:r>
              <w:t xml:space="preserve"> </w:t>
            </w:r>
            <w:proofErr w:type="spellStart"/>
            <w:r>
              <w:t>дельталета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Кг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196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Объем топливного бака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 Л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20+30     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Экипаж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Чел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1+1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Максимальная скорость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72"/>
              <w:jc w:val="both"/>
            </w:pPr>
            <w:r>
              <w:t xml:space="preserve">     </w:t>
            </w:r>
            <w:proofErr w:type="gramStart"/>
            <w:r>
              <w:t>Км</w:t>
            </w:r>
            <w:proofErr w:type="gramEnd"/>
            <w:r>
              <w:rPr>
                <w:lang w:val="en-US"/>
              </w:rPr>
              <w:t>/</w:t>
            </w:r>
            <w:r>
              <w:t>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160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Крейсерская скорость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72"/>
              <w:jc w:val="both"/>
            </w:pPr>
            <w:r>
              <w:t xml:space="preserve">     </w:t>
            </w:r>
            <w:proofErr w:type="gramStart"/>
            <w:r>
              <w:t>Км</w:t>
            </w:r>
            <w:proofErr w:type="gramEnd"/>
            <w:r>
              <w:rPr>
                <w:lang w:val="en-US"/>
              </w:rPr>
              <w:t>/</w:t>
            </w:r>
            <w:r>
              <w:t>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  <w:jc w:val="both"/>
            </w:pPr>
            <w:r>
              <w:t xml:space="preserve">   95 - 115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Минимальная скорость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72"/>
              <w:jc w:val="both"/>
            </w:pPr>
            <w:r>
              <w:t xml:space="preserve">     </w:t>
            </w:r>
            <w:proofErr w:type="gramStart"/>
            <w:r>
              <w:t>Км</w:t>
            </w:r>
            <w:proofErr w:type="gramEnd"/>
            <w:r>
              <w:rPr>
                <w:lang w:val="en-US"/>
              </w:rPr>
              <w:t>/</w:t>
            </w:r>
            <w:r>
              <w:t>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55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Скороподъемность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</w:t>
            </w:r>
            <w:proofErr w:type="gramStart"/>
            <w:r>
              <w:t>м</w:t>
            </w:r>
            <w:proofErr w:type="gramEnd"/>
            <w:r>
              <w:t>/с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3 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Диапазон высот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  <w:jc w:val="both"/>
            </w:pPr>
            <w:r>
              <w:t xml:space="preserve">    1-3000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Длина разбега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50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Длина пробега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40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Дальность полета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Км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400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Расход топлива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</w:t>
            </w:r>
            <w:proofErr w:type="gramStart"/>
            <w:r>
              <w:t>л</w:t>
            </w:r>
            <w:proofErr w:type="gramEnd"/>
            <w:r>
              <w:rPr>
                <w:lang w:val="en-US"/>
              </w:rPr>
              <w:t>/</w:t>
            </w:r>
            <w:r>
              <w:t>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10 - 12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19.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Расчетные перегрузки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</w:t>
            </w:r>
            <w:r>
              <w:rPr>
                <w:lang w:val="en-US"/>
              </w:rPr>
              <w:t>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  <w:jc w:val="both"/>
            </w:pPr>
            <w:r>
              <w:t xml:space="preserve"> +4,5; -2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lastRenderedPageBreak/>
              <w:t>20.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Скорость обработки при выполнении </w:t>
            </w:r>
            <w:proofErr w:type="spellStart"/>
            <w:r>
              <w:t>авиахимработ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72"/>
              <w:jc w:val="both"/>
            </w:pPr>
            <w:r>
              <w:t xml:space="preserve">    </w:t>
            </w:r>
            <w:proofErr w:type="gramStart"/>
            <w:r>
              <w:t>Км</w:t>
            </w:r>
            <w:proofErr w:type="gramEnd"/>
            <w:r>
              <w:t>/час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60 - 90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Рабочая высота полета при обработке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1,5 - 3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Емкость бака для рабочей жидкости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Л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120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Рабочая ширина захвата при обработке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 М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25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Средняя производительность на </w:t>
            </w:r>
            <w:proofErr w:type="spellStart"/>
            <w:r>
              <w:t>авиахимработах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</w:t>
            </w:r>
            <w:proofErr w:type="gramStart"/>
            <w:r>
              <w:t>Га</w:t>
            </w:r>
            <w:proofErr w:type="gramEnd"/>
            <w:r>
              <w:t>/час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  <w:jc w:val="both"/>
            </w:pPr>
            <w:r>
              <w:t xml:space="preserve">    75-100</w:t>
            </w:r>
          </w:p>
        </w:tc>
      </w:tr>
      <w:tr w:rsidR="007F4EC9" w:rsidTr="005F659C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25.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>Расход топлива на обработку 1 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jc w:val="both"/>
            </w:pPr>
            <w:r>
              <w:t xml:space="preserve">         Л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C9" w:rsidRDefault="007F4EC9" w:rsidP="005F659C">
            <w:pPr>
              <w:ind w:left="132"/>
              <w:jc w:val="both"/>
            </w:pPr>
            <w:r>
              <w:t xml:space="preserve"> 0,12-0,16</w:t>
            </w:r>
          </w:p>
        </w:tc>
      </w:tr>
    </w:tbl>
    <w:p w:rsidR="007F4EC9" w:rsidRDefault="007F4EC9" w:rsidP="007F4EC9">
      <w:pPr>
        <w:jc w:val="both"/>
        <w:rPr>
          <w:bCs/>
        </w:rPr>
      </w:pPr>
      <w:r>
        <w:rPr>
          <w:b/>
          <w:bCs/>
        </w:rPr>
        <w:t xml:space="preserve">           </w:t>
      </w:r>
      <w:r>
        <w:rPr>
          <w:bCs/>
        </w:rPr>
        <w:t xml:space="preserve">   3.Особые потребительские характеристики.</w:t>
      </w:r>
    </w:p>
    <w:p w:rsidR="007F4EC9" w:rsidRDefault="007F4EC9" w:rsidP="007F4EC9">
      <w:pPr>
        <w:numPr>
          <w:ilvl w:val="0"/>
          <w:numId w:val="2"/>
        </w:numPr>
        <w:jc w:val="both"/>
        <w:rPr>
          <w:bCs/>
        </w:rPr>
      </w:pPr>
      <w:proofErr w:type="gramStart"/>
      <w:r>
        <w:rPr>
          <w:bCs/>
        </w:rPr>
        <w:t xml:space="preserve">Наличие закрытой </w:t>
      </w:r>
      <w:proofErr w:type="spellStart"/>
      <w:r>
        <w:rPr>
          <w:bCs/>
        </w:rPr>
        <w:t>мототележки</w:t>
      </w:r>
      <w:proofErr w:type="spellEnd"/>
      <w:r>
        <w:rPr>
          <w:bCs/>
        </w:rPr>
        <w:t xml:space="preserve"> значительно увеличивает безопасность пилота в аварийной ситуации и защищает пилота от распыляемых препаратов при </w:t>
      </w:r>
      <w:proofErr w:type="spellStart"/>
      <w:r>
        <w:rPr>
          <w:bCs/>
        </w:rPr>
        <w:t>авиахимработах</w:t>
      </w:r>
      <w:proofErr w:type="spellEnd"/>
      <w:proofErr w:type="gramEnd"/>
    </w:p>
    <w:p w:rsidR="007F4EC9" w:rsidRDefault="007F4EC9" w:rsidP="007F4EC9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Уменьшенное</w:t>
      </w:r>
      <w:r w:rsidRPr="002E2579">
        <w:rPr>
          <w:bCs/>
        </w:rPr>
        <w:t xml:space="preserve"> лобовое сопротивление </w:t>
      </w:r>
      <w:proofErr w:type="gramStart"/>
      <w:r w:rsidRPr="002E2579">
        <w:rPr>
          <w:bCs/>
        </w:rPr>
        <w:t>закрытой</w:t>
      </w:r>
      <w:proofErr w:type="gramEnd"/>
      <w:r w:rsidRPr="002E2579">
        <w:rPr>
          <w:bCs/>
        </w:rPr>
        <w:t xml:space="preserve"> </w:t>
      </w:r>
      <w:proofErr w:type="spellStart"/>
      <w:r w:rsidRPr="002E2579">
        <w:rPr>
          <w:bCs/>
        </w:rPr>
        <w:t>мототележки</w:t>
      </w:r>
      <w:proofErr w:type="spellEnd"/>
    </w:p>
    <w:p w:rsidR="007F4EC9" w:rsidRDefault="007F4EC9" w:rsidP="007F4EC9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Наличие грузового отсека</w:t>
      </w:r>
      <w:r w:rsidRPr="008F5F20">
        <w:rPr>
          <w:bCs/>
        </w:rPr>
        <w:t xml:space="preserve"> дает эксплуатационные преимущества:  оптимальное расположение бака для рабочей жидкости по отношению к центру тяжести </w:t>
      </w:r>
      <w:proofErr w:type="spellStart"/>
      <w:r w:rsidRPr="008F5F20">
        <w:rPr>
          <w:bCs/>
        </w:rPr>
        <w:t>мототележки</w:t>
      </w:r>
      <w:proofErr w:type="spellEnd"/>
      <w:r w:rsidRPr="008F5F20">
        <w:rPr>
          <w:bCs/>
        </w:rPr>
        <w:t xml:space="preserve">, удобство во время заправки </w:t>
      </w:r>
      <w:proofErr w:type="spellStart"/>
      <w:r w:rsidRPr="008F5F20">
        <w:rPr>
          <w:bCs/>
        </w:rPr>
        <w:t>дельталета</w:t>
      </w:r>
      <w:proofErr w:type="spellEnd"/>
      <w:r w:rsidRPr="008F5F20">
        <w:rPr>
          <w:bCs/>
        </w:rPr>
        <w:t>, возможность перевозки грузов до 120 к</w:t>
      </w:r>
      <w:r>
        <w:rPr>
          <w:bCs/>
        </w:rPr>
        <w:t>г</w:t>
      </w:r>
    </w:p>
    <w:p w:rsidR="007F4EC9" w:rsidRDefault="007F4EC9" w:rsidP="007F4EC9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С</w:t>
      </w:r>
      <w:r w:rsidRPr="008F5F20">
        <w:rPr>
          <w:bCs/>
        </w:rPr>
        <w:t>движные и съемные двери увеличивают возможности при перевозке негабаритных грузов и при</w:t>
      </w:r>
      <w:r>
        <w:rPr>
          <w:bCs/>
        </w:rPr>
        <w:t xml:space="preserve"> выполнении различных </w:t>
      </w:r>
      <w:proofErr w:type="spellStart"/>
      <w:r>
        <w:rPr>
          <w:bCs/>
        </w:rPr>
        <w:t>авиаработ</w:t>
      </w:r>
      <w:proofErr w:type="spellEnd"/>
    </w:p>
    <w:p w:rsidR="007F4EC9" w:rsidRDefault="007F4EC9" w:rsidP="007F4EC9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В</w:t>
      </w:r>
      <w:r w:rsidRPr="008F5F20">
        <w:rPr>
          <w:bCs/>
        </w:rPr>
        <w:t xml:space="preserve">озможность использования </w:t>
      </w:r>
      <w:proofErr w:type="spellStart"/>
      <w:r w:rsidRPr="008F5F20">
        <w:rPr>
          <w:bCs/>
        </w:rPr>
        <w:t>мототележки</w:t>
      </w:r>
      <w:proofErr w:type="spellEnd"/>
      <w:r w:rsidRPr="008F5F20">
        <w:rPr>
          <w:bCs/>
        </w:rPr>
        <w:t xml:space="preserve"> для  наземной эк</w:t>
      </w:r>
      <w:r>
        <w:rPr>
          <w:bCs/>
        </w:rPr>
        <w:t>сплуатации в качестве аэросаней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proofErr w:type="spellStart"/>
      <w:r>
        <w:t>Дельталет</w:t>
      </w:r>
      <w:proofErr w:type="spellEnd"/>
      <w:r>
        <w:t xml:space="preserve">   защищен патентом на изобретение «</w:t>
      </w:r>
      <w:proofErr w:type="spellStart"/>
      <w:r>
        <w:t>Дельталет</w:t>
      </w:r>
      <w:proofErr w:type="spellEnd"/>
      <w:r>
        <w:t>» № 2186713 от 17.04.2000г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 Управление  передним  колесом  и педалями тормоза и газа ножное, регулируемое под рост пилота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>Дублирование газа – ручное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>Эксплуатационные перегрузки: + 4,0; -1,0.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>Посадка и взлет – с неподготовленных взлетно-посадочных полос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Температура эксплуатации: от +40 до –20  </w:t>
      </w:r>
      <w:r w:rsidRPr="008F5F20">
        <w:rPr>
          <w:rFonts w:ascii="Swis721 LtCn BT" w:hAnsi="Swis721 LtCn BT"/>
        </w:rPr>
        <w:t>°</w:t>
      </w:r>
      <w:r>
        <w:t>С.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 Сила ветра при взлете – не более 10 м</w:t>
      </w:r>
      <w:r w:rsidRPr="0019208C">
        <w:t>/</w:t>
      </w:r>
      <w:r>
        <w:t>сек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 Допустимые условия эксплуатации: мелкий дождь, снег, при видимости не менее 250 м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Упаковка – конструкция  позволяет снимать крыло с </w:t>
      </w:r>
      <w:proofErr w:type="spellStart"/>
      <w:r>
        <w:t>мототележки</w:t>
      </w:r>
      <w:proofErr w:type="spellEnd"/>
      <w:r>
        <w:t xml:space="preserve"> обслуживающим персоналом в полевых условиях и упаковывать его в чехол за время не более 20 мин. 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Кабина </w:t>
      </w:r>
      <w:proofErr w:type="spellStart"/>
      <w:r>
        <w:t>дельталета</w:t>
      </w:r>
      <w:proofErr w:type="spellEnd"/>
      <w:r>
        <w:t xml:space="preserve">  оборудована системой фильтрации воздуха с обеспечением избыточного давления в ней. В универсальной модификации кабина оснащена системой отопления.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r>
        <w:t xml:space="preserve">В </w:t>
      </w:r>
      <w:proofErr w:type="gramStart"/>
      <w:r>
        <w:t>универсальном</w:t>
      </w:r>
      <w:proofErr w:type="gramEnd"/>
      <w:r>
        <w:t xml:space="preserve"> </w:t>
      </w:r>
      <w:proofErr w:type="spellStart"/>
      <w:r>
        <w:t>дельталете</w:t>
      </w:r>
      <w:proofErr w:type="spellEnd"/>
      <w:r>
        <w:t xml:space="preserve"> двери пассажирского отсека  съемные. В сельскохозяйственном варианте </w:t>
      </w:r>
      <w:proofErr w:type="spellStart"/>
      <w:r>
        <w:t>дельталета</w:t>
      </w:r>
      <w:proofErr w:type="spellEnd"/>
      <w:r>
        <w:t xml:space="preserve"> </w:t>
      </w:r>
      <w:proofErr w:type="spellStart"/>
      <w:r>
        <w:t>мототележка</w:t>
      </w:r>
      <w:proofErr w:type="spellEnd"/>
      <w:r>
        <w:t xml:space="preserve">  имеет крепление для навесного оборудования</w:t>
      </w:r>
    </w:p>
    <w:p w:rsidR="007F4EC9" w:rsidRPr="008F5F20" w:rsidRDefault="007F4EC9" w:rsidP="007F4EC9">
      <w:pPr>
        <w:numPr>
          <w:ilvl w:val="0"/>
          <w:numId w:val="2"/>
        </w:numPr>
        <w:jc w:val="both"/>
        <w:rPr>
          <w:bCs/>
        </w:rPr>
      </w:pPr>
      <w:proofErr w:type="spellStart"/>
      <w:r>
        <w:lastRenderedPageBreak/>
        <w:t>Дельталет</w:t>
      </w:r>
      <w:proofErr w:type="spellEnd"/>
      <w:r>
        <w:t xml:space="preserve">  оснащен комплектом приборного оборудования:   указатель скорости, высотомер, вариометр, навигационная система </w:t>
      </w:r>
      <w:r w:rsidRPr="008F5F20">
        <w:rPr>
          <w:lang w:val="en-US"/>
        </w:rPr>
        <w:t>GPS</w:t>
      </w:r>
      <w:r>
        <w:t>, указатели температуры головки цилиндров двигателя и выхлопных газов.</w:t>
      </w:r>
    </w:p>
    <w:p w:rsidR="007F4EC9" w:rsidRDefault="007F4EC9" w:rsidP="007F4EC9">
      <w:pPr>
        <w:spacing w:before="0" w:after="0"/>
        <w:jc w:val="both"/>
      </w:pPr>
      <w:r>
        <w:t xml:space="preserve">            </w:t>
      </w:r>
    </w:p>
    <w:p w:rsidR="007F4EC9" w:rsidRDefault="007F4EC9" w:rsidP="007F4EC9">
      <w:pPr>
        <w:spacing w:before="0" w:after="0"/>
        <w:jc w:val="both"/>
      </w:pPr>
    </w:p>
    <w:p w:rsidR="007F4EC9" w:rsidRDefault="007F4EC9" w:rsidP="007F4EC9">
      <w:pPr>
        <w:spacing w:before="0" w:after="0"/>
        <w:jc w:val="both"/>
      </w:pPr>
      <w:r>
        <w:tab/>
      </w:r>
    </w:p>
    <w:p w:rsidR="00CD4376" w:rsidRDefault="00CD4376"/>
    <w:sectPr w:rsidR="00CD4376" w:rsidSect="00CD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wis721 Lt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97043"/>
    <w:multiLevelType w:val="hybridMultilevel"/>
    <w:tmpl w:val="1C902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5E4F1D"/>
    <w:multiLevelType w:val="hybridMultilevel"/>
    <w:tmpl w:val="8688A92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F4EC9"/>
    <w:rsid w:val="007F4EC9"/>
    <w:rsid w:val="00CD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EC9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</cp:revision>
  <dcterms:created xsi:type="dcterms:W3CDTF">2010-01-30T13:05:00Z</dcterms:created>
  <dcterms:modified xsi:type="dcterms:W3CDTF">2010-01-30T13:07:00Z</dcterms:modified>
</cp:coreProperties>
</file>