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4E2" w:rsidRPr="00131EC0" w:rsidRDefault="000564E2" w:rsidP="000564E2">
      <w:pPr>
        <w:spacing w:line="240" w:lineRule="auto"/>
        <w:rPr>
          <w:b/>
          <w:sz w:val="28"/>
          <w:szCs w:val="28"/>
        </w:rPr>
      </w:pPr>
      <w:r w:rsidRPr="0062236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       </w:t>
      </w:r>
      <w:r w:rsidRPr="00F037FC">
        <w:rPr>
          <w:b/>
          <w:sz w:val="28"/>
          <w:szCs w:val="28"/>
        </w:rPr>
        <w:t>Тка</w:t>
      </w:r>
      <w:r>
        <w:rPr>
          <w:b/>
          <w:sz w:val="28"/>
          <w:szCs w:val="28"/>
        </w:rPr>
        <w:t>нь синтетическая</w:t>
      </w:r>
      <w:r w:rsidR="00772384">
        <w:rPr>
          <w:b/>
          <w:sz w:val="28"/>
          <w:szCs w:val="28"/>
        </w:rPr>
        <w:t xml:space="preserve"> полиэфирная(100%)</w:t>
      </w:r>
      <w:r>
        <w:rPr>
          <w:b/>
          <w:sz w:val="28"/>
          <w:szCs w:val="28"/>
        </w:rPr>
        <w:t xml:space="preserve"> </w:t>
      </w:r>
      <w:r w:rsidRPr="00F037F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</w:t>
      </w:r>
    </w:p>
    <w:p w:rsidR="000564E2" w:rsidRPr="002E0F4A" w:rsidRDefault="000564E2" w:rsidP="000564E2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sz w:val="28"/>
          <w:szCs w:val="28"/>
        </w:rPr>
        <w:t xml:space="preserve"> </w:t>
      </w:r>
    </w:p>
    <w:p w:rsidR="000564E2" w:rsidRPr="00F037FC" w:rsidRDefault="000564E2" w:rsidP="000564E2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0564E2" w:rsidRPr="00772384" w:rsidRDefault="000564E2" w:rsidP="00772384">
      <w:pPr>
        <w:ind w:left="4962"/>
        <w:rPr>
          <w:sz w:val="24"/>
          <w:szCs w:val="24"/>
        </w:rPr>
      </w:pPr>
      <w:r w:rsidRPr="00F037FC">
        <w:t xml:space="preserve"> </w:t>
      </w:r>
      <w:r w:rsidRPr="00F037FC">
        <w:rPr>
          <w:rStyle w:val="a4"/>
        </w:rPr>
        <w:t xml:space="preserve">Преимущества:                                                                                                                                         </w:t>
      </w:r>
      <w:proofErr w:type="gramStart"/>
      <w:r>
        <w:rPr>
          <w:rStyle w:val="a4"/>
        </w:rPr>
        <w:t>-</w:t>
      </w:r>
      <w:r w:rsidRPr="00F037FC">
        <w:rPr>
          <w:rStyle w:val="a4"/>
          <w:b w:val="0"/>
        </w:rPr>
        <w:t>м</w:t>
      </w:r>
      <w:proofErr w:type="gramEnd"/>
      <w:r w:rsidRPr="00F037FC">
        <w:t xml:space="preserve">алая масса;                                                                                                                                                              </w:t>
      </w:r>
      <w:r>
        <w:t>-</w:t>
      </w:r>
      <w:r w:rsidRPr="00F037FC">
        <w:t xml:space="preserve">высокие прочностные характеристики;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>.</w:t>
      </w:r>
      <w:r w:rsidRPr="00F037FC">
        <w:t xml:space="preserve">   </w:t>
      </w:r>
    </w:p>
    <w:p w:rsidR="000564E2" w:rsidRPr="005454EF" w:rsidRDefault="000564E2" w:rsidP="000564E2">
      <w:pPr>
        <w:spacing w:before="100" w:beforeAutospacing="1" w:after="100" w:afterAutospacing="1"/>
        <w:ind w:left="4956"/>
        <w:rPr>
          <w:rFonts w:ascii="Times New Roman" w:hAnsi="Times New Roman" w:cs="Times New Roman"/>
          <w:color w:val="FF0000"/>
          <w:sz w:val="24"/>
          <w:szCs w:val="24"/>
        </w:rPr>
      </w:pPr>
      <w:r w:rsidRPr="005454EF">
        <w:rPr>
          <w:rFonts w:ascii="Times New Roman" w:hAnsi="Times New Roman" w:cs="Times New Roman"/>
          <w:sz w:val="24"/>
          <w:szCs w:val="24"/>
        </w:rPr>
        <w:t xml:space="preserve">Температурный диапазон эксплуатации материала </w:t>
      </w:r>
      <w:proofErr w:type="gramStart"/>
      <w:r w:rsidRPr="005454EF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5454EF">
        <w:rPr>
          <w:rFonts w:ascii="Times New Roman" w:hAnsi="Times New Roman" w:cs="Times New Roman"/>
          <w:sz w:val="24"/>
          <w:szCs w:val="24"/>
        </w:rPr>
        <w:t xml:space="preserve"> минус 70 </w:t>
      </w:r>
      <w:r w:rsidRPr="005454EF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967691">
        <w:rPr>
          <w:rFonts w:ascii="Times New Roman" w:hAnsi="Times New Roman" w:cs="Times New Roman"/>
          <w:sz w:val="24"/>
          <w:szCs w:val="24"/>
        </w:rPr>
        <w:t>С до плюс 12</w:t>
      </w:r>
      <w:r w:rsidRPr="005454EF">
        <w:rPr>
          <w:rFonts w:ascii="Times New Roman" w:hAnsi="Times New Roman" w:cs="Times New Roman"/>
          <w:sz w:val="24"/>
          <w:szCs w:val="24"/>
        </w:rPr>
        <w:t>0</w:t>
      </w:r>
      <w:r w:rsidRPr="005454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4E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0</w:t>
      </w:r>
      <w:r w:rsidRPr="005454EF">
        <w:rPr>
          <w:rFonts w:ascii="Times New Roman" w:hAnsi="Times New Roman" w:cs="Times New Roman"/>
          <w:color w:val="000000" w:themeColor="text1"/>
          <w:sz w:val="24"/>
          <w:szCs w:val="24"/>
        </w:rPr>
        <w:t>С.</w:t>
      </w:r>
    </w:p>
    <w:p w:rsidR="000564E2" w:rsidRPr="002E0F4A" w:rsidRDefault="000564E2" w:rsidP="000564E2">
      <w:pPr>
        <w:spacing w:before="100" w:beforeAutospacing="1" w:after="100" w:afterAutospacing="1"/>
        <w:ind w:left="4956" w:hanging="481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2E0F4A">
        <w:rPr>
          <w:rFonts w:ascii="Times New Roman" w:hAnsi="Times New Roman" w:cs="Times New Roman"/>
          <w:b/>
          <w:sz w:val="28"/>
          <w:szCs w:val="28"/>
        </w:rPr>
        <w:t>Технические характеристики материала</w:t>
      </w:r>
    </w:p>
    <w:tbl>
      <w:tblPr>
        <w:tblStyle w:val="a5"/>
        <w:tblW w:w="0" w:type="auto"/>
        <w:tblInd w:w="-535" w:type="dxa"/>
        <w:tblLook w:val="04A0"/>
      </w:tblPr>
      <w:tblGrid>
        <w:gridCol w:w="534"/>
        <w:gridCol w:w="5846"/>
        <w:gridCol w:w="3191"/>
      </w:tblGrid>
      <w:tr w:rsidR="000564E2" w:rsidRPr="00F037FC" w:rsidTr="00FE3053">
        <w:tc>
          <w:tcPr>
            <w:tcW w:w="534" w:type="dxa"/>
          </w:tcPr>
          <w:p w:rsidR="000564E2" w:rsidRPr="00F037FC" w:rsidRDefault="000564E2" w:rsidP="00FE3053">
            <w:pPr>
              <w:ind w:right="-9006"/>
              <w:rPr>
                <w:b/>
                <w:sz w:val="24"/>
                <w:szCs w:val="24"/>
              </w:rPr>
            </w:pPr>
            <w:r w:rsidRPr="00F037FC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846" w:type="dxa"/>
          </w:tcPr>
          <w:p w:rsidR="000564E2" w:rsidRPr="00F037FC" w:rsidRDefault="000564E2" w:rsidP="00FE3053">
            <w:pPr>
              <w:rPr>
                <w:b/>
                <w:sz w:val="24"/>
                <w:szCs w:val="24"/>
              </w:rPr>
            </w:pPr>
            <w:r w:rsidRPr="00F037FC">
              <w:rPr>
                <w:b/>
                <w:sz w:val="24"/>
                <w:szCs w:val="24"/>
              </w:rPr>
              <w:t xml:space="preserve">                Наименование показателя</w:t>
            </w:r>
          </w:p>
        </w:tc>
        <w:tc>
          <w:tcPr>
            <w:tcW w:w="3191" w:type="dxa"/>
          </w:tcPr>
          <w:p w:rsidR="000564E2" w:rsidRPr="00F037FC" w:rsidRDefault="000564E2" w:rsidP="00FE3053">
            <w:pPr>
              <w:rPr>
                <w:b/>
                <w:sz w:val="24"/>
                <w:szCs w:val="24"/>
              </w:rPr>
            </w:pPr>
            <w:r w:rsidRPr="00F037FC">
              <w:rPr>
                <w:b/>
                <w:sz w:val="24"/>
                <w:szCs w:val="24"/>
              </w:rPr>
              <w:t>Величина показателя</w:t>
            </w:r>
          </w:p>
        </w:tc>
      </w:tr>
      <w:tr w:rsidR="000564E2" w:rsidRPr="00F037FC" w:rsidTr="00FE3053">
        <w:tc>
          <w:tcPr>
            <w:tcW w:w="534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 w:rsidRPr="00F037FC">
              <w:rPr>
                <w:sz w:val="24"/>
                <w:szCs w:val="24"/>
              </w:rPr>
              <w:t>1</w:t>
            </w:r>
          </w:p>
        </w:tc>
        <w:tc>
          <w:tcPr>
            <w:tcW w:w="5846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 w:rsidRPr="00F037FC">
              <w:rPr>
                <w:sz w:val="24"/>
                <w:szCs w:val="24"/>
              </w:rPr>
              <w:t>Масса, г/м</w:t>
            </w:r>
            <w:proofErr w:type="gramStart"/>
            <w:r w:rsidRPr="00F037FC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F037FC">
              <w:rPr>
                <w:sz w:val="24"/>
                <w:szCs w:val="24"/>
              </w:rPr>
              <w:t xml:space="preserve">,  </w:t>
            </w:r>
            <w:r>
              <w:rPr>
                <w:sz w:val="24"/>
                <w:szCs w:val="24"/>
              </w:rPr>
              <w:t>не более</w:t>
            </w:r>
          </w:p>
        </w:tc>
        <w:tc>
          <w:tcPr>
            <w:tcW w:w="3191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180</w:t>
            </w:r>
          </w:p>
        </w:tc>
      </w:tr>
      <w:tr w:rsidR="000564E2" w:rsidRPr="00F037FC" w:rsidTr="00FE3053">
        <w:tc>
          <w:tcPr>
            <w:tcW w:w="534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 w:rsidRPr="00F037FC">
              <w:rPr>
                <w:sz w:val="24"/>
                <w:szCs w:val="24"/>
              </w:rPr>
              <w:t>2</w:t>
            </w:r>
          </w:p>
        </w:tc>
        <w:tc>
          <w:tcPr>
            <w:tcW w:w="5846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 w:rsidRPr="00F037FC">
              <w:rPr>
                <w:sz w:val="24"/>
                <w:szCs w:val="24"/>
              </w:rPr>
              <w:t xml:space="preserve">Ширина, </w:t>
            </w:r>
            <w:proofErr w:type="gramStart"/>
            <w:r w:rsidRPr="00F037FC">
              <w:rPr>
                <w:sz w:val="24"/>
                <w:szCs w:val="24"/>
              </w:rPr>
              <w:t>см</w:t>
            </w:r>
            <w:proofErr w:type="gramEnd"/>
            <w:r w:rsidRPr="00F037FC">
              <w:rPr>
                <w:sz w:val="24"/>
                <w:szCs w:val="24"/>
              </w:rPr>
              <w:t>, не менее</w:t>
            </w:r>
          </w:p>
        </w:tc>
        <w:tc>
          <w:tcPr>
            <w:tcW w:w="3191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</w:t>
            </w:r>
            <w:r w:rsidRPr="00F037FC">
              <w:rPr>
                <w:sz w:val="24"/>
                <w:szCs w:val="24"/>
              </w:rPr>
              <w:t>150</w:t>
            </w:r>
          </w:p>
        </w:tc>
      </w:tr>
      <w:tr w:rsidR="000564E2" w:rsidRPr="00F037FC" w:rsidTr="00FE3053">
        <w:tc>
          <w:tcPr>
            <w:tcW w:w="534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 w:rsidRPr="00F037FC">
              <w:rPr>
                <w:sz w:val="24"/>
                <w:szCs w:val="24"/>
              </w:rPr>
              <w:t>3</w:t>
            </w:r>
          </w:p>
        </w:tc>
        <w:tc>
          <w:tcPr>
            <w:tcW w:w="5846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 w:rsidRPr="00F037FC">
              <w:rPr>
                <w:sz w:val="24"/>
                <w:szCs w:val="24"/>
              </w:rPr>
              <w:t>Разрывная нагрузка полоски 50х200мм, Н, не менее:</w:t>
            </w:r>
          </w:p>
        </w:tc>
        <w:tc>
          <w:tcPr>
            <w:tcW w:w="3191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</w:p>
        </w:tc>
      </w:tr>
      <w:tr w:rsidR="000564E2" w:rsidRPr="00F037FC" w:rsidTr="00FE3053">
        <w:tc>
          <w:tcPr>
            <w:tcW w:w="534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</w:p>
        </w:tc>
        <w:tc>
          <w:tcPr>
            <w:tcW w:w="5846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 w:rsidRPr="00F037FC">
              <w:rPr>
                <w:sz w:val="24"/>
                <w:szCs w:val="24"/>
              </w:rPr>
              <w:t>в продольном направлении</w:t>
            </w:r>
          </w:p>
        </w:tc>
        <w:tc>
          <w:tcPr>
            <w:tcW w:w="3191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</w:t>
            </w:r>
            <w:r w:rsidRPr="00F037F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500</w:t>
            </w:r>
          </w:p>
        </w:tc>
      </w:tr>
      <w:tr w:rsidR="000564E2" w:rsidRPr="00F037FC" w:rsidTr="00FE3053">
        <w:tc>
          <w:tcPr>
            <w:tcW w:w="534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</w:p>
        </w:tc>
        <w:tc>
          <w:tcPr>
            <w:tcW w:w="5846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 w:rsidRPr="00F037FC">
              <w:rPr>
                <w:sz w:val="24"/>
                <w:szCs w:val="24"/>
              </w:rPr>
              <w:t>в поперечном направлении</w:t>
            </w:r>
          </w:p>
        </w:tc>
        <w:tc>
          <w:tcPr>
            <w:tcW w:w="3191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</w:t>
            </w:r>
            <w:r w:rsidRPr="00F037F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500</w:t>
            </w:r>
          </w:p>
        </w:tc>
      </w:tr>
      <w:tr w:rsidR="000564E2" w:rsidRPr="00F037FC" w:rsidTr="00FE3053">
        <w:tc>
          <w:tcPr>
            <w:tcW w:w="534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 w:rsidRPr="00F037FC">
              <w:rPr>
                <w:sz w:val="24"/>
                <w:szCs w:val="24"/>
              </w:rPr>
              <w:t>4</w:t>
            </w:r>
          </w:p>
        </w:tc>
        <w:tc>
          <w:tcPr>
            <w:tcW w:w="5846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 w:rsidRPr="00F037FC">
              <w:rPr>
                <w:sz w:val="24"/>
                <w:szCs w:val="24"/>
              </w:rPr>
              <w:t>Удлинение при разрыве, %, не более</w:t>
            </w:r>
          </w:p>
        </w:tc>
        <w:tc>
          <w:tcPr>
            <w:tcW w:w="3191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</w:p>
        </w:tc>
      </w:tr>
      <w:tr w:rsidR="000564E2" w:rsidRPr="00F037FC" w:rsidTr="00FE3053">
        <w:tc>
          <w:tcPr>
            <w:tcW w:w="534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</w:p>
        </w:tc>
        <w:tc>
          <w:tcPr>
            <w:tcW w:w="5846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 w:rsidRPr="00F037FC">
              <w:rPr>
                <w:sz w:val="24"/>
                <w:szCs w:val="24"/>
              </w:rPr>
              <w:t>в продольном направлении</w:t>
            </w:r>
          </w:p>
        </w:tc>
        <w:tc>
          <w:tcPr>
            <w:tcW w:w="3191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35</w:t>
            </w:r>
          </w:p>
        </w:tc>
      </w:tr>
      <w:tr w:rsidR="000564E2" w:rsidRPr="00F037FC" w:rsidTr="00FE3053">
        <w:tc>
          <w:tcPr>
            <w:tcW w:w="534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</w:p>
        </w:tc>
        <w:tc>
          <w:tcPr>
            <w:tcW w:w="5846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 w:rsidRPr="00F037FC">
              <w:rPr>
                <w:sz w:val="24"/>
                <w:szCs w:val="24"/>
              </w:rPr>
              <w:t>в поперечном направлении</w:t>
            </w:r>
          </w:p>
        </w:tc>
        <w:tc>
          <w:tcPr>
            <w:tcW w:w="3191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40</w:t>
            </w:r>
          </w:p>
        </w:tc>
      </w:tr>
      <w:tr w:rsidR="000564E2" w:rsidRPr="00F037FC" w:rsidTr="00FE3053">
        <w:tc>
          <w:tcPr>
            <w:tcW w:w="534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 w:rsidRPr="00F037FC">
              <w:rPr>
                <w:sz w:val="24"/>
                <w:szCs w:val="24"/>
              </w:rPr>
              <w:t>5</w:t>
            </w:r>
          </w:p>
        </w:tc>
        <w:tc>
          <w:tcPr>
            <w:tcW w:w="5846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 w:rsidRPr="00F037FC">
              <w:rPr>
                <w:sz w:val="24"/>
                <w:szCs w:val="24"/>
              </w:rPr>
              <w:t>Сопротивление раздиранию, Н, не менее:</w:t>
            </w:r>
          </w:p>
        </w:tc>
        <w:tc>
          <w:tcPr>
            <w:tcW w:w="3191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</w:p>
        </w:tc>
      </w:tr>
      <w:tr w:rsidR="000564E2" w:rsidRPr="00F037FC" w:rsidTr="00FE3053">
        <w:tc>
          <w:tcPr>
            <w:tcW w:w="534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</w:p>
        </w:tc>
        <w:tc>
          <w:tcPr>
            <w:tcW w:w="5846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 w:rsidRPr="00F037FC">
              <w:rPr>
                <w:sz w:val="24"/>
                <w:szCs w:val="24"/>
              </w:rPr>
              <w:t>в продольном направлении</w:t>
            </w:r>
          </w:p>
        </w:tc>
        <w:tc>
          <w:tcPr>
            <w:tcW w:w="3191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</w:t>
            </w:r>
            <w:r w:rsidRPr="00F037FC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0</w:t>
            </w:r>
          </w:p>
        </w:tc>
      </w:tr>
      <w:tr w:rsidR="000564E2" w:rsidRPr="00F037FC" w:rsidTr="00FE3053">
        <w:tc>
          <w:tcPr>
            <w:tcW w:w="534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</w:p>
        </w:tc>
        <w:tc>
          <w:tcPr>
            <w:tcW w:w="5846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 w:rsidRPr="00F037FC">
              <w:rPr>
                <w:sz w:val="24"/>
                <w:szCs w:val="24"/>
              </w:rPr>
              <w:t>в поперечном направлении</w:t>
            </w:r>
          </w:p>
        </w:tc>
        <w:tc>
          <w:tcPr>
            <w:tcW w:w="3191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15</w:t>
            </w:r>
            <w:r w:rsidRPr="00F037FC">
              <w:rPr>
                <w:sz w:val="24"/>
                <w:szCs w:val="24"/>
              </w:rPr>
              <w:t>0</w:t>
            </w:r>
          </w:p>
        </w:tc>
      </w:tr>
      <w:tr w:rsidR="000564E2" w:rsidRPr="00F037FC" w:rsidTr="00FE3053">
        <w:tc>
          <w:tcPr>
            <w:tcW w:w="534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 w:rsidRPr="00F037FC">
              <w:rPr>
                <w:sz w:val="24"/>
                <w:szCs w:val="24"/>
              </w:rPr>
              <w:t>6</w:t>
            </w:r>
          </w:p>
        </w:tc>
        <w:tc>
          <w:tcPr>
            <w:tcW w:w="5846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 w:rsidRPr="00F037FC">
              <w:rPr>
                <w:sz w:val="24"/>
                <w:szCs w:val="24"/>
              </w:rPr>
              <w:t xml:space="preserve">Морозостойкость, </w:t>
            </w:r>
            <w:r w:rsidRPr="00F037FC">
              <w:rPr>
                <w:sz w:val="24"/>
                <w:szCs w:val="24"/>
                <w:vertAlign w:val="superscript"/>
              </w:rPr>
              <w:t>0</w:t>
            </w:r>
            <w:r w:rsidRPr="00F037FC">
              <w:rPr>
                <w:sz w:val="24"/>
                <w:szCs w:val="24"/>
              </w:rPr>
              <w:t>С, не выше</w:t>
            </w:r>
          </w:p>
        </w:tc>
        <w:tc>
          <w:tcPr>
            <w:tcW w:w="3191" w:type="dxa"/>
          </w:tcPr>
          <w:p w:rsidR="000564E2" w:rsidRPr="00F037FC" w:rsidRDefault="000564E2" w:rsidP="00FE30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</w:t>
            </w:r>
            <w:r w:rsidRPr="00F037FC">
              <w:rPr>
                <w:sz w:val="24"/>
                <w:szCs w:val="24"/>
              </w:rPr>
              <w:t>минус 70</w:t>
            </w:r>
          </w:p>
        </w:tc>
      </w:tr>
    </w:tbl>
    <w:p w:rsidR="000564E2" w:rsidRPr="00FD1104" w:rsidRDefault="000564E2" w:rsidP="000564E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2419F0" w:rsidRDefault="002419F0"/>
    <w:sectPr w:rsidR="002419F0" w:rsidSect="002E0F4A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564E2"/>
    <w:rsid w:val="000564E2"/>
    <w:rsid w:val="002419F0"/>
    <w:rsid w:val="00772384"/>
    <w:rsid w:val="00967691"/>
    <w:rsid w:val="00D45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4E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56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0564E2"/>
    <w:rPr>
      <w:b/>
      <w:bCs/>
    </w:rPr>
  </w:style>
  <w:style w:type="table" w:styleId="a5">
    <w:name w:val="Table Grid"/>
    <w:basedOn w:val="a1"/>
    <w:uiPriority w:val="59"/>
    <w:rsid w:val="000564E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2019-04-04T05:59:00Z</dcterms:created>
  <dcterms:modified xsi:type="dcterms:W3CDTF">2019-04-04T08:28:00Z</dcterms:modified>
</cp:coreProperties>
</file>