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E8" w:rsidRDefault="000A65E8" w:rsidP="002F5C9B">
      <w:pPr>
        <w:jc w:val="center"/>
        <w:rPr>
          <w:sz w:val="28"/>
          <w:szCs w:val="28"/>
        </w:rPr>
      </w:pPr>
      <w:bookmarkStart w:id="0" w:name="_Toc254083864"/>
      <w:bookmarkStart w:id="1" w:name="_Toc289165741"/>
    </w:p>
    <w:p w:rsidR="00FE54D5" w:rsidRDefault="00FE54D5" w:rsidP="002F5C9B">
      <w:pPr>
        <w:jc w:val="center"/>
        <w:rPr>
          <w:sz w:val="28"/>
          <w:szCs w:val="28"/>
        </w:rPr>
      </w:pPr>
    </w:p>
    <w:p w:rsidR="00FE54D5" w:rsidRDefault="00FE54D5" w:rsidP="002F5C9B">
      <w:pPr>
        <w:jc w:val="center"/>
        <w:rPr>
          <w:sz w:val="28"/>
          <w:szCs w:val="28"/>
        </w:rPr>
      </w:pPr>
    </w:p>
    <w:p w:rsidR="00E90754" w:rsidRDefault="00E90754" w:rsidP="002F5C9B">
      <w:pPr>
        <w:jc w:val="center"/>
        <w:rPr>
          <w:sz w:val="28"/>
          <w:szCs w:val="28"/>
        </w:rPr>
      </w:pPr>
    </w:p>
    <w:p w:rsidR="00E90754" w:rsidRDefault="00E90754" w:rsidP="002F5C9B">
      <w:pPr>
        <w:jc w:val="center"/>
        <w:rPr>
          <w:sz w:val="28"/>
          <w:szCs w:val="28"/>
        </w:rPr>
      </w:pPr>
    </w:p>
    <w:p w:rsidR="000A65E8" w:rsidRDefault="000A65E8" w:rsidP="002F5C9B">
      <w:pPr>
        <w:jc w:val="center"/>
        <w:rPr>
          <w:sz w:val="28"/>
          <w:szCs w:val="28"/>
        </w:rPr>
      </w:pPr>
    </w:p>
    <w:p w:rsidR="00385217" w:rsidRDefault="000A65E8" w:rsidP="000A65E8">
      <w:pPr>
        <w:pStyle w:val="ConsPlu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052113">
        <w:rPr>
          <w:rFonts w:ascii="Times New Roman" w:hAnsi="Times New Roman"/>
          <w:b/>
          <w:sz w:val="28"/>
          <w:szCs w:val="28"/>
        </w:rPr>
        <w:t>ТЕ</w:t>
      </w:r>
      <w:r>
        <w:rPr>
          <w:rFonts w:ascii="Times New Roman" w:hAnsi="Times New Roman"/>
          <w:b/>
          <w:sz w:val="28"/>
          <w:szCs w:val="28"/>
        </w:rPr>
        <w:t>Х</w:t>
      </w:r>
      <w:r w:rsidRPr="00052113">
        <w:rPr>
          <w:rFonts w:ascii="Times New Roman" w:hAnsi="Times New Roman"/>
          <w:b/>
          <w:sz w:val="28"/>
          <w:szCs w:val="28"/>
        </w:rPr>
        <w:t>НИЧЕСКОЕ ЗАДАНИЕ</w:t>
      </w:r>
      <w:r w:rsidRPr="00052113">
        <w:rPr>
          <w:rFonts w:ascii="Times New Roman" w:hAnsi="Times New Roman"/>
          <w:b/>
          <w:sz w:val="28"/>
          <w:szCs w:val="28"/>
        </w:rPr>
        <w:br/>
        <w:t>НА ОПЫТНО-КОНСТРУКТОРСК</w:t>
      </w:r>
      <w:r w:rsidR="007A70BB">
        <w:rPr>
          <w:rFonts w:ascii="Times New Roman" w:hAnsi="Times New Roman"/>
          <w:b/>
          <w:sz w:val="28"/>
          <w:szCs w:val="28"/>
        </w:rPr>
        <w:t>УЮ</w:t>
      </w:r>
      <w:r w:rsidRPr="00052113">
        <w:rPr>
          <w:rFonts w:ascii="Times New Roman" w:hAnsi="Times New Roman"/>
          <w:b/>
          <w:sz w:val="28"/>
          <w:szCs w:val="28"/>
        </w:rPr>
        <w:t xml:space="preserve"> РАБОТ</w:t>
      </w:r>
      <w:r w:rsidR="007A70BB">
        <w:rPr>
          <w:rFonts w:ascii="Times New Roman" w:hAnsi="Times New Roman"/>
          <w:b/>
          <w:sz w:val="28"/>
          <w:szCs w:val="28"/>
        </w:rPr>
        <w:t>У</w:t>
      </w:r>
    </w:p>
    <w:p w:rsidR="00F6762B" w:rsidRDefault="00385217" w:rsidP="000A65E8">
      <w:pPr>
        <w:pStyle w:val="ConsPlu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РАЗРАБОТКЕ КОМПЛЕКТУЮЩЕГО ИЗДЕЛИЯ</w:t>
      </w:r>
    </w:p>
    <w:p w:rsidR="000A65E8" w:rsidRPr="00B56B17" w:rsidRDefault="000A65E8" w:rsidP="00385217">
      <w:pPr>
        <w:pStyle w:val="ConsPlusNonformat"/>
        <w:widowControl/>
        <w:spacing w:before="120"/>
        <w:jc w:val="center"/>
        <w:rPr>
          <w:rFonts w:ascii="Times New Roman" w:hAnsi="Times New Roman"/>
          <w:sz w:val="28"/>
          <w:szCs w:val="28"/>
        </w:rPr>
      </w:pPr>
      <w:r w:rsidRPr="00B56B17">
        <w:rPr>
          <w:rFonts w:ascii="Times New Roman" w:hAnsi="Times New Roman"/>
          <w:sz w:val="28"/>
          <w:szCs w:val="28"/>
        </w:rPr>
        <w:t>«Разработ</w:t>
      </w:r>
      <w:r w:rsidR="007A70BB">
        <w:rPr>
          <w:rFonts w:ascii="Times New Roman" w:hAnsi="Times New Roman"/>
          <w:sz w:val="28"/>
          <w:szCs w:val="28"/>
        </w:rPr>
        <w:t>ка</w:t>
      </w:r>
      <w:r w:rsidR="007C6EF0">
        <w:rPr>
          <w:rFonts w:ascii="Times New Roman" w:hAnsi="Times New Roman"/>
          <w:sz w:val="28"/>
          <w:szCs w:val="28"/>
        </w:rPr>
        <w:t xml:space="preserve"> </w:t>
      </w:r>
      <w:r w:rsidR="001A1C01">
        <w:rPr>
          <w:rFonts w:ascii="Times New Roman" w:hAnsi="Times New Roman"/>
          <w:sz w:val="28"/>
          <w:szCs w:val="28"/>
        </w:rPr>
        <w:t xml:space="preserve">двухтактного </w:t>
      </w:r>
      <w:r w:rsidR="000A3D60">
        <w:rPr>
          <w:rFonts w:ascii="Times New Roman" w:hAnsi="Times New Roman"/>
          <w:sz w:val="28"/>
          <w:szCs w:val="28"/>
        </w:rPr>
        <w:t xml:space="preserve">двигателя внутреннего сгорания </w:t>
      </w:r>
      <w:r w:rsidR="00E90754">
        <w:rPr>
          <w:rFonts w:ascii="Times New Roman" w:hAnsi="Times New Roman"/>
          <w:sz w:val="28"/>
          <w:szCs w:val="28"/>
        </w:rPr>
        <w:t xml:space="preserve">для беспилотного </w:t>
      </w:r>
      <w:r w:rsidR="00385217">
        <w:rPr>
          <w:rFonts w:ascii="Times New Roman" w:hAnsi="Times New Roman"/>
          <w:sz w:val="28"/>
          <w:szCs w:val="28"/>
        </w:rPr>
        <w:br/>
      </w:r>
      <w:r w:rsidR="00E90754">
        <w:rPr>
          <w:rFonts w:ascii="Times New Roman" w:hAnsi="Times New Roman"/>
          <w:sz w:val="28"/>
          <w:szCs w:val="28"/>
        </w:rPr>
        <w:t>летательного аппарата</w:t>
      </w:r>
      <w:r w:rsidR="00385217">
        <w:rPr>
          <w:rFonts w:ascii="Times New Roman" w:hAnsi="Times New Roman"/>
          <w:sz w:val="28"/>
          <w:szCs w:val="28"/>
        </w:rPr>
        <w:t xml:space="preserve"> самолетного типа взлетной массой до </w:t>
      </w:r>
      <w:r w:rsidR="00004F9D">
        <w:rPr>
          <w:rFonts w:ascii="Times New Roman" w:hAnsi="Times New Roman"/>
          <w:sz w:val="28"/>
          <w:szCs w:val="28"/>
        </w:rPr>
        <w:t>1</w:t>
      </w:r>
      <w:r w:rsidR="005B4AFB">
        <w:rPr>
          <w:rFonts w:ascii="Times New Roman" w:hAnsi="Times New Roman"/>
          <w:sz w:val="28"/>
          <w:szCs w:val="28"/>
        </w:rPr>
        <w:t>7</w:t>
      </w:r>
      <w:r w:rsidR="00004F9D">
        <w:rPr>
          <w:rFonts w:ascii="Times New Roman" w:hAnsi="Times New Roman"/>
          <w:sz w:val="28"/>
          <w:szCs w:val="28"/>
        </w:rPr>
        <w:t>0</w:t>
      </w:r>
      <w:r w:rsidR="00385217">
        <w:rPr>
          <w:rFonts w:ascii="Times New Roman" w:hAnsi="Times New Roman"/>
          <w:sz w:val="28"/>
          <w:szCs w:val="28"/>
        </w:rPr>
        <w:t xml:space="preserve"> кг</w:t>
      </w:r>
      <w:r w:rsidRPr="00B56B17">
        <w:rPr>
          <w:rFonts w:ascii="Times New Roman" w:hAnsi="Times New Roman"/>
          <w:sz w:val="28"/>
          <w:szCs w:val="28"/>
        </w:rPr>
        <w:t>»</w:t>
      </w:r>
    </w:p>
    <w:p w:rsidR="000A65E8" w:rsidRDefault="000A65E8" w:rsidP="000A65E8">
      <w:pPr>
        <w:pStyle w:val="ac"/>
        <w:keepNext w:val="0"/>
        <w:spacing w:line="240" w:lineRule="auto"/>
        <w:jc w:val="center"/>
        <w:rPr>
          <w:caps/>
          <w:sz w:val="28"/>
        </w:rPr>
      </w:pPr>
    </w:p>
    <w:p w:rsidR="000A65E8" w:rsidRDefault="000A65E8" w:rsidP="000A65E8">
      <w:pPr>
        <w:pStyle w:val="ac"/>
        <w:keepNext w:val="0"/>
        <w:spacing w:line="240" w:lineRule="auto"/>
        <w:jc w:val="center"/>
        <w:rPr>
          <w:sz w:val="28"/>
        </w:rPr>
      </w:pPr>
      <w:r w:rsidRPr="00052113">
        <w:rPr>
          <w:caps/>
          <w:sz w:val="28"/>
        </w:rPr>
        <w:t>Ш</w:t>
      </w:r>
      <w:r w:rsidRPr="00052113">
        <w:rPr>
          <w:sz w:val="28"/>
        </w:rPr>
        <w:t xml:space="preserve">ифр ОКР – </w:t>
      </w:r>
      <w:r w:rsidR="00AA0F70">
        <w:rPr>
          <w:sz w:val="28"/>
        </w:rPr>
        <w:t>«</w:t>
      </w:r>
      <w:r w:rsidR="000B626D">
        <w:rPr>
          <w:sz w:val="28"/>
        </w:rPr>
        <w:t>Мотор</w:t>
      </w:r>
      <w:r>
        <w:rPr>
          <w:sz w:val="28"/>
        </w:rPr>
        <w:t>-</w:t>
      </w:r>
      <w:r w:rsidR="000B626D">
        <w:rPr>
          <w:sz w:val="28"/>
        </w:rPr>
        <w:t>А</w:t>
      </w:r>
      <w:r w:rsidR="00AA0F70">
        <w:rPr>
          <w:sz w:val="28"/>
        </w:rPr>
        <w:t>»</w:t>
      </w:r>
    </w:p>
    <w:p w:rsidR="000A65E8" w:rsidRDefault="000A65E8" w:rsidP="000A65E8">
      <w:pPr>
        <w:rPr>
          <w:sz w:val="28"/>
          <w:szCs w:val="28"/>
        </w:rPr>
      </w:pPr>
    </w:p>
    <w:p w:rsidR="000A65E8" w:rsidRDefault="000A65E8" w:rsidP="000A65E8">
      <w:pPr>
        <w:rPr>
          <w:sz w:val="28"/>
          <w:szCs w:val="28"/>
        </w:rPr>
      </w:pPr>
    </w:p>
    <w:p w:rsidR="007A70BB" w:rsidRDefault="007A70BB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E90754" w:rsidRDefault="00E90754" w:rsidP="000A65E8">
      <w:pPr>
        <w:rPr>
          <w:sz w:val="28"/>
          <w:szCs w:val="28"/>
        </w:rPr>
      </w:pPr>
    </w:p>
    <w:p w:rsidR="00F6762B" w:rsidRDefault="00F6762B" w:rsidP="000A65E8">
      <w:pPr>
        <w:rPr>
          <w:sz w:val="28"/>
          <w:szCs w:val="28"/>
        </w:rPr>
      </w:pPr>
    </w:p>
    <w:p w:rsidR="00F6762B" w:rsidRDefault="00F6762B" w:rsidP="000A65E8">
      <w:pPr>
        <w:rPr>
          <w:sz w:val="28"/>
          <w:szCs w:val="28"/>
        </w:rPr>
      </w:pPr>
    </w:p>
    <w:p w:rsidR="00FE54D5" w:rsidRDefault="00FE54D5" w:rsidP="000A65E8">
      <w:pPr>
        <w:rPr>
          <w:sz w:val="28"/>
          <w:szCs w:val="28"/>
        </w:rPr>
      </w:pPr>
    </w:p>
    <w:p w:rsidR="00A6391D" w:rsidRPr="00A13805" w:rsidRDefault="00A13805" w:rsidP="008376FC">
      <w:pPr>
        <w:pageBreakBefore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A13805">
        <w:rPr>
          <w:sz w:val="28"/>
        </w:rPr>
        <w:lastRenderedPageBreak/>
        <w:t>НАИМЕНОВАНИЕ, ШИФР ОКР И ОСНОВАНИЕ ДЛЯ ВЫПОЛНЕНИЯ РАБОТ</w:t>
      </w:r>
    </w:p>
    <w:p w:rsidR="00A6391D" w:rsidRPr="0038111A" w:rsidRDefault="00A6391D" w:rsidP="008376FC">
      <w:pPr>
        <w:pStyle w:val="af"/>
        <w:numPr>
          <w:ilvl w:val="1"/>
          <w:numId w:val="1"/>
        </w:numPr>
        <w:tabs>
          <w:tab w:val="clear" w:pos="357"/>
          <w:tab w:val="num" w:pos="1440"/>
        </w:tabs>
        <w:spacing w:before="0" w:after="0"/>
        <w:ind w:firstLine="720"/>
        <w:rPr>
          <w:rFonts w:ascii="Times New Roman" w:hAnsi="Times New Roman"/>
          <w:sz w:val="28"/>
          <w:lang w:val="ru-RU"/>
        </w:rPr>
      </w:pPr>
      <w:r w:rsidRPr="0038111A">
        <w:rPr>
          <w:rFonts w:ascii="Times New Roman" w:hAnsi="Times New Roman"/>
          <w:sz w:val="28"/>
          <w:lang w:val="ru-RU"/>
        </w:rPr>
        <w:t xml:space="preserve">Наименование ОКР – </w:t>
      </w:r>
      <w:r w:rsidR="000C308A">
        <w:rPr>
          <w:rFonts w:ascii="Times New Roman" w:hAnsi="Times New Roman"/>
          <w:sz w:val="28"/>
          <w:lang w:val="ru-RU"/>
        </w:rPr>
        <w:t>«</w:t>
      </w:r>
      <w:r w:rsidRPr="0038111A">
        <w:rPr>
          <w:rFonts w:ascii="Times New Roman" w:hAnsi="Times New Roman"/>
          <w:sz w:val="28"/>
          <w:lang w:val="ru-RU"/>
        </w:rPr>
        <w:t>Разработ</w:t>
      </w:r>
      <w:r w:rsidR="007A70BB">
        <w:rPr>
          <w:rFonts w:ascii="Times New Roman" w:hAnsi="Times New Roman"/>
          <w:sz w:val="28"/>
          <w:lang w:val="ru-RU"/>
        </w:rPr>
        <w:t>ка</w:t>
      </w:r>
      <w:r w:rsidR="00D1410A">
        <w:rPr>
          <w:rFonts w:ascii="Times New Roman" w:hAnsi="Times New Roman"/>
          <w:sz w:val="28"/>
          <w:lang w:val="ru-RU"/>
        </w:rPr>
        <w:t xml:space="preserve"> </w:t>
      </w:r>
      <w:r w:rsidR="001A1C01">
        <w:rPr>
          <w:rFonts w:ascii="Times New Roman" w:hAnsi="Times New Roman"/>
          <w:sz w:val="28"/>
          <w:lang w:val="ru-RU"/>
        </w:rPr>
        <w:t xml:space="preserve">двухтактного </w:t>
      </w:r>
      <w:r w:rsidR="00E90754">
        <w:rPr>
          <w:rFonts w:ascii="Times New Roman" w:hAnsi="Times New Roman"/>
          <w:sz w:val="28"/>
          <w:lang w:val="ru-RU"/>
        </w:rPr>
        <w:t>двигателя внутреннего сгорания для беспилотного летательного аппарата</w:t>
      </w:r>
      <w:r w:rsidR="0018629F">
        <w:rPr>
          <w:rFonts w:ascii="Times New Roman" w:hAnsi="Times New Roman"/>
          <w:sz w:val="28"/>
          <w:lang w:val="ru-RU"/>
        </w:rPr>
        <w:t xml:space="preserve"> самолетного типа взлетной массой до</w:t>
      </w:r>
      <w:r w:rsidR="00866D5A">
        <w:rPr>
          <w:rFonts w:ascii="Times New Roman" w:hAnsi="Times New Roman"/>
          <w:sz w:val="28"/>
          <w:lang w:val="ru-RU"/>
        </w:rPr>
        <w:t> </w:t>
      </w:r>
      <w:r w:rsidR="005B4AFB">
        <w:rPr>
          <w:rFonts w:ascii="Times New Roman" w:hAnsi="Times New Roman"/>
          <w:sz w:val="28"/>
          <w:lang w:val="ru-RU"/>
        </w:rPr>
        <w:t>17</w:t>
      </w:r>
      <w:r w:rsidR="00131E0B">
        <w:rPr>
          <w:rFonts w:ascii="Times New Roman" w:hAnsi="Times New Roman"/>
          <w:sz w:val="28"/>
          <w:lang w:val="ru-RU"/>
        </w:rPr>
        <w:t>0</w:t>
      </w:r>
      <w:r w:rsidR="0018629F">
        <w:rPr>
          <w:rFonts w:ascii="Times New Roman" w:hAnsi="Times New Roman"/>
          <w:sz w:val="28"/>
          <w:lang w:val="ru-RU"/>
        </w:rPr>
        <w:t xml:space="preserve"> кг</w:t>
      </w:r>
      <w:r w:rsidR="000C308A">
        <w:rPr>
          <w:rFonts w:ascii="Times New Roman" w:hAnsi="Times New Roman"/>
          <w:sz w:val="28"/>
          <w:lang w:val="ru-RU"/>
        </w:rPr>
        <w:t>»</w:t>
      </w:r>
      <w:r w:rsidR="00A13805">
        <w:rPr>
          <w:rFonts w:ascii="Times New Roman" w:hAnsi="Times New Roman"/>
          <w:sz w:val="28"/>
          <w:lang w:val="ru-RU"/>
        </w:rPr>
        <w:t>.</w:t>
      </w:r>
    </w:p>
    <w:p w:rsidR="00A6391D" w:rsidRPr="00957A49" w:rsidRDefault="00A6391D" w:rsidP="008376FC">
      <w:pPr>
        <w:pStyle w:val="af"/>
        <w:numPr>
          <w:ilvl w:val="1"/>
          <w:numId w:val="1"/>
        </w:numPr>
        <w:tabs>
          <w:tab w:val="left" w:pos="900"/>
        </w:tabs>
        <w:spacing w:before="0" w:after="0"/>
        <w:ind w:firstLine="737"/>
        <w:rPr>
          <w:rFonts w:ascii="Times New Roman" w:hAnsi="Times New Roman"/>
          <w:sz w:val="28"/>
          <w:lang w:val="ru-RU"/>
        </w:rPr>
      </w:pPr>
      <w:r w:rsidRPr="00957A49">
        <w:rPr>
          <w:rFonts w:ascii="Times New Roman" w:hAnsi="Times New Roman"/>
          <w:sz w:val="28"/>
          <w:lang w:val="ru-RU"/>
        </w:rPr>
        <w:t xml:space="preserve">Шифр работы – </w:t>
      </w:r>
      <w:r w:rsidR="00AA0F70">
        <w:rPr>
          <w:rFonts w:ascii="Times New Roman" w:hAnsi="Times New Roman"/>
          <w:sz w:val="28"/>
          <w:lang w:val="ru-RU"/>
        </w:rPr>
        <w:t>«</w:t>
      </w:r>
      <w:r w:rsidR="00427A39">
        <w:rPr>
          <w:rFonts w:ascii="Times New Roman" w:hAnsi="Times New Roman"/>
          <w:sz w:val="28"/>
          <w:lang w:val="ru-RU"/>
        </w:rPr>
        <w:t>Мотор</w:t>
      </w:r>
      <w:r w:rsidRPr="00957A49">
        <w:rPr>
          <w:rFonts w:ascii="Times New Roman" w:hAnsi="Times New Roman"/>
          <w:sz w:val="28"/>
          <w:lang w:val="ru-RU"/>
        </w:rPr>
        <w:t>-</w:t>
      </w:r>
      <w:r w:rsidR="00243901">
        <w:rPr>
          <w:rFonts w:ascii="Times New Roman" w:hAnsi="Times New Roman"/>
          <w:sz w:val="28"/>
          <w:lang w:val="ru-RU"/>
        </w:rPr>
        <w:t>А</w:t>
      </w:r>
      <w:r w:rsidR="00AA0F70">
        <w:rPr>
          <w:rFonts w:ascii="Times New Roman" w:hAnsi="Times New Roman"/>
          <w:sz w:val="28"/>
          <w:lang w:val="ru-RU"/>
        </w:rPr>
        <w:t>»</w:t>
      </w:r>
      <w:r w:rsidR="00337246">
        <w:rPr>
          <w:rFonts w:ascii="Times New Roman" w:hAnsi="Times New Roman"/>
          <w:sz w:val="28"/>
          <w:lang w:val="ru-RU"/>
        </w:rPr>
        <w:t>.</w:t>
      </w:r>
    </w:p>
    <w:p w:rsidR="00A6391D" w:rsidRPr="00EC28A3" w:rsidRDefault="00A6391D" w:rsidP="008376FC">
      <w:pPr>
        <w:pStyle w:val="af"/>
        <w:numPr>
          <w:ilvl w:val="1"/>
          <w:numId w:val="1"/>
        </w:numPr>
        <w:tabs>
          <w:tab w:val="left" w:pos="900"/>
        </w:tabs>
        <w:spacing w:before="0" w:after="0"/>
        <w:ind w:firstLine="737"/>
        <w:rPr>
          <w:rFonts w:ascii="Times New Roman" w:hAnsi="Times New Roman"/>
          <w:sz w:val="28"/>
          <w:lang w:val="ru-RU"/>
        </w:rPr>
      </w:pPr>
      <w:r w:rsidRPr="00EC28A3">
        <w:rPr>
          <w:rFonts w:ascii="Times New Roman" w:hAnsi="Times New Roman"/>
          <w:sz w:val="28"/>
          <w:lang w:val="ru-RU"/>
        </w:rPr>
        <w:t>Основание выполнения ОКР –</w:t>
      </w:r>
      <w:r w:rsidR="000C308A" w:rsidRPr="00EC28A3">
        <w:rPr>
          <w:rFonts w:ascii="Times New Roman" w:hAnsi="Times New Roman"/>
          <w:sz w:val="28"/>
          <w:lang w:val="ru-RU"/>
        </w:rPr>
        <w:t xml:space="preserve">техническое задание (ТЗ) на ОКР «Разработать </w:t>
      </w:r>
      <w:r w:rsidR="00790B66">
        <w:rPr>
          <w:rFonts w:ascii="Times New Roman" w:hAnsi="Times New Roman"/>
          <w:sz w:val="28"/>
          <w:lang w:val="ru-RU"/>
        </w:rPr>
        <w:t>планер БЛА с двигателем внутреннего сгорания</w:t>
      </w:r>
      <w:r w:rsidR="000C308A" w:rsidRPr="00EC28A3">
        <w:rPr>
          <w:rFonts w:ascii="Times New Roman" w:hAnsi="Times New Roman"/>
          <w:sz w:val="28"/>
          <w:lang w:val="ru-RU"/>
        </w:rPr>
        <w:t xml:space="preserve"> с дальностью применения до 100 км» </w:t>
      </w:r>
      <w:r w:rsidRPr="00EC28A3">
        <w:rPr>
          <w:rFonts w:ascii="Times New Roman" w:hAnsi="Times New Roman"/>
          <w:sz w:val="28"/>
          <w:lang w:val="ru-RU"/>
        </w:rPr>
        <w:t>государственн</w:t>
      </w:r>
      <w:r w:rsidR="000C308A" w:rsidRPr="00EC28A3">
        <w:rPr>
          <w:rFonts w:ascii="Times New Roman" w:hAnsi="Times New Roman"/>
          <w:sz w:val="28"/>
          <w:lang w:val="ru-RU"/>
        </w:rPr>
        <w:t>ой</w:t>
      </w:r>
      <w:r w:rsidRPr="00EC28A3">
        <w:rPr>
          <w:rFonts w:ascii="Times New Roman" w:hAnsi="Times New Roman"/>
          <w:sz w:val="28"/>
          <w:lang w:val="ru-RU"/>
        </w:rPr>
        <w:t xml:space="preserve"> научно-техническ</w:t>
      </w:r>
      <w:r w:rsidR="000C308A" w:rsidRPr="00EC28A3">
        <w:rPr>
          <w:rFonts w:ascii="Times New Roman" w:hAnsi="Times New Roman"/>
          <w:sz w:val="28"/>
          <w:lang w:val="ru-RU"/>
        </w:rPr>
        <w:t>ой</w:t>
      </w:r>
      <w:r w:rsidRPr="00EC28A3">
        <w:rPr>
          <w:rFonts w:ascii="Times New Roman" w:hAnsi="Times New Roman"/>
          <w:sz w:val="28"/>
          <w:lang w:val="ru-RU"/>
        </w:rPr>
        <w:t xml:space="preserve"> программ</w:t>
      </w:r>
      <w:r w:rsidR="000C308A" w:rsidRPr="00EC28A3">
        <w:rPr>
          <w:rFonts w:ascii="Times New Roman" w:hAnsi="Times New Roman"/>
          <w:sz w:val="28"/>
          <w:lang w:val="ru-RU"/>
        </w:rPr>
        <w:t>ы</w:t>
      </w:r>
      <w:r w:rsidR="007C6EF0">
        <w:rPr>
          <w:rFonts w:ascii="Times New Roman" w:hAnsi="Times New Roman"/>
          <w:sz w:val="28"/>
          <w:lang w:val="ru-RU"/>
        </w:rPr>
        <w:t xml:space="preserve"> </w:t>
      </w:r>
      <w:r w:rsidR="00771AF2" w:rsidRPr="00EC28A3">
        <w:rPr>
          <w:rFonts w:ascii="Times New Roman" w:hAnsi="Times New Roman"/>
          <w:sz w:val="28"/>
          <w:lang w:val="ru-RU"/>
        </w:rPr>
        <w:t>«</w:t>
      </w:r>
      <w:r w:rsidRPr="00EC28A3">
        <w:rPr>
          <w:rFonts w:ascii="Times New Roman" w:hAnsi="Times New Roman"/>
          <w:sz w:val="28"/>
          <w:lang w:val="ru-RU"/>
        </w:rPr>
        <w:t>Многофункциональные беспилотные авиационные комплексы и технологии их производства</w:t>
      </w:r>
      <w:r w:rsidR="00771AF2" w:rsidRPr="00EC28A3">
        <w:rPr>
          <w:rFonts w:ascii="Times New Roman" w:hAnsi="Times New Roman"/>
          <w:sz w:val="28"/>
          <w:lang w:val="ru-RU"/>
        </w:rPr>
        <w:t>»</w:t>
      </w:r>
      <w:r w:rsidRPr="00EC28A3">
        <w:rPr>
          <w:rFonts w:ascii="Times New Roman" w:hAnsi="Times New Roman"/>
          <w:sz w:val="28"/>
          <w:lang w:val="ru-RU"/>
        </w:rPr>
        <w:t xml:space="preserve"> (</w:t>
      </w:r>
      <w:r w:rsidR="000C308A" w:rsidRPr="00EC28A3">
        <w:rPr>
          <w:rFonts w:ascii="Times New Roman" w:hAnsi="Times New Roman"/>
          <w:sz w:val="28"/>
          <w:lang w:val="ru-RU"/>
        </w:rPr>
        <w:t>«</w:t>
      </w:r>
      <w:r w:rsidRPr="00EC28A3">
        <w:rPr>
          <w:rFonts w:ascii="Times New Roman" w:hAnsi="Times New Roman"/>
          <w:sz w:val="28"/>
          <w:lang w:val="ru-RU"/>
        </w:rPr>
        <w:t>БАК и технологии</w:t>
      </w:r>
      <w:r w:rsidR="000C308A" w:rsidRPr="00EC28A3">
        <w:rPr>
          <w:rFonts w:ascii="Times New Roman" w:hAnsi="Times New Roman"/>
          <w:sz w:val="28"/>
          <w:lang w:val="ru-RU"/>
        </w:rPr>
        <w:t>»</w:t>
      </w:r>
      <w:r w:rsidRPr="00EC28A3">
        <w:rPr>
          <w:rFonts w:ascii="Times New Roman" w:hAnsi="Times New Roman"/>
          <w:sz w:val="28"/>
          <w:lang w:val="ru-RU"/>
        </w:rPr>
        <w:t>) подпрограмм</w:t>
      </w:r>
      <w:r w:rsidR="000C308A" w:rsidRPr="00EC28A3">
        <w:rPr>
          <w:rFonts w:ascii="Times New Roman" w:hAnsi="Times New Roman"/>
          <w:sz w:val="28"/>
          <w:lang w:val="ru-RU"/>
        </w:rPr>
        <w:t>ы</w:t>
      </w:r>
      <w:r w:rsidR="007C6EF0">
        <w:rPr>
          <w:rFonts w:ascii="Times New Roman" w:hAnsi="Times New Roman"/>
          <w:sz w:val="28"/>
          <w:lang w:val="ru-RU"/>
        </w:rPr>
        <w:t xml:space="preserve"> </w:t>
      </w:r>
      <w:r w:rsidR="000C308A" w:rsidRPr="00EC28A3">
        <w:rPr>
          <w:rFonts w:ascii="Times New Roman" w:hAnsi="Times New Roman"/>
          <w:sz w:val="28"/>
          <w:lang w:val="ru-RU"/>
        </w:rPr>
        <w:t>«</w:t>
      </w:r>
      <w:r w:rsidRPr="00EC28A3">
        <w:rPr>
          <w:rFonts w:ascii="Times New Roman" w:hAnsi="Times New Roman"/>
          <w:sz w:val="28"/>
          <w:lang w:val="ru-RU"/>
        </w:rPr>
        <w:t>Многофункциональные БАК специального назначения</w:t>
      </w:r>
      <w:r w:rsidR="000C308A" w:rsidRPr="00EC28A3">
        <w:rPr>
          <w:rFonts w:ascii="Times New Roman" w:hAnsi="Times New Roman"/>
          <w:sz w:val="28"/>
          <w:lang w:val="ru-RU"/>
        </w:rPr>
        <w:t>»</w:t>
      </w:r>
      <w:r w:rsidRPr="00EC28A3">
        <w:rPr>
          <w:rFonts w:ascii="Times New Roman" w:hAnsi="Times New Roman"/>
          <w:sz w:val="28"/>
          <w:lang w:val="ru-RU"/>
        </w:rPr>
        <w:t>.</w:t>
      </w:r>
    </w:p>
    <w:p w:rsidR="00F15605" w:rsidRDefault="00790B66" w:rsidP="008376FC">
      <w:pPr>
        <w:pStyle w:val="af"/>
        <w:numPr>
          <w:ilvl w:val="1"/>
          <w:numId w:val="1"/>
        </w:numPr>
        <w:tabs>
          <w:tab w:val="left" w:pos="900"/>
        </w:tabs>
        <w:spacing w:before="0" w:after="0"/>
        <w:ind w:firstLine="73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Заказчик </w:t>
      </w:r>
      <w:r w:rsidR="00F15605">
        <w:rPr>
          <w:rFonts w:ascii="Times New Roman" w:hAnsi="Times New Roman"/>
          <w:sz w:val="28"/>
          <w:lang w:val="ru-RU"/>
        </w:rPr>
        <w:t xml:space="preserve">– </w:t>
      </w:r>
      <w:r w:rsidRPr="00EC28A3">
        <w:rPr>
          <w:rFonts w:ascii="Times New Roman" w:hAnsi="Times New Roman"/>
          <w:sz w:val="28"/>
          <w:lang w:val="ru-RU"/>
        </w:rPr>
        <w:t>ОАО «АГАТ – системы управления</w:t>
      </w:r>
      <w:r>
        <w:rPr>
          <w:rFonts w:ascii="Times New Roman" w:hAnsi="Times New Roman"/>
          <w:sz w:val="28"/>
          <w:lang w:val="ru-RU"/>
        </w:rPr>
        <w:t>»</w:t>
      </w:r>
      <w:r w:rsidRPr="00EC28A3">
        <w:rPr>
          <w:rFonts w:ascii="Times New Roman" w:hAnsi="Times New Roman"/>
          <w:sz w:val="28"/>
          <w:lang w:val="ru-RU"/>
        </w:rPr>
        <w:t xml:space="preserve"> – управляющая компания холдинга «Геоинформационные системы управления»</w:t>
      </w:r>
      <w:r w:rsidR="00F15605">
        <w:rPr>
          <w:rFonts w:ascii="Times New Roman" w:hAnsi="Times New Roman"/>
          <w:sz w:val="28"/>
          <w:lang w:val="ru-RU"/>
        </w:rPr>
        <w:t>.</w:t>
      </w:r>
    </w:p>
    <w:p w:rsidR="00A6391D" w:rsidRPr="00EC28A3" w:rsidRDefault="004D4033" w:rsidP="008376FC">
      <w:pPr>
        <w:pStyle w:val="af"/>
        <w:numPr>
          <w:ilvl w:val="1"/>
          <w:numId w:val="1"/>
        </w:numPr>
        <w:tabs>
          <w:tab w:val="left" w:pos="900"/>
        </w:tabs>
        <w:spacing w:before="0" w:after="0"/>
        <w:ind w:firstLine="73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Головной исполнитель ОКР – ОО</w:t>
      </w:r>
      <w:r w:rsidR="00A6391D" w:rsidRPr="00EC28A3">
        <w:rPr>
          <w:rFonts w:ascii="Times New Roman" w:hAnsi="Times New Roman"/>
          <w:sz w:val="28"/>
          <w:lang w:val="ru-RU"/>
        </w:rPr>
        <w:t xml:space="preserve">О </w:t>
      </w:r>
      <w:r w:rsidR="000C308A" w:rsidRPr="00EC28A3">
        <w:rPr>
          <w:rFonts w:ascii="Times New Roman" w:hAnsi="Times New Roman"/>
          <w:sz w:val="28"/>
          <w:lang w:val="ru-RU"/>
        </w:rPr>
        <w:t>«</w:t>
      </w:r>
      <w:r>
        <w:rPr>
          <w:rFonts w:ascii="Times New Roman" w:hAnsi="Times New Roman"/>
          <w:sz w:val="28"/>
          <w:lang w:val="ru-RU"/>
        </w:rPr>
        <w:t>Еруслан Плюс</w:t>
      </w:r>
      <w:r w:rsidR="000C308A" w:rsidRPr="00EC28A3">
        <w:rPr>
          <w:rFonts w:ascii="Times New Roman" w:hAnsi="Times New Roman"/>
          <w:sz w:val="28"/>
          <w:lang w:val="ru-RU"/>
        </w:rPr>
        <w:t>»</w:t>
      </w:r>
      <w:r w:rsidR="004E6747" w:rsidRPr="00EC28A3">
        <w:rPr>
          <w:rFonts w:ascii="Times New Roman" w:hAnsi="Times New Roman"/>
          <w:sz w:val="28"/>
          <w:lang w:val="ru-RU"/>
        </w:rPr>
        <w:t>.</w:t>
      </w:r>
    </w:p>
    <w:p w:rsidR="00A6391D" w:rsidRPr="00A13805" w:rsidRDefault="00A13805" w:rsidP="008376FC">
      <w:pPr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A13805">
        <w:rPr>
          <w:sz w:val="28"/>
        </w:rPr>
        <w:t>ЦЕЛЬ ВЫПОЛНЕНИЯ РАБОТ, НАИМЕНОВАНИЕ И ИНДЕКС ОБРАЗЦА</w:t>
      </w:r>
      <w:bookmarkEnd w:id="0"/>
      <w:bookmarkEnd w:id="1"/>
    </w:p>
    <w:p w:rsidR="00A6391D" w:rsidRPr="0038111A" w:rsidRDefault="00E417C2" w:rsidP="008376FC">
      <w:pPr>
        <w:numPr>
          <w:ilvl w:val="1"/>
          <w:numId w:val="6"/>
        </w:numPr>
        <w:jc w:val="both"/>
        <w:rPr>
          <w:sz w:val="28"/>
        </w:rPr>
      </w:pPr>
      <w:r>
        <w:rPr>
          <w:sz w:val="28"/>
        </w:rPr>
        <w:t xml:space="preserve">Целью </w:t>
      </w:r>
      <w:r w:rsidR="00A6391D" w:rsidRPr="0038111A">
        <w:rPr>
          <w:sz w:val="28"/>
        </w:rPr>
        <w:t xml:space="preserve">выполнения работ является создание </w:t>
      </w:r>
      <w:r w:rsidR="001A1C01">
        <w:rPr>
          <w:sz w:val="28"/>
        </w:rPr>
        <w:t xml:space="preserve">двухтактного </w:t>
      </w:r>
      <w:r w:rsidR="002618FC">
        <w:rPr>
          <w:sz w:val="28"/>
        </w:rPr>
        <w:t>двигателя внутреннего сгорания с заданными тактико-техническими характеристиками</w:t>
      </w:r>
      <w:r w:rsidR="007C6EF0">
        <w:rPr>
          <w:sz w:val="28"/>
        </w:rPr>
        <w:t xml:space="preserve"> </w:t>
      </w:r>
      <w:r w:rsidR="00131E0B">
        <w:rPr>
          <w:sz w:val="28"/>
        </w:rPr>
        <w:t xml:space="preserve">в качестве комплектующего изделия </w:t>
      </w:r>
      <w:r w:rsidR="00385217">
        <w:rPr>
          <w:sz w:val="28"/>
        </w:rPr>
        <w:t>для беспилотного летательного аппарата</w:t>
      </w:r>
      <w:r w:rsidR="007C6EF0">
        <w:rPr>
          <w:sz w:val="28"/>
        </w:rPr>
        <w:t xml:space="preserve"> </w:t>
      </w:r>
      <w:r w:rsidR="00385217">
        <w:rPr>
          <w:sz w:val="28"/>
        </w:rPr>
        <w:t xml:space="preserve">взлетной массой до </w:t>
      </w:r>
      <w:r w:rsidR="00004F9D">
        <w:rPr>
          <w:sz w:val="28"/>
        </w:rPr>
        <w:t>1</w:t>
      </w:r>
      <w:r w:rsidR="005B4AFB">
        <w:rPr>
          <w:sz w:val="28"/>
        </w:rPr>
        <w:t>7</w:t>
      </w:r>
      <w:r w:rsidR="00004F9D">
        <w:rPr>
          <w:sz w:val="28"/>
        </w:rPr>
        <w:t>0</w:t>
      </w:r>
      <w:r w:rsidR="00385217">
        <w:rPr>
          <w:sz w:val="28"/>
        </w:rPr>
        <w:t xml:space="preserve"> кг</w:t>
      </w:r>
      <w:r w:rsidR="002618FC">
        <w:rPr>
          <w:sz w:val="28"/>
        </w:rPr>
        <w:t>.</w:t>
      </w:r>
    </w:p>
    <w:p w:rsidR="0069016F" w:rsidRPr="00131E0B" w:rsidRDefault="00131E0B" w:rsidP="008376FC">
      <w:pPr>
        <w:numPr>
          <w:ilvl w:val="1"/>
          <w:numId w:val="6"/>
        </w:numPr>
        <w:jc w:val="both"/>
        <w:rPr>
          <w:sz w:val="28"/>
        </w:rPr>
      </w:pPr>
      <w:r>
        <w:rPr>
          <w:sz w:val="28"/>
        </w:rPr>
        <w:t xml:space="preserve">Полное </w:t>
      </w:r>
      <w:r w:rsidRPr="00131E0B">
        <w:rPr>
          <w:sz w:val="28"/>
        </w:rPr>
        <w:t>наименование изделия</w:t>
      </w:r>
      <w:r>
        <w:rPr>
          <w:sz w:val="28"/>
        </w:rPr>
        <w:t xml:space="preserve"> – двигатель внутреннего сгорания</w:t>
      </w:r>
      <w:r w:rsidR="00387863">
        <w:rPr>
          <w:sz w:val="28"/>
        </w:rPr>
        <w:t xml:space="preserve"> (далее – ДВС)</w:t>
      </w:r>
      <w:r>
        <w:rPr>
          <w:sz w:val="28"/>
        </w:rPr>
        <w:t xml:space="preserve"> для беспилотного летательного аппарата самолетного типа</w:t>
      </w:r>
      <w:r w:rsidR="00EE7DBD">
        <w:rPr>
          <w:sz w:val="28"/>
        </w:rPr>
        <w:t xml:space="preserve"> (далее – БЛА)</w:t>
      </w:r>
      <w:r>
        <w:rPr>
          <w:sz w:val="28"/>
        </w:rPr>
        <w:t>.</w:t>
      </w:r>
    </w:p>
    <w:p w:rsidR="0069016F" w:rsidRDefault="00A6391D" w:rsidP="00BE47B1">
      <w:pPr>
        <w:numPr>
          <w:ilvl w:val="1"/>
          <w:numId w:val="6"/>
        </w:numPr>
        <w:rPr>
          <w:sz w:val="28"/>
        </w:rPr>
      </w:pPr>
      <w:r w:rsidRPr="00131E0B">
        <w:rPr>
          <w:sz w:val="28"/>
        </w:rPr>
        <w:t xml:space="preserve">Индекс </w:t>
      </w:r>
      <w:r w:rsidR="00131E0B">
        <w:rPr>
          <w:sz w:val="28"/>
        </w:rPr>
        <w:t>изделия</w:t>
      </w:r>
      <w:r w:rsidR="007C6EF0">
        <w:rPr>
          <w:sz w:val="28"/>
        </w:rPr>
        <w:t xml:space="preserve"> </w:t>
      </w:r>
      <w:r w:rsidR="0069016F" w:rsidRPr="00131E0B">
        <w:rPr>
          <w:sz w:val="28"/>
        </w:rPr>
        <w:t>для проставления в конструкторской документации, при пере</w:t>
      </w:r>
      <w:r w:rsidR="00131E0B">
        <w:rPr>
          <w:sz w:val="28"/>
        </w:rPr>
        <w:t>писке и в служебных пере</w:t>
      </w:r>
      <w:r w:rsidR="00F555A4">
        <w:rPr>
          <w:sz w:val="28"/>
        </w:rPr>
        <w:t>говорах – «</w:t>
      </w:r>
      <w:r w:rsidR="00BE47B1">
        <w:rPr>
          <w:sz w:val="28"/>
        </w:rPr>
        <w:t>Механизм - ДВС</w:t>
      </w:r>
      <w:r w:rsidR="00F555A4">
        <w:rPr>
          <w:sz w:val="28"/>
        </w:rPr>
        <w:t>»</w:t>
      </w:r>
      <w:r w:rsidR="00131E0B">
        <w:rPr>
          <w:sz w:val="28"/>
        </w:rPr>
        <w:t>.</w:t>
      </w:r>
    </w:p>
    <w:p w:rsidR="00A6391D" w:rsidRPr="00737E03" w:rsidRDefault="00737E03" w:rsidP="008376FC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737E03">
        <w:rPr>
          <w:sz w:val="28"/>
        </w:rPr>
        <w:t>ТАКТИКО-ТЕХНИЧЕСКИЕ ТРЕБОВАНИЯ К ОБРАЗЦ</w:t>
      </w:r>
      <w:r w:rsidR="00790B66">
        <w:rPr>
          <w:sz w:val="28"/>
        </w:rPr>
        <w:t>У</w:t>
      </w:r>
    </w:p>
    <w:p w:rsidR="00A6391D" w:rsidRPr="004745D8" w:rsidRDefault="00A6391D" w:rsidP="00A659D7">
      <w:pPr>
        <w:numPr>
          <w:ilvl w:val="1"/>
          <w:numId w:val="6"/>
        </w:numPr>
        <w:spacing w:after="120"/>
        <w:jc w:val="both"/>
        <w:rPr>
          <w:sz w:val="28"/>
        </w:rPr>
      </w:pPr>
      <w:r w:rsidRPr="004745D8">
        <w:rPr>
          <w:sz w:val="28"/>
        </w:rPr>
        <w:t xml:space="preserve">Состав </w:t>
      </w:r>
      <w:r w:rsidR="0022032D" w:rsidRPr="004745D8">
        <w:rPr>
          <w:sz w:val="28"/>
        </w:rPr>
        <w:t>образц</w:t>
      </w:r>
      <w:r w:rsidR="004745D8">
        <w:rPr>
          <w:sz w:val="28"/>
        </w:rPr>
        <w:t>а</w:t>
      </w:r>
    </w:p>
    <w:p w:rsidR="007A70BB" w:rsidRDefault="00B70918" w:rsidP="00B70918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Двигатель должен состоять из следующих основных составных частей:</w:t>
      </w:r>
    </w:p>
    <w:p w:rsidR="00B70918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корпус;</w:t>
      </w:r>
    </w:p>
    <w:p w:rsidR="00B70918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 w:rsidRPr="00B70918">
        <w:rPr>
          <w:sz w:val="28"/>
        </w:rPr>
        <w:t>кривошипно-шатунн</w:t>
      </w:r>
      <w:r>
        <w:rPr>
          <w:sz w:val="28"/>
        </w:rPr>
        <w:t>ый</w:t>
      </w:r>
      <w:r w:rsidR="00E15568">
        <w:rPr>
          <w:sz w:val="28"/>
        </w:rPr>
        <w:t xml:space="preserve"> </w:t>
      </w:r>
      <w:r>
        <w:rPr>
          <w:sz w:val="28"/>
        </w:rPr>
        <w:t>механизм;</w:t>
      </w:r>
    </w:p>
    <w:p w:rsidR="00B70918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 w:rsidRPr="00B70918">
        <w:rPr>
          <w:sz w:val="28"/>
        </w:rPr>
        <w:t>газ</w:t>
      </w:r>
      <w:r>
        <w:rPr>
          <w:sz w:val="28"/>
        </w:rPr>
        <w:t>ораспределительный механизм;</w:t>
      </w:r>
    </w:p>
    <w:p w:rsidR="00B70918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 xml:space="preserve">система </w:t>
      </w:r>
      <w:r w:rsidRPr="00B70918">
        <w:rPr>
          <w:sz w:val="28"/>
        </w:rPr>
        <w:t>охлаждения</w:t>
      </w:r>
      <w:r>
        <w:rPr>
          <w:sz w:val="28"/>
        </w:rPr>
        <w:t>;</w:t>
      </w:r>
    </w:p>
    <w:p w:rsidR="00B70918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система</w:t>
      </w:r>
      <w:r w:rsidRPr="00B70918">
        <w:rPr>
          <w:sz w:val="28"/>
        </w:rPr>
        <w:t xml:space="preserve"> питания</w:t>
      </w:r>
      <w:r>
        <w:rPr>
          <w:sz w:val="28"/>
        </w:rPr>
        <w:t>;</w:t>
      </w:r>
    </w:p>
    <w:p w:rsidR="00B70918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 xml:space="preserve">система </w:t>
      </w:r>
      <w:r w:rsidRPr="00B70918">
        <w:rPr>
          <w:sz w:val="28"/>
        </w:rPr>
        <w:t>зажигания</w:t>
      </w:r>
      <w:r>
        <w:rPr>
          <w:sz w:val="28"/>
        </w:rPr>
        <w:t>;</w:t>
      </w:r>
    </w:p>
    <w:p w:rsidR="00465044" w:rsidRDefault="00465044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система выхлопа;</w:t>
      </w:r>
    </w:p>
    <w:p w:rsidR="00487393" w:rsidRDefault="00B70918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система пуска</w:t>
      </w:r>
      <w:r w:rsidR="00487393">
        <w:rPr>
          <w:sz w:val="28"/>
        </w:rPr>
        <w:t>;</w:t>
      </w:r>
    </w:p>
    <w:p w:rsidR="00B70918" w:rsidRDefault="00487393" w:rsidP="00B70918">
      <w:pPr>
        <w:numPr>
          <w:ilvl w:val="3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генератор постоянного тока</w:t>
      </w:r>
      <w:r w:rsidR="002371F1">
        <w:rPr>
          <w:sz w:val="28"/>
        </w:rPr>
        <w:t xml:space="preserve"> 28 В</w:t>
      </w:r>
      <w:r w:rsidR="00B70918">
        <w:rPr>
          <w:sz w:val="28"/>
        </w:rPr>
        <w:t>.</w:t>
      </w:r>
    </w:p>
    <w:p w:rsidR="00A77920" w:rsidRDefault="00A77920" w:rsidP="008376FC">
      <w:pPr>
        <w:numPr>
          <w:ilvl w:val="2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Система охлаждения – воздушная</w:t>
      </w:r>
      <w:r w:rsidR="00FF4F92">
        <w:rPr>
          <w:sz w:val="28"/>
        </w:rPr>
        <w:t>, без принудительного обдува</w:t>
      </w:r>
      <w:r>
        <w:rPr>
          <w:sz w:val="28"/>
        </w:rPr>
        <w:t>.</w:t>
      </w:r>
    </w:p>
    <w:p w:rsidR="00E5575E" w:rsidRPr="00E5575E" w:rsidRDefault="00035853" w:rsidP="008376FC">
      <w:pPr>
        <w:numPr>
          <w:ilvl w:val="2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t>Система выхлопа должна иметь возможность переконфигурации</w:t>
      </w:r>
      <w:r w:rsidR="00226D83">
        <w:rPr>
          <w:sz w:val="28"/>
        </w:rPr>
        <w:t xml:space="preserve"> </w:t>
      </w:r>
      <w:r w:rsidR="0040614C">
        <w:rPr>
          <w:sz w:val="28"/>
        </w:rPr>
        <w:t xml:space="preserve">в случае необходимости (по заявке заказчика) </w:t>
      </w:r>
      <w:r>
        <w:rPr>
          <w:sz w:val="28"/>
        </w:rPr>
        <w:t>в процессе производства.</w:t>
      </w:r>
    </w:p>
    <w:p w:rsidR="00FF4F92" w:rsidRDefault="00FF4F92" w:rsidP="008376FC">
      <w:pPr>
        <w:numPr>
          <w:ilvl w:val="2"/>
          <w:numId w:val="6"/>
        </w:numPr>
        <w:tabs>
          <w:tab w:val="left" w:pos="1620"/>
        </w:tabs>
        <w:jc w:val="both"/>
        <w:rPr>
          <w:sz w:val="28"/>
        </w:rPr>
      </w:pPr>
      <w:r>
        <w:rPr>
          <w:sz w:val="28"/>
        </w:rPr>
        <w:lastRenderedPageBreak/>
        <w:t>Двигатель должен иметь в своем составе оборудование, обеспечивающее возможность управления</w:t>
      </w:r>
      <w:r w:rsidR="001A7FBA">
        <w:rPr>
          <w:sz w:val="28"/>
        </w:rPr>
        <w:t xml:space="preserve"> им</w:t>
      </w:r>
      <w:r>
        <w:rPr>
          <w:sz w:val="28"/>
        </w:rPr>
        <w:t xml:space="preserve"> и контроля его основных </w:t>
      </w:r>
      <w:r w:rsidR="002371F1">
        <w:rPr>
          <w:sz w:val="28"/>
        </w:rPr>
        <w:t>параметров (</w:t>
      </w:r>
      <w:r w:rsidR="001A7FBA">
        <w:rPr>
          <w:sz w:val="28"/>
        </w:rPr>
        <w:t>перечень параметров согласовывается с Заказчиком в установленном порядке)</w:t>
      </w:r>
      <w:r w:rsidR="007C6EF0">
        <w:rPr>
          <w:sz w:val="28"/>
        </w:rPr>
        <w:t xml:space="preserve"> </w:t>
      </w:r>
      <w:r w:rsidR="002371F1">
        <w:rPr>
          <w:sz w:val="28"/>
        </w:rPr>
        <w:t xml:space="preserve">как </w:t>
      </w:r>
      <w:r>
        <w:rPr>
          <w:sz w:val="28"/>
        </w:rPr>
        <w:t>в полете</w:t>
      </w:r>
      <w:r w:rsidR="002371F1">
        <w:rPr>
          <w:sz w:val="28"/>
        </w:rPr>
        <w:t>, так и при наземных испытаниях</w:t>
      </w:r>
      <w:r>
        <w:rPr>
          <w:sz w:val="28"/>
        </w:rPr>
        <w:t>.</w:t>
      </w:r>
    </w:p>
    <w:p w:rsidR="00A6391D" w:rsidRPr="00EE7DBD" w:rsidRDefault="00A6391D" w:rsidP="008376FC">
      <w:pPr>
        <w:numPr>
          <w:ilvl w:val="1"/>
          <w:numId w:val="6"/>
        </w:numPr>
        <w:tabs>
          <w:tab w:val="clear" w:pos="0"/>
        </w:tabs>
        <w:spacing w:before="120" w:after="120"/>
        <w:jc w:val="both"/>
        <w:rPr>
          <w:sz w:val="28"/>
        </w:rPr>
      </w:pPr>
      <w:r w:rsidRPr="00EE7DBD">
        <w:rPr>
          <w:sz w:val="28"/>
        </w:rPr>
        <w:t>Требования по назначению</w:t>
      </w:r>
    </w:p>
    <w:p w:rsidR="00A6391D" w:rsidRPr="00E842B0" w:rsidRDefault="001D20B1" w:rsidP="0022032D">
      <w:pPr>
        <w:numPr>
          <w:ilvl w:val="2"/>
          <w:numId w:val="6"/>
        </w:numPr>
        <w:spacing w:before="120" w:after="120"/>
        <w:jc w:val="both"/>
        <w:rPr>
          <w:sz w:val="28"/>
        </w:rPr>
      </w:pPr>
      <w:r w:rsidRPr="00417E9C">
        <w:rPr>
          <w:sz w:val="28"/>
        </w:rPr>
        <w:t>Требования</w:t>
      </w:r>
      <w:r w:rsidRPr="0022032D">
        <w:rPr>
          <w:sz w:val="28"/>
        </w:rPr>
        <w:t xml:space="preserve"> к </w:t>
      </w:r>
      <w:r w:rsidR="00F80210" w:rsidRPr="0022032D">
        <w:rPr>
          <w:sz w:val="28"/>
        </w:rPr>
        <w:t>тактико-техническим</w:t>
      </w:r>
      <w:r w:rsidRPr="0022032D">
        <w:rPr>
          <w:sz w:val="28"/>
        </w:rPr>
        <w:t xml:space="preserve"> характеристикам </w:t>
      </w:r>
      <w:r w:rsidR="00FF4F92">
        <w:rPr>
          <w:sz w:val="28"/>
        </w:rPr>
        <w:t>двигателя</w:t>
      </w:r>
    </w:p>
    <w:p w:rsidR="00E842B0" w:rsidRPr="00E842B0" w:rsidRDefault="00FF4F92" w:rsidP="00E058B9">
      <w:pPr>
        <w:numPr>
          <w:ilvl w:val="3"/>
          <w:numId w:val="6"/>
        </w:numPr>
        <w:tabs>
          <w:tab w:val="left" w:pos="1800"/>
        </w:tabs>
        <w:spacing w:before="120"/>
        <w:jc w:val="both"/>
        <w:rPr>
          <w:sz w:val="28"/>
        </w:rPr>
      </w:pPr>
      <w:r>
        <w:rPr>
          <w:sz w:val="28"/>
        </w:rPr>
        <w:t xml:space="preserve">Двигатель </w:t>
      </w:r>
      <w:r w:rsidR="00E842B0" w:rsidRPr="00E842B0">
        <w:rPr>
          <w:sz w:val="28"/>
        </w:rPr>
        <w:t>долж</w:t>
      </w:r>
      <w:r>
        <w:rPr>
          <w:sz w:val="28"/>
        </w:rPr>
        <w:t>е</w:t>
      </w:r>
      <w:r w:rsidR="00E842B0" w:rsidRPr="00E842B0">
        <w:rPr>
          <w:sz w:val="28"/>
        </w:rPr>
        <w:t>н обеспечивать</w:t>
      </w:r>
      <w:r w:rsidR="00E842B0" w:rsidRPr="00E842B0">
        <w:rPr>
          <w:sz w:val="28"/>
          <w:szCs w:val="28"/>
        </w:rPr>
        <w:t>:</w:t>
      </w:r>
    </w:p>
    <w:p w:rsidR="00492586" w:rsidRDefault="00C717EF" w:rsidP="009C2968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мощностные параметры для выполнения полета БЛА во всем эксплуатационном диапазоне (высота полета – не менее 3000 м; скорость полета не менее 165 км/ч) с требуемыми характеристиками</w:t>
      </w:r>
      <w:r w:rsidR="00537152">
        <w:rPr>
          <w:sz w:val="28"/>
        </w:rPr>
        <w:t xml:space="preserve"> при использовании толкающего воздушного винта</w:t>
      </w:r>
      <w:r w:rsidR="00BF463D">
        <w:rPr>
          <w:sz w:val="28"/>
        </w:rPr>
        <w:t>;</w:t>
      </w:r>
    </w:p>
    <w:p w:rsidR="009C2968" w:rsidRDefault="009C2968" w:rsidP="009C2968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непрерывную работу на крейсерском режиме полета БЛА продолжительностью не менее 5 часов</w:t>
      </w:r>
      <w:r w:rsidR="00E5575E">
        <w:rPr>
          <w:sz w:val="28"/>
        </w:rPr>
        <w:t>;</w:t>
      </w:r>
    </w:p>
    <w:p w:rsidR="00E6514F" w:rsidRPr="0022032D" w:rsidRDefault="00E6514F" w:rsidP="009C2968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работоспособность в любом пространственном положении;</w:t>
      </w:r>
    </w:p>
    <w:p w:rsidR="0029726D" w:rsidRDefault="00CB15E9" w:rsidP="009C2968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возможность его замены и/или составных частей в условиях и силами эксплуатирующей организации</w:t>
      </w:r>
      <w:r w:rsidR="0029726D">
        <w:rPr>
          <w:sz w:val="28"/>
        </w:rPr>
        <w:t>.</w:t>
      </w:r>
    </w:p>
    <w:p w:rsidR="00E5575E" w:rsidRDefault="00E5575E" w:rsidP="00E5575E">
      <w:pPr>
        <w:numPr>
          <w:ilvl w:val="3"/>
          <w:numId w:val="6"/>
        </w:numPr>
        <w:tabs>
          <w:tab w:val="left" w:pos="1800"/>
        </w:tabs>
        <w:spacing w:before="120"/>
        <w:jc w:val="both"/>
        <w:rPr>
          <w:sz w:val="28"/>
        </w:rPr>
      </w:pPr>
      <w:r>
        <w:rPr>
          <w:sz w:val="28"/>
        </w:rPr>
        <w:t>Двигатель должен иметь:</w:t>
      </w:r>
    </w:p>
    <w:p w:rsidR="00E5575E" w:rsidRDefault="00E5575E" w:rsidP="00E5575E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выходную мощность – не менее 3</w:t>
      </w:r>
      <w:r w:rsidR="0040614C">
        <w:rPr>
          <w:sz w:val="28"/>
        </w:rPr>
        <w:t>0</w:t>
      </w:r>
      <w:r>
        <w:rPr>
          <w:sz w:val="28"/>
        </w:rPr>
        <w:t>л.с. (2</w:t>
      </w:r>
      <w:r w:rsidR="0040614C">
        <w:rPr>
          <w:sz w:val="28"/>
        </w:rPr>
        <w:t>2</w:t>
      </w:r>
      <w:r>
        <w:rPr>
          <w:sz w:val="28"/>
        </w:rPr>
        <w:t xml:space="preserve"> кВт);</w:t>
      </w:r>
    </w:p>
    <w:p w:rsidR="002371F1" w:rsidRDefault="002371F1" w:rsidP="002371F1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удельную массу на уровне передовых образцов мировых производителей (0,</w:t>
      </w:r>
      <w:r w:rsidR="00B73CC1">
        <w:rPr>
          <w:sz w:val="28"/>
        </w:rPr>
        <w:t>35</w:t>
      </w:r>
      <w:r>
        <w:rPr>
          <w:sz w:val="28"/>
        </w:rPr>
        <w:t>÷0,</w:t>
      </w:r>
      <w:r w:rsidR="00B73CC1">
        <w:rPr>
          <w:sz w:val="28"/>
        </w:rPr>
        <w:t>4</w:t>
      </w:r>
      <w:r>
        <w:rPr>
          <w:sz w:val="28"/>
        </w:rPr>
        <w:t>5 кг/л.с.);</w:t>
      </w:r>
    </w:p>
    <w:p w:rsidR="002371F1" w:rsidRDefault="002371F1" w:rsidP="002371F1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удельный расход топлива </w:t>
      </w:r>
      <w:r w:rsidR="00DF4E72">
        <w:rPr>
          <w:sz w:val="28"/>
        </w:rPr>
        <w:t xml:space="preserve">на крейсерском режиме </w:t>
      </w:r>
      <w:r w:rsidR="002408C9">
        <w:rPr>
          <w:sz w:val="28"/>
        </w:rPr>
        <w:t xml:space="preserve">не более </w:t>
      </w:r>
      <w:r w:rsidR="0040614C">
        <w:rPr>
          <w:sz w:val="28"/>
        </w:rPr>
        <w:t>0,</w:t>
      </w:r>
      <w:r w:rsidR="00537152">
        <w:rPr>
          <w:sz w:val="28"/>
        </w:rPr>
        <w:t>25</w:t>
      </w:r>
      <w:r w:rsidR="00DF4E72">
        <w:rPr>
          <w:sz w:val="28"/>
        </w:rPr>
        <w:t xml:space="preserve"> кг/(л.с. ч);</w:t>
      </w:r>
    </w:p>
    <w:p w:rsidR="002371F1" w:rsidRDefault="00D31C2F" w:rsidP="002371F1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 xml:space="preserve">стартер - </w:t>
      </w:r>
      <w:r w:rsidR="002371F1">
        <w:rPr>
          <w:sz w:val="28"/>
        </w:rPr>
        <w:t>генератор с выходной мощностью не менее 2000 Вт.</w:t>
      </w:r>
    </w:p>
    <w:p w:rsidR="00E5575E" w:rsidRPr="00BF463D" w:rsidRDefault="00E5575E" w:rsidP="00E5575E">
      <w:pPr>
        <w:shd w:val="clear" w:color="auto" w:fill="FFFFFF"/>
        <w:ind w:firstLine="709"/>
        <w:jc w:val="both"/>
        <w:rPr>
          <w:sz w:val="28"/>
        </w:rPr>
      </w:pPr>
    </w:p>
    <w:p w:rsidR="00CA5E4F" w:rsidRPr="008376FC" w:rsidRDefault="00CA5E4F" w:rsidP="00227F68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8376FC">
        <w:rPr>
          <w:sz w:val="28"/>
        </w:rPr>
        <w:t>Требования по живучести и стойкости к внешним воздействиям</w:t>
      </w:r>
    </w:p>
    <w:p w:rsidR="002B6B7B" w:rsidRPr="002B6B7B" w:rsidRDefault="00E6514F" w:rsidP="00115B6C">
      <w:pPr>
        <w:numPr>
          <w:ilvl w:val="2"/>
          <w:numId w:val="6"/>
        </w:numPr>
        <w:spacing w:before="120" w:after="120"/>
        <w:jc w:val="both"/>
        <w:rPr>
          <w:sz w:val="28"/>
        </w:rPr>
      </w:pPr>
      <w:r>
        <w:rPr>
          <w:sz w:val="28"/>
        </w:rPr>
        <w:t>Двигатель</w:t>
      </w:r>
      <w:r w:rsidR="007C6EF0">
        <w:rPr>
          <w:sz w:val="28"/>
        </w:rPr>
        <w:t xml:space="preserve"> </w:t>
      </w:r>
      <w:r w:rsidR="002B6B7B">
        <w:rPr>
          <w:sz w:val="28"/>
        </w:rPr>
        <w:t>долж</w:t>
      </w:r>
      <w:r>
        <w:rPr>
          <w:sz w:val="28"/>
        </w:rPr>
        <w:t>ен</w:t>
      </w:r>
      <w:r w:rsidR="002B6B7B" w:rsidRPr="002B6B7B">
        <w:rPr>
          <w:sz w:val="28"/>
        </w:rPr>
        <w:t xml:space="preserve"> обеспечивать возможность эксплуатации с заданными в ТЗ требованиями в течение установленного срока службы (эксплуатации), в том числе хранения в складских условиях и транспортирования, в условиях воздействия следующих климатических </w:t>
      </w:r>
      <w:r w:rsidR="000D7461">
        <w:rPr>
          <w:sz w:val="28"/>
        </w:rPr>
        <w:t>условий</w:t>
      </w:r>
      <w:r w:rsidR="002B6B7B" w:rsidRPr="002B6B7B">
        <w:rPr>
          <w:sz w:val="28"/>
        </w:rPr>
        <w:t>:</w:t>
      </w:r>
    </w:p>
    <w:p w:rsidR="002B6B7B" w:rsidRPr="00044155" w:rsidRDefault="002B6B7B" w:rsidP="0040614C">
      <w:pPr>
        <w:pStyle w:val="afa"/>
      </w:pPr>
      <w:r w:rsidRPr="00044155">
        <w:t>атмосферные выпадаемые осадки (дождь</w:t>
      </w:r>
      <w:r w:rsidR="001A7FBA">
        <w:t>, снег</w:t>
      </w:r>
      <w:r w:rsidRPr="00044155">
        <w:t>);</w:t>
      </w:r>
    </w:p>
    <w:p w:rsidR="002B6B7B" w:rsidRPr="00044155" w:rsidRDefault="002B6B7B" w:rsidP="0040614C">
      <w:pPr>
        <w:pStyle w:val="afa"/>
      </w:pPr>
      <w:r w:rsidRPr="00044155">
        <w:t>атмосферные конденсированные осадки (иней</w:t>
      </w:r>
      <w:r>
        <w:t>,</w:t>
      </w:r>
      <w:r w:rsidRPr="00044155">
        <w:t xml:space="preserve"> роса</w:t>
      </w:r>
      <w:r>
        <w:t>)</w:t>
      </w:r>
      <w:r w:rsidRPr="00044155">
        <w:t>;</w:t>
      </w:r>
    </w:p>
    <w:p w:rsidR="002B6B7B" w:rsidRPr="00044155" w:rsidRDefault="002B6B7B" w:rsidP="0040614C">
      <w:pPr>
        <w:pStyle w:val="afa"/>
      </w:pPr>
      <w:r w:rsidRPr="00044155">
        <w:t xml:space="preserve">повышенная рабочая температура – плюс </w:t>
      </w:r>
      <w:r w:rsidR="00E6514F">
        <w:t>50</w:t>
      </w:r>
      <w:r w:rsidRPr="00044155">
        <w:t xml:space="preserve"> ºС;</w:t>
      </w:r>
    </w:p>
    <w:p w:rsidR="002B6B7B" w:rsidRPr="00044155" w:rsidRDefault="002B6B7B" w:rsidP="0040614C">
      <w:pPr>
        <w:pStyle w:val="afa"/>
      </w:pPr>
      <w:r w:rsidRPr="00044155">
        <w:t xml:space="preserve">повышенная предельная температура – плюс </w:t>
      </w:r>
      <w:r w:rsidR="00E6514F">
        <w:t>60</w:t>
      </w:r>
      <w:r w:rsidRPr="00044155">
        <w:t xml:space="preserve"> ºС;</w:t>
      </w:r>
    </w:p>
    <w:p w:rsidR="002B6B7B" w:rsidRPr="00044155" w:rsidRDefault="002B6B7B" w:rsidP="0040614C">
      <w:pPr>
        <w:pStyle w:val="afa"/>
      </w:pPr>
      <w:r w:rsidRPr="00044155">
        <w:t xml:space="preserve">пониженная рабочая температура – минус </w:t>
      </w:r>
      <w:r w:rsidR="00E6514F">
        <w:t>40</w:t>
      </w:r>
      <w:r w:rsidRPr="00044155">
        <w:t xml:space="preserve"> ºС;</w:t>
      </w:r>
    </w:p>
    <w:p w:rsidR="002B6B7B" w:rsidRPr="00044155" w:rsidRDefault="002B6B7B" w:rsidP="0040614C">
      <w:pPr>
        <w:pStyle w:val="afa"/>
      </w:pPr>
      <w:r w:rsidRPr="00044155">
        <w:t xml:space="preserve">пониженная предельная температура – минус </w:t>
      </w:r>
      <w:r w:rsidR="00E6514F">
        <w:t>45</w:t>
      </w:r>
      <w:r w:rsidRPr="00044155">
        <w:t xml:space="preserve"> ºС;</w:t>
      </w:r>
    </w:p>
    <w:p w:rsidR="002B6B7B" w:rsidRPr="00044155" w:rsidRDefault="000D7461" w:rsidP="0040614C">
      <w:pPr>
        <w:pStyle w:val="afa"/>
      </w:pPr>
      <w:r>
        <w:t>колебания</w:t>
      </w:r>
      <w:r w:rsidR="002B6B7B" w:rsidRPr="00044155">
        <w:t xml:space="preserve"> температуры </w:t>
      </w:r>
      <w:r>
        <w:t xml:space="preserve">воздуха </w:t>
      </w:r>
      <w:r w:rsidR="002B6B7B" w:rsidRPr="00044155">
        <w:t xml:space="preserve">от минус </w:t>
      </w:r>
      <w:r w:rsidR="00E6514F">
        <w:t>40</w:t>
      </w:r>
      <w:r w:rsidR="002B6B7B" w:rsidRPr="00044155">
        <w:t xml:space="preserve"> до плюс </w:t>
      </w:r>
      <w:r w:rsidR="00E6514F">
        <w:t>50</w:t>
      </w:r>
      <w:r w:rsidR="002B6B7B" w:rsidRPr="00044155">
        <w:t xml:space="preserve"> ºС;</w:t>
      </w:r>
    </w:p>
    <w:p w:rsidR="002B6B7B" w:rsidRPr="00044155" w:rsidRDefault="002B6B7B" w:rsidP="0040614C">
      <w:pPr>
        <w:pStyle w:val="afa"/>
      </w:pPr>
      <w:r w:rsidRPr="00044155">
        <w:t>относительная влажность – 98% при температуре плюс 25 ºС.</w:t>
      </w:r>
    </w:p>
    <w:p w:rsidR="000D7461" w:rsidRDefault="000D7461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Система зажигания должна иметь двойное резервирование искрообразования.</w:t>
      </w:r>
    </w:p>
    <w:p w:rsidR="002B6B7B" w:rsidRPr="002B6B7B" w:rsidRDefault="00E15568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Двигатели</w:t>
      </w:r>
      <w:r w:rsidR="002B6B7B" w:rsidRPr="002B6B7B">
        <w:rPr>
          <w:sz w:val="28"/>
        </w:rPr>
        <w:t xml:space="preserve"> подверга</w:t>
      </w:r>
      <w:r>
        <w:rPr>
          <w:sz w:val="28"/>
        </w:rPr>
        <w:t>ю</w:t>
      </w:r>
      <w:r w:rsidR="002B6B7B" w:rsidRPr="002B6B7B">
        <w:rPr>
          <w:sz w:val="28"/>
        </w:rPr>
        <w:t>тся испытаниям на устойчивость к воздействию солнечного излучения, соляного (морского) тумана, плесневых грибов, рабочих растворов, специальных среди поражающих факторов ядерн</w:t>
      </w:r>
      <w:r w:rsidR="00CD45EB">
        <w:rPr>
          <w:sz w:val="28"/>
        </w:rPr>
        <w:t>ого</w:t>
      </w:r>
      <w:r w:rsidR="002B6B7B" w:rsidRPr="002B6B7B">
        <w:rPr>
          <w:sz w:val="28"/>
        </w:rPr>
        <w:t xml:space="preserve"> взрыв</w:t>
      </w:r>
      <w:r w:rsidR="00CD45EB">
        <w:rPr>
          <w:sz w:val="28"/>
        </w:rPr>
        <w:t>а</w:t>
      </w:r>
      <w:r w:rsidR="002B6B7B" w:rsidRPr="002B6B7B">
        <w:rPr>
          <w:sz w:val="28"/>
        </w:rPr>
        <w:t>.</w:t>
      </w:r>
    </w:p>
    <w:p w:rsidR="00115B6C" w:rsidRDefault="0040614C" w:rsidP="008376FC">
      <w:pPr>
        <w:numPr>
          <w:ilvl w:val="2"/>
          <w:numId w:val="6"/>
        </w:numPr>
        <w:jc w:val="both"/>
        <w:rPr>
          <w:sz w:val="28"/>
        </w:rPr>
      </w:pPr>
      <w:r w:rsidRPr="0040614C">
        <w:rPr>
          <w:sz w:val="28"/>
        </w:rPr>
        <w:lastRenderedPageBreak/>
        <w:t xml:space="preserve">Узлы крепления должны </w:t>
      </w:r>
      <w:r>
        <w:rPr>
          <w:sz w:val="28"/>
        </w:rPr>
        <w:t>обеспечивать</w:t>
      </w:r>
      <w:r w:rsidR="00FD575E">
        <w:rPr>
          <w:sz w:val="28"/>
        </w:rPr>
        <w:t xml:space="preserve"> </w:t>
      </w:r>
      <w:r>
        <w:rPr>
          <w:sz w:val="28"/>
        </w:rPr>
        <w:t xml:space="preserve">конструктивную целостность на всех режимах </w:t>
      </w:r>
      <w:r w:rsidR="001A7FBA">
        <w:rPr>
          <w:sz w:val="28"/>
        </w:rPr>
        <w:t>полета БЛА</w:t>
      </w:r>
      <w:r>
        <w:rPr>
          <w:sz w:val="28"/>
        </w:rPr>
        <w:t xml:space="preserve"> на протяжении всего срока эксплуатации</w:t>
      </w:r>
      <w:r w:rsidR="001A7FBA">
        <w:rPr>
          <w:sz w:val="28"/>
        </w:rPr>
        <w:t xml:space="preserve"> двигателя</w:t>
      </w:r>
      <w:r w:rsidR="00115B6C" w:rsidRPr="0040614C">
        <w:rPr>
          <w:sz w:val="28"/>
        </w:rPr>
        <w:t>.</w:t>
      </w:r>
    </w:p>
    <w:p w:rsidR="001A7FBA" w:rsidRPr="0040614C" w:rsidRDefault="00EE7DBD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Параметры точек</w:t>
      </w:r>
      <w:r w:rsidR="001A7FBA">
        <w:rPr>
          <w:sz w:val="28"/>
        </w:rPr>
        <w:t xml:space="preserve"> крепления </w:t>
      </w:r>
      <w:r>
        <w:rPr>
          <w:sz w:val="28"/>
        </w:rPr>
        <w:t xml:space="preserve">двигателя к БЛА </w:t>
      </w:r>
      <w:r w:rsidR="001A7FBA">
        <w:rPr>
          <w:sz w:val="28"/>
        </w:rPr>
        <w:t>согласовываются с Заказчиком.</w:t>
      </w:r>
    </w:p>
    <w:p w:rsidR="00CA5E4F" w:rsidRPr="008376FC" w:rsidRDefault="00CA5E4F" w:rsidP="004215A4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8376FC">
        <w:rPr>
          <w:sz w:val="28"/>
        </w:rPr>
        <w:t>Требования по надежности</w:t>
      </w:r>
    </w:p>
    <w:p w:rsidR="00CA5E4F" w:rsidRPr="00EE7DBD" w:rsidRDefault="00EE7DBD" w:rsidP="008376FC">
      <w:pPr>
        <w:numPr>
          <w:ilvl w:val="2"/>
          <w:numId w:val="6"/>
        </w:numPr>
        <w:jc w:val="both"/>
        <w:rPr>
          <w:sz w:val="28"/>
          <w:szCs w:val="28"/>
        </w:rPr>
      </w:pPr>
      <w:r w:rsidRPr="00EE7DBD">
        <w:rPr>
          <w:sz w:val="28"/>
          <w:szCs w:val="28"/>
        </w:rPr>
        <w:t xml:space="preserve">Показатели надежности должны соответствовать </w:t>
      </w:r>
      <w:r>
        <w:rPr>
          <w:sz w:val="28"/>
          <w:szCs w:val="28"/>
        </w:rPr>
        <w:t xml:space="preserve">требованиям </w:t>
      </w:r>
      <w:r w:rsidRPr="00EE7DBD">
        <w:rPr>
          <w:sz w:val="28"/>
          <w:szCs w:val="28"/>
        </w:rPr>
        <w:t>ГОСТ В 23743</w:t>
      </w:r>
      <w:r w:rsidR="00CA5E4F" w:rsidRPr="00EE7DBD">
        <w:rPr>
          <w:sz w:val="28"/>
          <w:szCs w:val="28"/>
        </w:rPr>
        <w:t>.</w:t>
      </w:r>
    </w:p>
    <w:p w:rsidR="00CA5E4F" w:rsidRPr="004215A4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8376FC">
        <w:rPr>
          <w:sz w:val="28"/>
          <w:szCs w:val="28"/>
        </w:rPr>
        <w:t>Показатели</w:t>
      </w:r>
      <w:r w:rsidRPr="004215A4">
        <w:rPr>
          <w:sz w:val="28"/>
        </w:rPr>
        <w:t xml:space="preserve"> надежности:</w:t>
      </w:r>
      <w:r w:rsidR="00B815FF">
        <w:rPr>
          <w:rStyle w:val="aff2"/>
          <w:sz w:val="28"/>
        </w:rPr>
        <w:footnoteReference w:id="2"/>
      </w:r>
    </w:p>
    <w:p w:rsidR="00EE7DBD" w:rsidRPr="00EE7DBD" w:rsidRDefault="00EE7DBD" w:rsidP="00EE7DBD">
      <w:pPr>
        <w:ind w:firstLine="709"/>
        <w:jc w:val="both"/>
        <w:rPr>
          <w:i/>
          <w:sz w:val="28"/>
          <w:szCs w:val="28"/>
        </w:rPr>
      </w:pPr>
      <w:r w:rsidRPr="00EE7DBD">
        <w:rPr>
          <w:sz w:val="28"/>
          <w:szCs w:val="28"/>
        </w:rPr>
        <w:t>вероятность безотказной работы в течение одного полета/при выполнении боевого задания – не менее 0,9</w:t>
      </w:r>
      <w:r w:rsidR="00B73CC1">
        <w:rPr>
          <w:sz w:val="28"/>
          <w:szCs w:val="28"/>
        </w:rPr>
        <w:t>5</w:t>
      </w:r>
      <w:r w:rsidRPr="00EE7DBD">
        <w:rPr>
          <w:sz w:val="28"/>
          <w:szCs w:val="28"/>
        </w:rPr>
        <w:t>;</w:t>
      </w:r>
    </w:p>
    <w:p w:rsidR="00EE7DBD" w:rsidRPr="00EE7DBD" w:rsidRDefault="00EE7DBD" w:rsidP="00EE7DBD">
      <w:pPr>
        <w:ind w:firstLine="709"/>
        <w:jc w:val="both"/>
        <w:rPr>
          <w:i/>
          <w:sz w:val="28"/>
          <w:szCs w:val="28"/>
        </w:rPr>
      </w:pPr>
      <w:r w:rsidRPr="00EE7DBD">
        <w:rPr>
          <w:sz w:val="28"/>
          <w:szCs w:val="28"/>
        </w:rPr>
        <w:t xml:space="preserve">средняя наработка на отказ – не менее </w:t>
      </w:r>
      <w:r w:rsidR="00136A64">
        <w:rPr>
          <w:sz w:val="28"/>
          <w:szCs w:val="28"/>
        </w:rPr>
        <w:t>250</w:t>
      </w:r>
      <w:r w:rsidRPr="00EE7DBD">
        <w:rPr>
          <w:sz w:val="28"/>
          <w:szCs w:val="28"/>
        </w:rPr>
        <w:t xml:space="preserve"> ч;</w:t>
      </w:r>
    </w:p>
    <w:p w:rsidR="00EE7DBD" w:rsidRPr="00EE7DBD" w:rsidRDefault="00EE7DBD" w:rsidP="00EE7DBD">
      <w:pPr>
        <w:ind w:firstLine="709"/>
        <w:jc w:val="both"/>
        <w:rPr>
          <w:i/>
          <w:sz w:val="28"/>
          <w:szCs w:val="28"/>
        </w:rPr>
      </w:pPr>
      <w:r w:rsidRPr="00EE7DBD">
        <w:rPr>
          <w:sz w:val="28"/>
          <w:szCs w:val="28"/>
        </w:rPr>
        <w:t xml:space="preserve">предварительный назначенный ресурс – не менее </w:t>
      </w:r>
      <w:r w:rsidR="00FB521E">
        <w:rPr>
          <w:sz w:val="28"/>
          <w:szCs w:val="28"/>
        </w:rPr>
        <w:t>5</w:t>
      </w:r>
      <w:r w:rsidR="00B815FF">
        <w:rPr>
          <w:sz w:val="28"/>
          <w:szCs w:val="28"/>
        </w:rPr>
        <w:t>00</w:t>
      </w:r>
      <w:r w:rsidRPr="00EE7DBD">
        <w:rPr>
          <w:sz w:val="28"/>
          <w:szCs w:val="28"/>
        </w:rPr>
        <w:t xml:space="preserve"> ч;</w:t>
      </w:r>
    </w:p>
    <w:p w:rsidR="00EE7DBD" w:rsidRPr="00EE7DBD" w:rsidRDefault="00EE7DBD" w:rsidP="00B815FF">
      <w:pPr>
        <w:ind w:firstLine="709"/>
        <w:jc w:val="both"/>
        <w:rPr>
          <w:sz w:val="28"/>
          <w:szCs w:val="28"/>
        </w:rPr>
      </w:pPr>
      <w:r w:rsidRPr="00EE7DBD">
        <w:rPr>
          <w:sz w:val="28"/>
          <w:szCs w:val="28"/>
        </w:rPr>
        <w:t xml:space="preserve">назначенный срок службы – не менее </w:t>
      </w:r>
      <w:r w:rsidR="00B815FF">
        <w:rPr>
          <w:sz w:val="28"/>
          <w:szCs w:val="28"/>
        </w:rPr>
        <w:t>5</w:t>
      </w:r>
      <w:r w:rsidRPr="00EE7DBD">
        <w:rPr>
          <w:sz w:val="28"/>
          <w:szCs w:val="28"/>
        </w:rPr>
        <w:t xml:space="preserve"> лет.</w:t>
      </w:r>
    </w:p>
    <w:p w:rsidR="00CA5E4F" w:rsidRPr="004215A4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8376FC">
        <w:rPr>
          <w:sz w:val="28"/>
          <w:szCs w:val="28"/>
        </w:rPr>
        <w:t>Про</w:t>
      </w:r>
      <w:r w:rsidR="00E77F81" w:rsidRPr="008376FC">
        <w:rPr>
          <w:sz w:val="28"/>
          <w:szCs w:val="28"/>
        </w:rPr>
        <w:t>гр</w:t>
      </w:r>
      <w:r w:rsidRPr="008376FC">
        <w:rPr>
          <w:sz w:val="28"/>
          <w:szCs w:val="28"/>
        </w:rPr>
        <w:t>амма</w:t>
      </w:r>
      <w:r w:rsidRPr="004215A4">
        <w:rPr>
          <w:sz w:val="28"/>
        </w:rPr>
        <w:t xml:space="preserve"> обеспечения надежности не</w:t>
      </w:r>
      <w:r w:rsidR="00E15568">
        <w:rPr>
          <w:sz w:val="28"/>
        </w:rPr>
        <w:t xml:space="preserve"> </w:t>
      </w:r>
      <w:r w:rsidRPr="004215A4">
        <w:rPr>
          <w:sz w:val="28"/>
        </w:rPr>
        <w:t>разрабатывается.</w:t>
      </w:r>
    </w:p>
    <w:p w:rsidR="00CA5E4F" w:rsidRPr="003928F5" w:rsidRDefault="00CA5E4F" w:rsidP="00A659D7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3928F5">
        <w:rPr>
          <w:sz w:val="28"/>
        </w:rPr>
        <w:t>Требования по эргономике и технической эстетике</w:t>
      </w:r>
    </w:p>
    <w:p w:rsidR="00CA5E4F" w:rsidRPr="003928F5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3928F5">
        <w:rPr>
          <w:sz w:val="28"/>
        </w:rPr>
        <w:t xml:space="preserve">Требования </w:t>
      </w:r>
      <w:r w:rsidR="004B7998" w:rsidRPr="003928F5">
        <w:rPr>
          <w:sz w:val="28"/>
        </w:rPr>
        <w:t xml:space="preserve">по эргономике и </w:t>
      </w:r>
      <w:r w:rsidRPr="003928F5">
        <w:rPr>
          <w:sz w:val="28"/>
        </w:rPr>
        <w:t>технической эстетик</w:t>
      </w:r>
      <w:r w:rsidR="004B7998" w:rsidRPr="003928F5">
        <w:rPr>
          <w:sz w:val="28"/>
        </w:rPr>
        <w:t>е</w:t>
      </w:r>
      <w:r w:rsidR="00FD575E">
        <w:rPr>
          <w:sz w:val="28"/>
        </w:rPr>
        <w:t xml:space="preserve"> </w:t>
      </w:r>
      <w:r w:rsidR="004B7998" w:rsidRPr="003928F5">
        <w:rPr>
          <w:sz w:val="28"/>
        </w:rPr>
        <w:t>не предъявляются</w:t>
      </w:r>
      <w:r w:rsidRPr="003928F5">
        <w:rPr>
          <w:sz w:val="28"/>
        </w:rPr>
        <w:t>.</w:t>
      </w:r>
    </w:p>
    <w:p w:rsidR="00CA5E4F" w:rsidRPr="003928F5" w:rsidRDefault="00CA5E4F" w:rsidP="005343DB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3928F5">
        <w:rPr>
          <w:sz w:val="28"/>
        </w:rPr>
        <w:t xml:space="preserve">Требования </w:t>
      </w:r>
      <w:r w:rsidR="00A81D83" w:rsidRPr="003928F5">
        <w:rPr>
          <w:sz w:val="28"/>
        </w:rPr>
        <w:t>п</w:t>
      </w:r>
      <w:r w:rsidRPr="003928F5">
        <w:rPr>
          <w:sz w:val="28"/>
        </w:rPr>
        <w:t>о эксплуатации, удобству технического</w:t>
      </w:r>
      <w:r w:rsidR="00FD575E">
        <w:rPr>
          <w:sz w:val="28"/>
        </w:rPr>
        <w:t xml:space="preserve"> </w:t>
      </w:r>
      <w:r w:rsidRPr="003928F5">
        <w:rPr>
          <w:sz w:val="28"/>
        </w:rPr>
        <w:t>обслуживания, ремонта и хранения</w:t>
      </w:r>
    </w:p>
    <w:p w:rsidR="00B73CC1" w:rsidRDefault="00B73CC1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Двигатель должен обеспечивать заданные ТЗ выхо</w:t>
      </w:r>
      <w:r w:rsidR="00D7098B">
        <w:rPr>
          <w:rFonts w:eastAsia="Times New Roman"/>
          <w:sz w:val="28"/>
          <w:szCs w:val="28"/>
        </w:rPr>
        <w:t>дные параметры, не должен разрушаться и нормально функционировать, а отклонения величин, определяющих технические показатели, не должны превышать заданных в условиях эксплуатации (рабочих и предельных) БЛА.</w:t>
      </w:r>
    </w:p>
    <w:p w:rsidR="00D7098B" w:rsidRDefault="00D7098B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Время непрерывной работы двигателя с выходными параметрами в заданном ТЗ диапазоне должно быть не менее </w:t>
      </w:r>
      <w:r w:rsidR="0087534C">
        <w:rPr>
          <w:rFonts w:eastAsia="Times New Roman"/>
          <w:sz w:val="28"/>
          <w:szCs w:val="28"/>
        </w:rPr>
        <w:t>7</w:t>
      </w:r>
      <w:r>
        <w:rPr>
          <w:rFonts w:eastAsia="Times New Roman"/>
          <w:sz w:val="28"/>
          <w:szCs w:val="28"/>
        </w:rPr>
        <w:t xml:space="preserve"> часов.</w:t>
      </w:r>
    </w:p>
    <w:p w:rsidR="00D7098B" w:rsidRDefault="00D7098B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Конструкция двигателя должна предусматривать защиту от возможности несанкционированного запуска.</w:t>
      </w:r>
    </w:p>
    <w:p w:rsidR="00D7098B" w:rsidRDefault="00D7098B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конструкции двигателя должна быть предусмотрена возможность применения средств эксплуатационного (объективного) контроля.</w:t>
      </w:r>
    </w:p>
    <w:p w:rsidR="00D7098B" w:rsidRDefault="00D7098B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поставляемой вместе с двигателем эксплуатационной документации</w:t>
      </w:r>
      <w:r w:rsidR="003928F5">
        <w:rPr>
          <w:rFonts w:eastAsia="Times New Roman"/>
          <w:sz w:val="28"/>
          <w:szCs w:val="28"/>
        </w:rPr>
        <w:t xml:space="preserve"> должны быть определены виды (календарное, по ресурсу), периодичности и объему техническое обслуживание и ремонт</w:t>
      </w:r>
      <w:r w:rsidR="00090340">
        <w:rPr>
          <w:rFonts w:eastAsia="Times New Roman"/>
          <w:sz w:val="28"/>
          <w:szCs w:val="28"/>
        </w:rPr>
        <w:t>,</w:t>
      </w:r>
      <w:r w:rsidR="00090340" w:rsidRPr="008376FC">
        <w:rPr>
          <w:rFonts w:eastAsia="Times New Roman"/>
          <w:sz w:val="28"/>
          <w:szCs w:val="28"/>
        </w:rPr>
        <w:t xml:space="preserve"> нормы расхода материальных средств, временные затраты на каждый вид ТО.</w:t>
      </w:r>
    </w:p>
    <w:p w:rsidR="00CA5E4F" w:rsidRPr="00CA5E4F" w:rsidRDefault="00CA5E4F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 w:rsidRPr="00CA5E4F">
        <w:rPr>
          <w:rFonts w:eastAsia="Times New Roman"/>
          <w:sz w:val="28"/>
          <w:szCs w:val="28"/>
        </w:rPr>
        <w:t xml:space="preserve">Конструкция </w:t>
      </w:r>
      <w:r w:rsidR="00B73CC1">
        <w:rPr>
          <w:rFonts w:eastAsia="Times New Roman"/>
          <w:sz w:val="28"/>
          <w:szCs w:val="28"/>
        </w:rPr>
        <w:t>двигателя</w:t>
      </w:r>
      <w:r w:rsidR="00FD575E">
        <w:rPr>
          <w:rFonts w:eastAsia="Times New Roman"/>
          <w:sz w:val="28"/>
          <w:szCs w:val="28"/>
        </w:rPr>
        <w:t xml:space="preserve"> </w:t>
      </w:r>
      <w:r w:rsidRPr="00CA5E4F">
        <w:rPr>
          <w:rFonts w:eastAsia="Times New Roman"/>
          <w:sz w:val="28"/>
          <w:szCs w:val="28"/>
        </w:rPr>
        <w:t>должна обеспечить удобство ремонта</w:t>
      </w:r>
      <w:r w:rsidR="00B73CC1">
        <w:rPr>
          <w:rFonts w:eastAsia="Times New Roman"/>
          <w:sz w:val="28"/>
          <w:szCs w:val="28"/>
        </w:rPr>
        <w:t xml:space="preserve"> и</w:t>
      </w:r>
      <w:r w:rsidR="00FD575E">
        <w:rPr>
          <w:rFonts w:eastAsia="Times New Roman"/>
          <w:sz w:val="28"/>
          <w:szCs w:val="28"/>
        </w:rPr>
        <w:t xml:space="preserve"> </w:t>
      </w:r>
      <w:r w:rsidRPr="00284CBA">
        <w:rPr>
          <w:sz w:val="28"/>
        </w:rPr>
        <w:t>технического</w:t>
      </w:r>
      <w:r w:rsidRPr="00CA5E4F">
        <w:rPr>
          <w:rFonts w:eastAsia="Times New Roman"/>
          <w:sz w:val="28"/>
          <w:szCs w:val="28"/>
        </w:rPr>
        <w:t xml:space="preserve"> об</w:t>
      </w:r>
      <w:r w:rsidR="00F367E6">
        <w:rPr>
          <w:rFonts w:eastAsia="Times New Roman"/>
          <w:sz w:val="28"/>
          <w:szCs w:val="28"/>
        </w:rPr>
        <w:t xml:space="preserve">служивания </w:t>
      </w:r>
      <w:r w:rsidR="00FE0C42">
        <w:rPr>
          <w:rFonts w:eastAsia="Times New Roman"/>
          <w:sz w:val="28"/>
          <w:szCs w:val="28"/>
        </w:rPr>
        <w:t>(</w:t>
      </w:r>
      <w:r w:rsidR="00B73CC1">
        <w:rPr>
          <w:rFonts w:eastAsia="Times New Roman"/>
          <w:sz w:val="28"/>
          <w:szCs w:val="28"/>
        </w:rPr>
        <w:t>далее –</w:t>
      </w:r>
      <w:r w:rsidR="00B73CC1">
        <w:rPr>
          <w:rFonts w:eastAsia="Times New Roman"/>
          <w:sz w:val="28"/>
          <w:szCs w:val="28"/>
        </w:rPr>
        <w:softHyphen/>
      </w:r>
      <w:r w:rsidR="00FE0C42">
        <w:rPr>
          <w:rFonts w:eastAsia="Times New Roman"/>
          <w:sz w:val="28"/>
          <w:szCs w:val="28"/>
        </w:rPr>
        <w:t xml:space="preserve">ТО) </w:t>
      </w:r>
      <w:r w:rsidR="00F367E6">
        <w:rPr>
          <w:rFonts w:eastAsia="Times New Roman"/>
          <w:sz w:val="28"/>
          <w:szCs w:val="28"/>
        </w:rPr>
        <w:t xml:space="preserve">с использованием </w:t>
      </w:r>
      <w:r w:rsidR="00B73CC1">
        <w:rPr>
          <w:rFonts w:eastAsia="Times New Roman"/>
          <w:sz w:val="28"/>
          <w:szCs w:val="28"/>
        </w:rPr>
        <w:t>поставляемых в комплекте запасных частей, инструмента, принадлежностей и материалов (далее – ЗИП)</w:t>
      </w:r>
      <w:r w:rsidR="00850D60">
        <w:rPr>
          <w:rFonts w:eastAsia="Times New Roman"/>
          <w:sz w:val="28"/>
          <w:szCs w:val="28"/>
        </w:rPr>
        <w:t>.</w:t>
      </w:r>
    </w:p>
    <w:p w:rsidR="00CA5E4F" w:rsidRPr="008376FC" w:rsidRDefault="00CA5E4F" w:rsidP="008376FC">
      <w:pPr>
        <w:numPr>
          <w:ilvl w:val="2"/>
          <w:numId w:val="6"/>
        </w:numPr>
        <w:jc w:val="both"/>
        <w:rPr>
          <w:rFonts w:eastAsia="Times New Roman"/>
          <w:sz w:val="28"/>
          <w:szCs w:val="28"/>
        </w:rPr>
      </w:pPr>
      <w:r w:rsidRPr="00850D60">
        <w:rPr>
          <w:sz w:val="28"/>
        </w:rPr>
        <w:t xml:space="preserve">Виды и периодичность </w:t>
      </w:r>
      <w:r w:rsidR="00FE0C42">
        <w:rPr>
          <w:sz w:val="28"/>
        </w:rPr>
        <w:t>ТО</w:t>
      </w:r>
      <w:r w:rsidRPr="00850D60">
        <w:rPr>
          <w:sz w:val="28"/>
        </w:rPr>
        <w:t xml:space="preserve"> и ремонта </w:t>
      </w:r>
      <w:r w:rsidR="00090340">
        <w:rPr>
          <w:sz w:val="28"/>
        </w:rPr>
        <w:t>двигателя</w:t>
      </w:r>
      <w:r w:rsidR="00FD575E">
        <w:rPr>
          <w:sz w:val="28"/>
        </w:rPr>
        <w:t xml:space="preserve"> </w:t>
      </w:r>
      <w:r w:rsidRPr="00850D60">
        <w:rPr>
          <w:sz w:val="28"/>
        </w:rPr>
        <w:t xml:space="preserve">определяются в </w:t>
      </w:r>
      <w:r w:rsidRPr="008376FC">
        <w:rPr>
          <w:rFonts w:eastAsia="Times New Roman"/>
          <w:sz w:val="28"/>
          <w:szCs w:val="28"/>
        </w:rPr>
        <w:t>эксплуатационной документации с учетом тре</w:t>
      </w:r>
      <w:r w:rsidR="0077249C" w:rsidRPr="008376FC">
        <w:rPr>
          <w:rFonts w:eastAsia="Times New Roman"/>
          <w:sz w:val="28"/>
          <w:szCs w:val="28"/>
        </w:rPr>
        <w:t>б</w:t>
      </w:r>
      <w:r w:rsidRPr="008376FC">
        <w:rPr>
          <w:rFonts w:eastAsia="Times New Roman"/>
          <w:sz w:val="28"/>
          <w:szCs w:val="28"/>
        </w:rPr>
        <w:t>ова</w:t>
      </w:r>
      <w:r w:rsidR="00A81D83" w:rsidRPr="008376FC">
        <w:rPr>
          <w:rFonts w:eastAsia="Times New Roman"/>
          <w:sz w:val="28"/>
          <w:szCs w:val="28"/>
        </w:rPr>
        <w:t>н</w:t>
      </w:r>
      <w:r w:rsidRPr="008376FC">
        <w:rPr>
          <w:rFonts w:eastAsia="Times New Roman"/>
          <w:sz w:val="28"/>
          <w:szCs w:val="28"/>
        </w:rPr>
        <w:t xml:space="preserve">ий </w:t>
      </w:r>
      <w:r w:rsidR="00090340" w:rsidRPr="008376FC">
        <w:rPr>
          <w:rFonts w:eastAsia="Times New Roman"/>
          <w:sz w:val="28"/>
          <w:szCs w:val="28"/>
        </w:rPr>
        <w:t>Авиационных правил инженерно-авиационного обеспечения государственной авиации Республики Беларусь от 24.05.2005 г. № 17.</w:t>
      </w:r>
    </w:p>
    <w:p w:rsidR="00090340" w:rsidRPr="00850D60" w:rsidRDefault="00090340" w:rsidP="008376FC">
      <w:pPr>
        <w:numPr>
          <w:ilvl w:val="2"/>
          <w:numId w:val="6"/>
        </w:numPr>
        <w:jc w:val="both"/>
        <w:rPr>
          <w:sz w:val="28"/>
        </w:rPr>
      </w:pPr>
      <w:r w:rsidRPr="008376FC">
        <w:rPr>
          <w:rFonts w:eastAsia="Times New Roman"/>
          <w:sz w:val="28"/>
          <w:szCs w:val="28"/>
        </w:rPr>
        <w:lastRenderedPageBreak/>
        <w:t>Комплектность</w:t>
      </w:r>
      <w:r>
        <w:rPr>
          <w:sz w:val="28"/>
        </w:rPr>
        <w:t xml:space="preserve"> ЗИП на двигатель рассчитывается и согласовывается с Заказчиком на этапе разработки рабочей конструкторской документации (далее – РКД) и уточняется по результатам предварительных и государственных испытаний в составе образца.</w:t>
      </w:r>
    </w:p>
    <w:p w:rsidR="00CA5E4F" w:rsidRPr="00850D60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850D60">
        <w:rPr>
          <w:sz w:val="28"/>
        </w:rPr>
        <w:t>В</w:t>
      </w:r>
      <w:r w:rsidR="001B0904">
        <w:rPr>
          <w:sz w:val="28"/>
        </w:rPr>
        <w:t>ЭД</w:t>
      </w:r>
      <w:r w:rsidRPr="00850D60">
        <w:rPr>
          <w:sz w:val="28"/>
        </w:rPr>
        <w:t xml:space="preserve"> должны быть указаны требования к составу и квалификации обслуживающего персонала. Требования к составу и квалификации обслуживающего персонала определяются на этапе </w:t>
      </w:r>
      <w:r w:rsidR="00A81D83" w:rsidRPr="00850D60">
        <w:rPr>
          <w:sz w:val="28"/>
        </w:rPr>
        <w:t>ТП</w:t>
      </w:r>
      <w:r w:rsidRPr="00850D60">
        <w:rPr>
          <w:sz w:val="28"/>
        </w:rPr>
        <w:t xml:space="preserve"> и согласовываются с Заказчиком.</w:t>
      </w:r>
    </w:p>
    <w:p w:rsidR="00CA5E4F" w:rsidRPr="00850D60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850D60">
        <w:rPr>
          <w:sz w:val="28"/>
        </w:rPr>
        <w:t xml:space="preserve">Комплектность ЗИП должна обеспечивать эксплуатацию </w:t>
      </w:r>
      <w:r w:rsidR="00A13013">
        <w:rPr>
          <w:sz w:val="28"/>
        </w:rPr>
        <w:t>двигателя</w:t>
      </w:r>
      <w:r w:rsidR="00474189" w:rsidRPr="00850D60">
        <w:rPr>
          <w:sz w:val="28"/>
        </w:rPr>
        <w:t>,</w:t>
      </w:r>
      <w:r w:rsidRPr="00850D60">
        <w:rPr>
          <w:sz w:val="28"/>
        </w:rPr>
        <w:t xml:space="preserve"> поддержание </w:t>
      </w:r>
      <w:r w:rsidR="00A13013">
        <w:rPr>
          <w:sz w:val="28"/>
        </w:rPr>
        <w:t>его</w:t>
      </w:r>
      <w:r w:rsidRPr="00850D60">
        <w:rPr>
          <w:sz w:val="28"/>
        </w:rPr>
        <w:t xml:space="preserve"> в исправном состоянии, проведение </w:t>
      </w:r>
      <w:r w:rsidR="00FE0C42">
        <w:rPr>
          <w:sz w:val="28"/>
        </w:rPr>
        <w:t>ТО</w:t>
      </w:r>
      <w:r w:rsidRPr="00850D60">
        <w:rPr>
          <w:sz w:val="28"/>
        </w:rPr>
        <w:t xml:space="preserve"> в объеме требований ЭД</w:t>
      </w:r>
      <w:r w:rsidR="00A81D83" w:rsidRPr="00850D60">
        <w:rPr>
          <w:sz w:val="28"/>
        </w:rPr>
        <w:t>,</w:t>
      </w:r>
      <w:r w:rsidRPr="00850D60">
        <w:rPr>
          <w:sz w:val="28"/>
        </w:rPr>
        <w:t xml:space="preserve"> а также устранение отказов и неисправностей.</w:t>
      </w:r>
    </w:p>
    <w:p w:rsidR="00CA5E4F" w:rsidRPr="00850D60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850D60">
        <w:rPr>
          <w:sz w:val="28"/>
        </w:rPr>
        <w:t xml:space="preserve">Гарантийный срок эксплуатации </w:t>
      </w:r>
      <w:r w:rsidR="00A13013">
        <w:rPr>
          <w:sz w:val="28"/>
        </w:rPr>
        <w:t>двигателя</w:t>
      </w:r>
      <w:r w:rsidR="00FD575E">
        <w:rPr>
          <w:sz w:val="28"/>
        </w:rPr>
        <w:t xml:space="preserve"> </w:t>
      </w:r>
      <w:r w:rsidR="00A13013">
        <w:rPr>
          <w:sz w:val="28"/>
        </w:rPr>
        <w:t>должен быть</w:t>
      </w:r>
      <w:r w:rsidR="00FD575E">
        <w:rPr>
          <w:sz w:val="28"/>
        </w:rPr>
        <w:t xml:space="preserve"> </w:t>
      </w:r>
      <w:r w:rsidR="006C1CC7">
        <w:rPr>
          <w:sz w:val="28"/>
        </w:rPr>
        <w:t xml:space="preserve">не менее </w:t>
      </w:r>
      <w:r w:rsidR="00A13013">
        <w:rPr>
          <w:sz w:val="28"/>
        </w:rPr>
        <w:t>3</w:t>
      </w:r>
      <w:r w:rsidR="006C1CC7">
        <w:rPr>
          <w:sz w:val="28"/>
        </w:rPr>
        <w:t xml:space="preserve"> лет (включая срок хранения)</w:t>
      </w:r>
      <w:r w:rsidR="00245DB6">
        <w:rPr>
          <w:sz w:val="28"/>
        </w:rPr>
        <w:t>.</w:t>
      </w:r>
    </w:p>
    <w:p w:rsidR="00CA5E4F" w:rsidRPr="00850D60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850D60">
        <w:rPr>
          <w:sz w:val="28"/>
        </w:rPr>
        <w:t xml:space="preserve">Гарантийный срок хранения </w:t>
      </w:r>
      <w:r w:rsidR="00A13013" w:rsidRPr="00850D60">
        <w:rPr>
          <w:sz w:val="28"/>
        </w:rPr>
        <w:t>в соответствии с требованиями ГОСТ</w:t>
      </w:r>
      <w:r w:rsidR="00A13013">
        <w:rPr>
          <w:sz w:val="28"/>
        </w:rPr>
        <w:t> </w:t>
      </w:r>
      <w:r w:rsidR="00A13013" w:rsidRPr="00850D60">
        <w:rPr>
          <w:sz w:val="28"/>
        </w:rPr>
        <w:t>В</w:t>
      </w:r>
      <w:r w:rsidR="00A13013">
        <w:rPr>
          <w:sz w:val="28"/>
        </w:rPr>
        <w:t> </w:t>
      </w:r>
      <w:r w:rsidR="00A13013" w:rsidRPr="00850D60">
        <w:rPr>
          <w:sz w:val="28"/>
        </w:rPr>
        <w:t>9.003-80</w:t>
      </w:r>
      <w:r w:rsidR="00A13013">
        <w:rPr>
          <w:sz w:val="28"/>
        </w:rPr>
        <w:t xml:space="preserve"> должен быть не менее 2лет</w:t>
      </w:r>
      <w:r w:rsidRPr="00850D60">
        <w:rPr>
          <w:sz w:val="28"/>
        </w:rPr>
        <w:t xml:space="preserve"> при хранении в сухих вентилируемых хранилищах </w:t>
      </w:r>
      <w:r w:rsidR="00A13013">
        <w:rPr>
          <w:sz w:val="28"/>
        </w:rPr>
        <w:t>при</w:t>
      </w:r>
      <w:r w:rsidRPr="00850D60">
        <w:rPr>
          <w:sz w:val="28"/>
        </w:rPr>
        <w:t xml:space="preserve"> услови</w:t>
      </w:r>
      <w:r w:rsidR="00A13013">
        <w:rPr>
          <w:sz w:val="28"/>
        </w:rPr>
        <w:t>и</w:t>
      </w:r>
      <w:r w:rsidRPr="00850D60">
        <w:rPr>
          <w:sz w:val="28"/>
        </w:rPr>
        <w:t xml:space="preserve"> отсутствия агрессивных сред.</w:t>
      </w:r>
    </w:p>
    <w:p w:rsidR="00CA5E4F" w:rsidRPr="00D30A11" w:rsidRDefault="00CA5E4F" w:rsidP="00850D60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D30A11">
        <w:rPr>
          <w:sz w:val="28"/>
        </w:rPr>
        <w:t>Требования по транспортабельности</w:t>
      </w:r>
    </w:p>
    <w:p w:rsidR="00CA5E4F" w:rsidRPr="00D30A11" w:rsidRDefault="00A13013" w:rsidP="008376FC">
      <w:pPr>
        <w:numPr>
          <w:ilvl w:val="2"/>
          <w:numId w:val="6"/>
        </w:numPr>
        <w:jc w:val="both"/>
        <w:rPr>
          <w:sz w:val="28"/>
        </w:rPr>
      </w:pPr>
      <w:r w:rsidRPr="00D30A11">
        <w:rPr>
          <w:sz w:val="28"/>
        </w:rPr>
        <w:t>Двигатель в штатной таре</w:t>
      </w:r>
      <w:r w:rsidR="00E73205">
        <w:rPr>
          <w:sz w:val="28"/>
        </w:rPr>
        <w:t xml:space="preserve"> </w:t>
      </w:r>
      <w:r w:rsidR="00CA5E4F" w:rsidRPr="00D30A11">
        <w:rPr>
          <w:sz w:val="28"/>
        </w:rPr>
        <w:t>долж</w:t>
      </w:r>
      <w:r w:rsidRPr="00D30A11">
        <w:rPr>
          <w:sz w:val="28"/>
        </w:rPr>
        <w:t>ен</w:t>
      </w:r>
      <w:r w:rsidR="00CA5E4F" w:rsidRPr="00D30A11">
        <w:rPr>
          <w:sz w:val="28"/>
        </w:rPr>
        <w:t xml:space="preserve"> обеспечивать возможность транспортирования </w:t>
      </w:r>
      <w:r w:rsidRPr="00D30A11">
        <w:rPr>
          <w:sz w:val="28"/>
        </w:rPr>
        <w:t>автомобильным</w:t>
      </w:r>
      <w:r w:rsidR="00115B6C" w:rsidRPr="00D30A11">
        <w:rPr>
          <w:sz w:val="28"/>
        </w:rPr>
        <w:t xml:space="preserve">, </w:t>
      </w:r>
      <w:r w:rsidR="00CA5E4F" w:rsidRPr="00D30A11">
        <w:rPr>
          <w:sz w:val="28"/>
        </w:rPr>
        <w:t>железнодорожным</w:t>
      </w:r>
      <w:r w:rsidR="0056745D" w:rsidRPr="00D30A11">
        <w:rPr>
          <w:sz w:val="28"/>
        </w:rPr>
        <w:t xml:space="preserve"> транспортом (</w:t>
      </w:r>
      <w:r w:rsidRPr="00D30A11">
        <w:rPr>
          <w:sz w:val="28"/>
        </w:rPr>
        <w:t>в габарите</w:t>
      </w:r>
      <w:r w:rsidR="0056745D" w:rsidRPr="00D30A11">
        <w:rPr>
          <w:sz w:val="28"/>
        </w:rPr>
        <w:t>)</w:t>
      </w:r>
      <w:r w:rsidRPr="00D30A11">
        <w:rPr>
          <w:sz w:val="28"/>
        </w:rPr>
        <w:t xml:space="preserve">, а также </w:t>
      </w:r>
      <w:r w:rsidR="0056745D" w:rsidRPr="00D30A11">
        <w:rPr>
          <w:sz w:val="28"/>
        </w:rPr>
        <w:t xml:space="preserve">воздушным </w:t>
      </w:r>
      <w:r w:rsidRPr="00D30A11">
        <w:rPr>
          <w:sz w:val="28"/>
        </w:rPr>
        <w:t xml:space="preserve">и водным </w:t>
      </w:r>
      <w:r w:rsidR="0056745D" w:rsidRPr="00D30A11">
        <w:rPr>
          <w:sz w:val="28"/>
        </w:rPr>
        <w:t xml:space="preserve">транспортом </w:t>
      </w:r>
      <w:r w:rsidR="00CA5E4F" w:rsidRPr="00D30A11">
        <w:rPr>
          <w:sz w:val="28"/>
        </w:rPr>
        <w:t xml:space="preserve">без ограничения </w:t>
      </w:r>
      <w:r w:rsidRPr="00D30A11">
        <w:rPr>
          <w:sz w:val="28"/>
        </w:rPr>
        <w:t>дальности, высоты полета и со скоростями, механическими и климатическими воздействиями, допустимыми для этих транспортных средств</w:t>
      </w:r>
      <w:r w:rsidR="00CA5E4F" w:rsidRPr="00D30A11">
        <w:rPr>
          <w:sz w:val="28"/>
        </w:rPr>
        <w:t>.</w:t>
      </w:r>
    </w:p>
    <w:p w:rsidR="00A13013" w:rsidRPr="00D30A11" w:rsidRDefault="00A13013" w:rsidP="00A13013">
      <w:pPr>
        <w:ind w:firstLine="709"/>
        <w:jc w:val="both"/>
        <w:rPr>
          <w:sz w:val="28"/>
        </w:rPr>
      </w:pPr>
      <w:r w:rsidRPr="00D30A11">
        <w:rPr>
          <w:sz w:val="28"/>
          <w:szCs w:val="28"/>
        </w:rPr>
        <w:t>Требования</w:t>
      </w:r>
      <w:r w:rsidRPr="00D30A11">
        <w:rPr>
          <w:sz w:val="28"/>
        </w:rPr>
        <w:t xml:space="preserve"> к таре согласовываются с Заказчиком на этапе предварительных испытаний</w:t>
      </w:r>
      <w:r w:rsidR="00D30A11">
        <w:rPr>
          <w:sz w:val="28"/>
        </w:rPr>
        <w:t xml:space="preserve"> (далее – ПИ)</w:t>
      </w:r>
      <w:r w:rsidRPr="00D30A11">
        <w:rPr>
          <w:sz w:val="28"/>
        </w:rPr>
        <w:t>.</w:t>
      </w:r>
    </w:p>
    <w:p w:rsidR="00A81D83" w:rsidRPr="00D30A11" w:rsidRDefault="00CA5E4F" w:rsidP="008376FC">
      <w:pPr>
        <w:numPr>
          <w:ilvl w:val="2"/>
          <w:numId w:val="6"/>
        </w:numPr>
        <w:jc w:val="both"/>
        <w:rPr>
          <w:sz w:val="28"/>
        </w:rPr>
      </w:pPr>
      <w:r w:rsidRPr="00D30A11">
        <w:rPr>
          <w:sz w:val="28"/>
        </w:rPr>
        <w:t>Условия транспортирования в части воздействия механических</w:t>
      </w:r>
      <w:r w:rsidR="00FD575E">
        <w:rPr>
          <w:sz w:val="28"/>
        </w:rPr>
        <w:t xml:space="preserve"> </w:t>
      </w:r>
      <w:r w:rsidRPr="00D30A11">
        <w:rPr>
          <w:sz w:val="28"/>
        </w:rPr>
        <w:t xml:space="preserve">факторов </w:t>
      </w:r>
      <w:r w:rsidR="00850D60" w:rsidRPr="00D30A11">
        <w:rPr>
          <w:sz w:val="28"/>
        </w:rPr>
        <w:t xml:space="preserve">– </w:t>
      </w:r>
      <w:r w:rsidRPr="00D30A11">
        <w:rPr>
          <w:sz w:val="28"/>
        </w:rPr>
        <w:t>средние по ГОСТ В 9.001-72.</w:t>
      </w:r>
    </w:p>
    <w:p w:rsidR="00CA5E4F" w:rsidRPr="00D30A11" w:rsidRDefault="00CA5E4F" w:rsidP="004170DF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D30A11">
        <w:rPr>
          <w:sz w:val="28"/>
        </w:rPr>
        <w:t>Требования по безопасно</w:t>
      </w:r>
      <w:r w:rsidR="00A81D83" w:rsidRPr="00D30A11">
        <w:rPr>
          <w:sz w:val="28"/>
        </w:rPr>
        <w:t>ст</w:t>
      </w:r>
      <w:r w:rsidRPr="00D30A11">
        <w:rPr>
          <w:sz w:val="28"/>
        </w:rPr>
        <w:t>и</w:t>
      </w:r>
    </w:p>
    <w:p w:rsidR="00CA5E4F" w:rsidRPr="00850D60" w:rsidRDefault="006D0B08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Двигатель должен</w:t>
      </w:r>
      <w:r w:rsidR="00A81D83" w:rsidRPr="00850D60">
        <w:rPr>
          <w:sz w:val="28"/>
        </w:rPr>
        <w:t xml:space="preserve"> обеспечивать</w:t>
      </w:r>
      <w:r w:rsidR="00CA5E4F" w:rsidRPr="00850D60">
        <w:rPr>
          <w:sz w:val="28"/>
        </w:rPr>
        <w:t xml:space="preserve"> безопасность обслуживающего персонала </w:t>
      </w:r>
      <w:r>
        <w:rPr>
          <w:sz w:val="28"/>
        </w:rPr>
        <w:t>и местного населения от воздействия электрического тока, движущихся частей, теплового воздействия и акустического шума согласно действующим нормам</w:t>
      </w:r>
      <w:r w:rsidR="00CA5E4F" w:rsidRPr="00850D60">
        <w:rPr>
          <w:sz w:val="28"/>
        </w:rPr>
        <w:t>.</w:t>
      </w:r>
    </w:p>
    <w:p w:rsidR="00CA5E4F" w:rsidRDefault="006D0B08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Двигатель должен иметь в св</w:t>
      </w:r>
      <w:r w:rsidR="008E63FE">
        <w:rPr>
          <w:sz w:val="28"/>
        </w:rPr>
        <w:t>о</w:t>
      </w:r>
      <w:r>
        <w:rPr>
          <w:sz w:val="28"/>
        </w:rPr>
        <w:t xml:space="preserve">ей конструкции устройства, предотвращающие </w:t>
      </w:r>
      <w:r w:rsidR="008E63FE">
        <w:rPr>
          <w:sz w:val="28"/>
        </w:rPr>
        <w:t>самозапуск и повреждение при воздействии статического электричества и перегрузок</w:t>
      </w:r>
      <w:r w:rsidR="00194A2C">
        <w:rPr>
          <w:sz w:val="28"/>
        </w:rPr>
        <w:t>.</w:t>
      </w:r>
    </w:p>
    <w:p w:rsidR="008E63FE" w:rsidRDefault="008E63FE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В эксплуатационной документации должны быть приведены сведения по технике безопасности при эксплуатации и ремонте двигателя.</w:t>
      </w:r>
    </w:p>
    <w:p w:rsidR="008E63FE" w:rsidRPr="00850D60" w:rsidRDefault="008E63FE" w:rsidP="008376FC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Двигатель должен обеспечивать требования пожарной безопасности при его эксплуатации.</w:t>
      </w:r>
    </w:p>
    <w:p w:rsidR="00850D60" w:rsidRPr="008E63FE" w:rsidRDefault="00CA5E4F" w:rsidP="00F94205">
      <w:pPr>
        <w:numPr>
          <w:ilvl w:val="1"/>
          <w:numId w:val="6"/>
        </w:numPr>
        <w:tabs>
          <w:tab w:val="left" w:pos="1620"/>
        </w:tabs>
        <w:spacing w:before="120" w:after="120"/>
        <w:jc w:val="both"/>
        <w:rPr>
          <w:sz w:val="28"/>
        </w:rPr>
      </w:pPr>
      <w:r w:rsidRPr="008E63FE">
        <w:rPr>
          <w:sz w:val="28"/>
        </w:rPr>
        <w:t>Требования по защите информации об образце</w:t>
      </w:r>
    </w:p>
    <w:p w:rsidR="00CA5E4F" w:rsidRPr="008E63FE" w:rsidRDefault="00CA5E4F" w:rsidP="008E63FE">
      <w:pPr>
        <w:ind w:firstLine="709"/>
        <w:jc w:val="both"/>
        <w:rPr>
          <w:sz w:val="28"/>
          <w:szCs w:val="28"/>
        </w:rPr>
      </w:pPr>
      <w:r w:rsidRPr="008E63FE">
        <w:rPr>
          <w:sz w:val="28"/>
          <w:szCs w:val="28"/>
        </w:rPr>
        <w:t>Требования не предъявляются</w:t>
      </w:r>
      <w:r w:rsidR="00337246" w:rsidRPr="008E63FE">
        <w:rPr>
          <w:sz w:val="28"/>
          <w:szCs w:val="28"/>
        </w:rPr>
        <w:t>.</w:t>
      </w:r>
    </w:p>
    <w:p w:rsidR="00CA5E4F" w:rsidRPr="008E63FE" w:rsidRDefault="00CA5E4F" w:rsidP="00F94205">
      <w:pPr>
        <w:numPr>
          <w:ilvl w:val="1"/>
          <w:numId w:val="6"/>
        </w:numPr>
        <w:tabs>
          <w:tab w:val="left" w:pos="1620"/>
        </w:tabs>
        <w:spacing w:before="120" w:after="120"/>
        <w:jc w:val="both"/>
        <w:rPr>
          <w:sz w:val="28"/>
        </w:rPr>
      </w:pPr>
      <w:r w:rsidRPr="008E63FE">
        <w:rPr>
          <w:sz w:val="28"/>
        </w:rPr>
        <w:t>Требования по стандартизации и унификации</w:t>
      </w:r>
    </w:p>
    <w:p w:rsidR="008E63FE" w:rsidRPr="008E63FE" w:rsidRDefault="008E63FE" w:rsidP="008E63FE">
      <w:pPr>
        <w:ind w:firstLine="709"/>
        <w:jc w:val="both"/>
        <w:rPr>
          <w:sz w:val="28"/>
          <w:szCs w:val="28"/>
        </w:rPr>
      </w:pPr>
      <w:r w:rsidRPr="008E63FE">
        <w:rPr>
          <w:sz w:val="28"/>
          <w:szCs w:val="28"/>
        </w:rPr>
        <w:t>Требования не предъявляются.</w:t>
      </w:r>
    </w:p>
    <w:p w:rsidR="00CA5E4F" w:rsidRPr="008E63FE" w:rsidRDefault="00CA5E4F" w:rsidP="00F94205">
      <w:pPr>
        <w:numPr>
          <w:ilvl w:val="1"/>
          <w:numId w:val="6"/>
        </w:numPr>
        <w:tabs>
          <w:tab w:val="left" w:pos="1620"/>
        </w:tabs>
        <w:spacing w:before="120" w:after="120"/>
        <w:jc w:val="both"/>
        <w:rPr>
          <w:sz w:val="28"/>
        </w:rPr>
      </w:pPr>
      <w:r w:rsidRPr="008E63FE">
        <w:rPr>
          <w:sz w:val="28"/>
        </w:rPr>
        <w:t xml:space="preserve">Требования </w:t>
      </w:r>
      <w:r w:rsidR="00C50275" w:rsidRPr="008E63FE">
        <w:rPr>
          <w:sz w:val="28"/>
        </w:rPr>
        <w:t>п</w:t>
      </w:r>
      <w:r w:rsidRPr="008E63FE">
        <w:rPr>
          <w:sz w:val="28"/>
        </w:rPr>
        <w:t>о технологичности</w:t>
      </w:r>
    </w:p>
    <w:p w:rsidR="007E6F87" w:rsidRDefault="007E6F87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>
        <w:rPr>
          <w:sz w:val="28"/>
        </w:rPr>
        <w:lastRenderedPageBreak/>
        <w:t xml:space="preserve">Двигатель должен отвечать общим требованиям технологичности при его эксплуатации и ремонте, предъявляемым к поршневым двигателям внутреннего сгорания. </w:t>
      </w:r>
    </w:p>
    <w:p w:rsidR="00CA5E4F" w:rsidRPr="00A523C9" w:rsidRDefault="00CA5E4F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 w:rsidRPr="00A523C9">
        <w:rPr>
          <w:sz w:val="28"/>
        </w:rPr>
        <w:t xml:space="preserve">В процессе производства </w:t>
      </w:r>
      <w:r w:rsidR="008E63FE">
        <w:rPr>
          <w:sz w:val="28"/>
        </w:rPr>
        <w:t xml:space="preserve">двигателя </w:t>
      </w:r>
      <w:r w:rsidRPr="00A523C9">
        <w:rPr>
          <w:sz w:val="28"/>
        </w:rPr>
        <w:t>должны использоваться современные технологические процессы и оснастка.</w:t>
      </w:r>
    </w:p>
    <w:p w:rsidR="00CA5E4F" w:rsidRPr="008376FC" w:rsidRDefault="00CA5E4F" w:rsidP="00F94205">
      <w:pPr>
        <w:numPr>
          <w:ilvl w:val="1"/>
          <w:numId w:val="6"/>
        </w:numPr>
        <w:tabs>
          <w:tab w:val="left" w:pos="1620"/>
        </w:tabs>
        <w:spacing w:before="120" w:after="120"/>
        <w:jc w:val="both"/>
        <w:rPr>
          <w:sz w:val="28"/>
        </w:rPr>
      </w:pPr>
      <w:r w:rsidRPr="008376FC">
        <w:rPr>
          <w:sz w:val="28"/>
        </w:rPr>
        <w:t>Конструктивные требования</w:t>
      </w:r>
    </w:p>
    <w:p w:rsidR="00CA5E4F" w:rsidRPr="00A523C9" w:rsidRDefault="00155F15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>
        <w:rPr>
          <w:sz w:val="28"/>
        </w:rPr>
        <w:t>Конструкция и компоновка двигателя должны обеспечивать удобство и безопасность выполнения регулировочных, проверочных работ и работ по техническому обслуживанию</w:t>
      </w:r>
      <w:r w:rsidR="00CA5E4F" w:rsidRPr="00A523C9">
        <w:rPr>
          <w:sz w:val="28"/>
        </w:rPr>
        <w:t>.</w:t>
      </w:r>
    </w:p>
    <w:p w:rsidR="00CA5E4F" w:rsidRPr="00A523C9" w:rsidRDefault="00CA5E4F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 w:rsidRPr="00A523C9">
        <w:rPr>
          <w:sz w:val="28"/>
        </w:rPr>
        <w:t xml:space="preserve">В </w:t>
      </w:r>
      <w:r w:rsidR="00155F15">
        <w:rPr>
          <w:sz w:val="28"/>
        </w:rPr>
        <w:t>конструкции двигателя</w:t>
      </w:r>
      <w:r w:rsidR="00C816F5">
        <w:rPr>
          <w:sz w:val="28"/>
        </w:rPr>
        <w:t xml:space="preserve"> </w:t>
      </w:r>
      <w:r w:rsidRPr="00A523C9">
        <w:rPr>
          <w:sz w:val="28"/>
        </w:rPr>
        <w:t>должн</w:t>
      </w:r>
      <w:r w:rsidR="00155F15">
        <w:rPr>
          <w:sz w:val="28"/>
        </w:rPr>
        <w:t>а</w:t>
      </w:r>
      <w:r w:rsidRPr="00A523C9">
        <w:rPr>
          <w:sz w:val="28"/>
        </w:rPr>
        <w:t xml:space="preserve"> обеспечиваться механическая взаимозаменяемость одно</w:t>
      </w:r>
      <w:r w:rsidR="00155F15">
        <w:rPr>
          <w:sz w:val="28"/>
        </w:rPr>
        <w:t>типных деталей и сменных узлов.</w:t>
      </w:r>
    </w:p>
    <w:p w:rsidR="00752C2D" w:rsidRDefault="00752C2D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 w:rsidRPr="00A523C9">
        <w:rPr>
          <w:sz w:val="28"/>
        </w:rPr>
        <w:t xml:space="preserve">При разработке </w:t>
      </w:r>
      <w:r w:rsidR="00155F15">
        <w:rPr>
          <w:sz w:val="28"/>
        </w:rPr>
        <w:t>конструкции двигателя</w:t>
      </w:r>
      <w:r w:rsidR="009C2859">
        <w:rPr>
          <w:sz w:val="28"/>
        </w:rPr>
        <w:t xml:space="preserve"> </w:t>
      </w:r>
      <w:r w:rsidR="00155F15">
        <w:rPr>
          <w:sz w:val="28"/>
        </w:rPr>
        <w:t xml:space="preserve">и его оборудования </w:t>
      </w:r>
      <w:r w:rsidRPr="00A523C9">
        <w:rPr>
          <w:sz w:val="28"/>
        </w:rPr>
        <w:t xml:space="preserve">должны быть предусмотрены меры, исключающие неправильную сборку и </w:t>
      </w:r>
      <w:r w:rsidR="00D30A11">
        <w:rPr>
          <w:sz w:val="28"/>
        </w:rPr>
        <w:t xml:space="preserve">неправильное </w:t>
      </w:r>
      <w:r w:rsidRPr="00A523C9">
        <w:rPr>
          <w:sz w:val="28"/>
        </w:rPr>
        <w:t xml:space="preserve">подключение </w:t>
      </w:r>
      <w:r w:rsidR="00155F15">
        <w:rPr>
          <w:sz w:val="28"/>
        </w:rPr>
        <w:t>штепсельных разъемов электрических кабелей</w:t>
      </w:r>
      <w:r w:rsidR="00A523C9" w:rsidRPr="00A523C9">
        <w:rPr>
          <w:sz w:val="28"/>
        </w:rPr>
        <w:t>.</w:t>
      </w:r>
    </w:p>
    <w:p w:rsidR="00155F15" w:rsidRDefault="00155F15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>
        <w:rPr>
          <w:sz w:val="28"/>
        </w:rPr>
        <w:t>Масса и габариты двигателя должны быть по возможности минимальными. Окончательные параметры согласовываются с заказчиком.</w:t>
      </w:r>
    </w:p>
    <w:p w:rsidR="008376FC" w:rsidRPr="00A523C9" w:rsidRDefault="008376FC" w:rsidP="008376FC">
      <w:pPr>
        <w:numPr>
          <w:ilvl w:val="2"/>
          <w:numId w:val="6"/>
        </w:numPr>
        <w:tabs>
          <w:tab w:val="left" w:pos="1620"/>
          <w:tab w:val="left" w:pos="1800"/>
        </w:tabs>
        <w:jc w:val="both"/>
        <w:rPr>
          <w:sz w:val="28"/>
        </w:rPr>
      </w:pPr>
      <w:r>
        <w:rPr>
          <w:sz w:val="28"/>
        </w:rPr>
        <w:t>Присоединительные размеры согласовываются с Заказчиком.</w:t>
      </w:r>
    </w:p>
    <w:p w:rsidR="00CA5E4F" w:rsidRPr="00A523C9" w:rsidRDefault="00CA5E4F" w:rsidP="00A659D7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A523C9">
        <w:rPr>
          <w:sz w:val="28"/>
        </w:rPr>
        <w:t>ТЕХ</w:t>
      </w:r>
      <w:r w:rsidR="00752C2D" w:rsidRPr="00A523C9">
        <w:rPr>
          <w:sz w:val="28"/>
        </w:rPr>
        <w:t>Н</w:t>
      </w:r>
      <w:r w:rsidRPr="00A523C9">
        <w:rPr>
          <w:sz w:val="28"/>
        </w:rPr>
        <w:t>ИКО-</w:t>
      </w:r>
      <w:r w:rsidR="00752C2D" w:rsidRPr="00A523C9">
        <w:rPr>
          <w:sz w:val="28"/>
        </w:rPr>
        <w:t>ЭКОН</w:t>
      </w:r>
      <w:r w:rsidRPr="00A523C9">
        <w:rPr>
          <w:sz w:val="28"/>
        </w:rPr>
        <w:t>ОМИЧЕСКИЕ ТРЕБОВАНИЯ</w:t>
      </w:r>
    </w:p>
    <w:p w:rsidR="00CA5E4F" w:rsidRPr="00A523C9" w:rsidRDefault="00D30A11" w:rsidP="00A523C9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>
        <w:rPr>
          <w:sz w:val="28"/>
        </w:rPr>
        <w:t>До начала государственных испытаний опытного образца</w:t>
      </w:r>
      <w:r w:rsidR="009879B0">
        <w:rPr>
          <w:sz w:val="28"/>
        </w:rPr>
        <w:t xml:space="preserve"> </w:t>
      </w:r>
      <w:r>
        <w:rPr>
          <w:sz w:val="28"/>
        </w:rPr>
        <w:t xml:space="preserve">двигателя в составе БЛА </w:t>
      </w:r>
      <w:r w:rsidR="00CA5E4F" w:rsidRPr="00A523C9">
        <w:rPr>
          <w:sz w:val="28"/>
        </w:rPr>
        <w:t xml:space="preserve">должен быть произведен расчет стоимости </w:t>
      </w:r>
      <w:r w:rsidR="008376FC">
        <w:rPr>
          <w:sz w:val="28"/>
        </w:rPr>
        <w:t xml:space="preserve">производства </w:t>
      </w:r>
      <w:r w:rsidR="00CA5E4F" w:rsidRPr="00A523C9">
        <w:rPr>
          <w:sz w:val="28"/>
        </w:rPr>
        <w:t>серийн</w:t>
      </w:r>
      <w:r w:rsidR="008376FC">
        <w:rPr>
          <w:sz w:val="28"/>
        </w:rPr>
        <w:t>ого</w:t>
      </w:r>
      <w:r w:rsidR="009879B0">
        <w:rPr>
          <w:sz w:val="28"/>
        </w:rPr>
        <w:t xml:space="preserve"> </w:t>
      </w:r>
      <w:r w:rsidR="008376FC">
        <w:rPr>
          <w:sz w:val="28"/>
        </w:rPr>
        <w:t>двигателя</w:t>
      </w:r>
      <w:r w:rsidR="00CA5E4F" w:rsidRPr="00A523C9">
        <w:rPr>
          <w:sz w:val="28"/>
        </w:rPr>
        <w:t>.</w:t>
      </w:r>
    </w:p>
    <w:p w:rsidR="00CA5E4F" w:rsidRPr="00A523C9" w:rsidRDefault="00CA5E4F" w:rsidP="00A523C9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A523C9">
        <w:rPr>
          <w:sz w:val="28"/>
        </w:rPr>
        <w:t>ТРЕБОВА</w:t>
      </w:r>
      <w:r w:rsidR="00752C2D" w:rsidRPr="00A523C9">
        <w:rPr>
          <w:sz w:val="28"/>
        </w:rPr>
        <w:t>Н</w:t>
      </w:r>
      <w:r w:rsidRPr="00A523C9">
        <w:rPr>
          <w:sz w:val="28"/>
        </w:rPr>
        <w:t>ИЯ К ВИДАМ ОБЕСПЕЧЕНИЯ</w:t>
      </w:r>
    </w:p>
    <w:p w:rsidR="00CA5E4F" w:rsidRPr="008376FC" w:rsidRDefault="00CA5E4F" w:rsidP="00A523C9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8376FC">
        <w:rPr>
          <w:sz w:val="28"/>
        </w:rPr>
        <w:t>Требования к метрологическому обеспечению</w:t>
      </w:r>
    </w:p>
    <w:p w:rsidR="00CA5E4F" w:rsidRDefault="00F2234E" w:rsidP="00F2234E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Встроенные средства контроля должны обеспечивать выдачу контролируемых параметров на внешние средства контроля.</w:t>
      </w:r>
    </w:p>
    <w:p w:rsidR="00F2234E" w:rsidRDefault="00F2234E" w:rsidP="00F2234E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Для обеспечения контрол</w:t>
      </w:r>
      <w:r w:rsidR="00A5060A">
        <w:rPr>
          <w:sz w:val="28"/>
        </w:rPr>
        <w:t xml:space="preserve">я </w:t>
      </w:r>
      <w:r>
        <w:rPr>
          <w:sz w:val="28"/>
        </w:rPr>
        <w:t>пригодности необходимо предусмотреть:</w:t>
      </w:r>
    </w:p>
    <w:p w:rsidR="00F2234E" w:rsidRDefault="00F2234E" w:rsidP="00F2234E">
      <w:pPr>
        <w:ind w:firstLine="709"/>
        <w:jc w:val="both"/>
        <w:rPr>
          <w:sz w:val="28"/>
        </w:rPr>
      </w:pPr>
      <w:r>
        <w:rPr>
          <w:sz w:val="28"/>
        </w:rPr>
        <w:t>обоснованный перечень параметров, контролируемых в процессе эксплуатации и их допускаемых отклонений. Перечень согласовывается с Заказчиком;</w:t>
      </w:r>
    </w:p>
    <w:p w:rsidR="00F2234E" w:rsidRDefault="00F2234E" w:rsidP="00F2234E">
      <w:pPr>
        <w:ind w:firstLine="709"/>
        <w:jc w:val="both"/>
        <w:rPr>
          <w:sz w:val="28"/>
        </w:rPr>
      </w:pPr>
      <w:r>
        <w:rPr>
          <w:sz w:val="28"/>
        </w:rPr>
        <w:t>доступ к измерительным преобразователям и другим встроенным средствам измерений для их проверки без демонтажа в эксплуатационных условиях при отсутствии режима самоконтроля;</w:t>
      </w:r>
    </w:p>
    <w:p w:rsidR="00F2234E" w:rsidRDefault="00F2234E" w:rsidP="00F2234E">
      <w:pPr>
        <w:ind w:firstLine="709"/>
        <w:jc w:val="both"/>
        <w:rPr>
          <w:sz w:val="28"/>
        </w:rPr>
      </w:pPr>
      <w:r>
        <w:rPr>
          <w:sz w:val="28"/>
        </w:rPr>
        <w:t>доступ к элементам, обеспечивающим настройку и регулировку встроенных средств контроля;</w:t>
      </w:r>
    </w:p>
    <w:p w:rsidR="00F2234E" w:rsidRDefault="00F2234E" w:rsidP="00F2234E">
      <w:pPr>
        <w:ind w:firstLine="709"/>
        <w:jc w:val="both"/>
        <w:rPr>
          <w:sz w:val="28"/>
        </w:rPr>
      </w:pPr>
      <w:r>
        <w:rPr>
          <w:sz w:val="28"/>
        </w:rPr>
        <w:t>стандартные электрические соединители, контрольные гнезда, обеспечивающие подключение к аппаратуре средств контроля.</w:t>
      </w:r>
    </w:p>
    <w:p w:rsidR="00F2234E" w:rsidRDefault="00F2234E" w:rsidP="00F2234E">
      <w:pPr>
        <w:numPr>
          <w:ilvl w:val="2"/>
          <w:numId w:val="6"/>
        </w:numPr>
        <w:jc w:val="both"/>
        <w:rPr>
          <w:sz w:val="28"/>
        </w:rPr>
      </w:pPr>
      <w:r>
        <w:rPr>
          <w:sz w:val="28"/>
        </w:rPr>
        <w:t>Для измерения параметров двигателя в процессе эксплуатации должны применяться стандартные средства измерений, допущенные к применению в Министерстве обороны.</w:t>
      </w:r>
    </w:p>
    <w:p w:rsidR="00E15568" w:rsidRPr="008376FC" w:rsidRDefault="00E15568" w:rsidP="00F2234E">
      <w:pPr>
        <w:numPr>
          <w:ilvl w:val="2"/>
          <w:numId w:val="6"/>
        </w:numPr>
        <w:jc w:val="both"/>
        <w:rPr>
          <w:sz w:val="28"/>
        </w:rPr>
      </w:pPr>
    </w:p>
    <w:p w:rsidR="00CA5E4F" w:rsidRPr="00A523C9" w:rsidRDefault="00CA5E4F" w:rsidP="00A523C9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A523C9">
        <w:rPr>
          <w:sz w:val="28"/>
        </w:rPr>
        <w:lastRenderedPageBreak/>
        <w:t>ТРЕБОВАНИЯК</w:t>
      </w:r>
      <w:r w:rsidR="00496173">
        <w:rPr>
          <w:sz w:val="28"/>
        </w:rPr>
        <w:t xml:space="preserve"> </w:t>
      </w:r>
      <w:r w:rsidRPr="00A523C9">
        <w:rPr>
          <w:sz w:val="28"/>
        </w:rPr>
        <w:t>СЫР</w:t>
      </w:r>
      <w:r w:rsidR="00FA11EF" w:rsidRPr="00A523C9">
        <w:rPr>
          <w:sz w:val="28"/>
        </w:rPr>
        <w:t>Ь</w:t>
      </w:r>
      <w:r w:rsidRPr="00A523C9">
        <w:rPr>
          <w:sz w:val="28"/>
        </w:rPr>
        <w:t>Ю</w:t>
      </w:r>
      <w:r w:rsidR="00FA11EF" w:rsidRPr="00A523C9">
        <w:rPr>
          <w:sz w:val="28"/>
        </w:rPr>
        <w:t>, М</w:t>
      </w:r>
      <w:r w:rsidRPr="00A523C9">
        <w:rPr>
          <w:sz w:val="28"/>
        </w:rPr>
        <w:t>А</w:t>
      </w:r>
      <w:r w:rsidR="00FA11EF" w:rsidRPr="00A523C9">
        <w:rPr>
          <w:sz w:val="28"/>
        </w:rPr>
        <w:t>ТЕ</w:t>
      </w:r>
      <w:r w:rsidRPr="00A523C9">
        <w:rPr>
          <w:sz w:val="28"/>
        </w:rPr>
        <w:t>РИАЛАМ</w:t>
      </w:r>
      <w:r w:rsidR="00496173">
        <w:rPr>
          <w:sz w:val="28"/>
        </w:rPr>
        <w:t xml:space="preserve"> </w:t>
      </w:r>
      <w:r w:rsidRPr="00A523C9">
        <w:rPr>
          <w:sz w:val="28"/>
        </w:rPr>
        <w:t>И</w:t>
      </w:r>
      <w:r w:rsidR="00496173">
        <w:rPr>
          <w:sz w:val="28"/>
        </w:rPr>
        <w:t xml:space="preserve"> </w:t>
      </w:r>
      <w:r w:rsidRPr="00A523C9">
        <w:rPr>
          <w:sz w:val="28"/>
        </w:rPr>
        <w:t>КОМПЛЕКТУ</w:t>
      </w:r>
      <w:r w:rsidR="00FA11EF" w:rsidRPr="00A523C9">
        <w:rPr>
          <w:sz w:val="28"/>
        </w:rPr>
        <w:t>ЩИМ</w:t>
      </w:r>
      <w:r w:rsidRPr="00A523C9">
        <w:rPr>
          <w:sz w:val="28"/>
        </w:rPr>
        <w:t xml:space="preserve"> ИЗДЕЛИЯМ</w:t>
      </w:r>
    </w:p>
    <w:p w:rsidR="00CA5E4F" w:rsidRPr="00A523C9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A523C9">
        <w:rPr>
          <w:sz w:val="28"/>
        </w:rPr>
        <w:t>Выбор и применение покупных комплектующих изделий</w:t>
      </w:r>
      <w:r w:rsidR="00610744">
        <w:rPr>
          <w:sz w:val="28"/>
        </w:rPr>
        <w:t xml:space="preserve">, </w:t>
      </w:r>
      <w:r w:rsidRPr="00A523C9">
        <w:rPr>
          <w:sz w:val="28"/>
        </w:rPr>
        <w:t xml:space="preserve">материалов и сырья должны </w:t>
      </w:r>
      <w:r w:rsidR="00B33DA6">
        <w:rPr>
          <w:sz w:val="28"/>
        </w:rPr>
        <w:t>согласовываться Заказчиком или представителем заказчика у производителя (разработчика) БЛА.</w:t>
      </w:r>
    </w:p>
    <w:p w:rsidR="00CA5E4F" w:rsidRPr="00A523C9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A523C9">
        <w:rPr>
          <w:sz w:val="28"/>
        </w:rPr>
        <w:t>Покупное и заимствованное программное обеспечение должно быть лицензионным и пройти сертификацию.</w:t>
      </w:r>
    </w:p>
    <w:p w:rsidR="00FA11EF" w:rsidRPr="00A523C9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A523C9">
        <w:rPr>
          <w:sz w:val="28"/>
        </w:rPr>
        <w:t>Комплектующие изделия и материалы иностранно</w:t>
      </w:r>
      <w:r w:rsidR="00FA11EF" w:rsidRPr="00A523C9">
        <w:rPr>
          <w:sz w:val="28"/>
        </w:rPr>
        <w:t>го п</w:t>
      </w:r>
      <w:r w:rsidRPr="00A523C9">
        <w:rPr>
          <w:sz w:val="28"/>
        </w:rPr>
        <w:t>роизводства</w:t>
      </w:r>
      <w:r w:rsidR="009879B0">
        <w:rPr>
          <w:sz w:val="28"/>
        </w:rPr>
        <w:t xml:space="preserve"> </w:t>
      </w:r>
      <w:r w:rsidRPr="00A523C9">
        <w:rPr>
          <w:sz w:val="28"/>
        </w:rPr>
        <w:t>подвергаются испытаниям в составе основного объек</w:t>
      </w:r>
      <w:r w:rsidR="00FA11EF" w:rsidRPr="00A523C9">
        <w:rPr>
          <w:sz w:val="28"/>
        </w:rPr>
        <w:t>т</w:t>
      </w:r>
      <w:r w:rsidRPr="00A523C9">
        <w:rPr>
          <w:sz w:val="28"/>
        </w:rPr>
        <w:t>а.</w:t>
      </w:r>
    </w:p>
    <w:p w:rsidR="00CA5E4F" w:rsidRPr="00610744" w:rsidRDefault="00CA5E4F" w:rsidP="00A659D7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610744">
        <w:rPr>
          <w:sz w:val="28"/>
        </w:rPr>
        <w:t xml:space="preserve">ТРЕБОВАНИЯ К </w:t>
      </w:r>
      <w:r w:rsidR="00194A2C" w:rsidRPr="00610744">
        <w:rPr>
          <w:sz w:val="28"/>
        </w:rPr>
        <w:t>КО</w:t>
      </w:r>
      <w:r w:rsidR="00FA11EF" w:rsidRPr="00610744">
        <w:rPr>
          <w:sz w:val="28"/>
        </w:rPr>
        <w:t>Н</w:t>
      </w:r>
      <w:r w:rsidRPr="00610744">
        <w:rPr>
          <w:sz w:val="28"/>
        </w:rPr>
        <w:t>СЕРВАЦИИ, УПАКОВК</w:t>
      </w:r>
      <w:r w:rsidR="00FA11EF" w:rsidRPr="00610744">
        <w:rPr>
          <w:sz w:val="28"/>
        </w:rPr>
        <w:t>Е</w:t>
      </w:r>
      <w:r w:rsidRPr="00610744">
        <w:rPr>
          <w:sz w:val="28"/>
        </w:rPr>
        <w:t xml:space="preserve"> И МАРКИРОВК</w:t>
      </w:r>
      <w:r w:rsidR="00FA11EF" w:rsidRPr="00610744">
        <w:rPr>
          <w:sz w:val="28"/>
        </w:rPr>
        <w:t>Е</w:t>
      </w:r>
    </w:p>
    <w:p w:rsidR="00CA5E4F" w:rsidRPr="00610744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610744">
        <w:rPr>
          <w:sz w:val="28"/>
        </w:rPr>
        <w:t xml:space="preserve">Консервация, упаковка и маркировка комплектующих элементов </w:t>
      </w:r>
      <w:r w:rsidR="00B33DA6">
        <w:rPr>
          <w:sz w:val="28"/>
        </w:rPr>
        <w:t>двигателя</w:t>
      </w:r>
      <w:r w:rsidR="00E15568">
        <w:rPr>
          <w:sz w:val="28"/>
        </w:rPr>
        <w:t xml:space="preserve"> </w:t>
      </w:r>
      <w:r w:rsidRPr="00610744">
        <w:rPr>
          <w:sz w:val="28"/>
        </w:rPr>
        <w:t>должна</w:t>
      </w:r>
      <w:r w:rsidR="00E15568">
        <w:rPr>
          <w:sz w:val="28"/>
        </w:rPr>
        <w:t xml:space="preserve"> </w:t>
      </w:r>
      <w:r w:rsidRPr="00610744">
        <w:rPr>
          <w:sz w:val="28"/>
        </w:rPr>
        <w:t>соответствовать</w:t>
      </w:r>
      <w:r w:rsidR="00E15568">
        <w:rPr>
          <w:sz w:val="28"/>
        </w:rPr>
        <w:t xml:space="preserve"> </w:t>
      </w:r>
      <w:r w:rsidRPr="00610744">
        <w:rPr>
          <w:sz w:val="28"/>
        </w:rPr>
        <w:t>ГОСТ В 25674-83</w:t>
      </w:r>
      <w:r w:rsidR="00B33DA6">
        <w:rPr>
          <w:sz w:val="28"/>
        </w:rPr>
        <w:t xml:space="preserve"> и</w:t>
      </w:r>
      <w:r w:rsidR="00E15568">
        <w:rPr>
          <w:sz w:val="28"/>
        </w:rPr>
        <w:t xml:space="preserve"> </w:t>
      </w:r>
      <w:r w:rsidRPr="00610744">
        <w:rPr>
          <w:sz w:val="28"/>
        </w:rPr>
        <w:t>ГОСТ В 9.001-72.</w:t>
      </w:r>
    </w:p>
    <w:p w:rsidR="00CA5E4F" w:rsidRPr="00610744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610744">
        <w:rPr>
          <w:sz w:val="28"/>
        </w:rPr>
        <w:t xml:space="preserve">Требования к покупным изделиям, входящим в состав </w:t>
      </w:r>
      <w:r w:rsidR="00B33DA6">
        <w:rPr>
          <w:sz w:val="28"/>
        </w:rPr>
        <w:t>двигателя</w:t>
      </w:r>
      <w:r w:rsidRPr="00610744">
        <w:rPr>
          <w:sz w:val="28"/>
        </w:rPr>
        <w:t xml:space="preserve"> по консервации, упаковке и маркировке предъявляются в соответствии с технической документацией на покупные технические средства.</w:t>
      </w:r>
    </w:p>
    <w:p w:rsidR="00CA5E4F" w:rsidRPr="00610744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610744">
        <w:rPr>
          <w:sz w:val="28"/>
        </w:rPr>
        <w:t xml:space="preserve">Маркировка технических средств, кабелей, жгутов должна однозначно указывать на принадлежность к данному изделию, а также определять присоединение электрического соединителя кабеля (жгута) </w:t>
      </w:r>
      <w:r w:rsidR="001A43FF" w:rsidRPr="00610744">
        <w:rPr>
          <w:sz w:val="28"/>
        </w:rPr>
        <w:t>к соответствующему техническому</w:t>
      </w:r>
      <w:r w:rsidRPr="00610744">
        <w:rPr>
          <w:sz w:val="28"/>
        </w:rPr>
        <w:t xml:space="preserve"> средству.</w:t>
      </w:r>
    </w:p>
    <w:p w:rsidR="00CA5E4F" w:rsidRPr="00610744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610744">
        <w:rPr>
          <w:sz w:val="28"/>
        </w:rPr>
        <w:t>Маркировка должна быть устойчива в течен</w:t>
      </w:r>
      <w:r w:rsidR="001A43FF" w:rsidRPr="00610744">
        <w:rPr>
          <w:sz w:val="28"/>
        </w:rPr>
        <w:t xml:space="preserve">ие всего срока службы </w:t>
      </w:r>
      <w:r w:rsidR="00B33DA6">
        <w:rPr>
          <w:sz w:val="28"/>
        </w:rPr>
        <w:t>двигателя</w:t>
      </w:r>
      <w:r w:rsidR="001A43FF" w:rsidRPr="00610744">
        <w:rPr>
          <w:sz w:val="28"/>
        </w:rPr>
        <w:t>,</w:t>
      </w:r>
      <w:r w:rsidRPr="00610744">
        <w:rPr>
          <w:sz w:val="28"/>
        </w:rPr>
        <w:t xml:space="preserve"> механически прочной и не должна стираться или смываться жидкостями, используемыми при техническом обслуживании.</w:t>
      </w:r>
    </w:p>
    <w:p w:rsidR="00CA5E4F" w:rsidRPr="00610744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610744">
        <w:rPr>
          <w:sz w:val="28"/>
        </w:rPr>
        <w:t xml:space="preserve">Маркировка тары должна соответствовать </w:t>
      </w:r>
      <w:r w:rsidR="00B33DA6" w:rsidRPr="00B33DA6">
        <w:rPr>
          <w:sz w:val="28"/>
        </w:rPr>
        <w:t>ГОСТ 14192</w:t>
      </w:r>
      <w:r w:rsidRPr="00610744">
        <w:rPr>
          <w:sz w:val="28"/>
        </w:rPr>
        <w:t>.</w:t>
      </w:r>
    </w:p>
    <w:p w:rsidR="00A03861" w:rsidRPr="00610744" w:rsidRDefault="00CA5E4F" w:rsidP="00610744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610744">
        <w:rPr>
          <w:sz w:val="28"/>
        </w:rPr>
        <w:t>ТРЕ</w:t>
      </w:r>
      <w:r w:rsidR="00A03861" w:rsidRPr="00610744">
        <w:rPr>
          <w:sz w:val="28"/>
        </w:rPr>
        <w:t>БО</w:t>
      </w:r>
      <w:r w:rsidRPr="00610744">
        <w:rPr>
          <w:sz w:val="28"/>
        </w:rPr>
        <w:t>В</w:t>
      </w:r>
      <w:r w:rsidR="00A03861" w:rsidRPr="00610744">
        <w:rPr>
          <w:sz w:val="28"/>
        </w:rPr>
        <w:t>А</w:t>
      </w:r>
      <w:r w:rsidR="00FA11EF" w:rsidRPr="00610744">
        <w:rPr>
          <w:sz w:val="28"/>
        </w:rPr>
        <w:t>НИ</w:t>
      </w:r>
      <w:r w:rsidRPr="00610744">
        <w:rPr>
          <w:sz w:val="28"/>
        </w:rPr>
        <w:t>Я К УЧЕБНО-ТРЕНИРОВОЧНЫМ СРЕДСТВАМ</w:t>
      </w:r>
    </w:p>
    <w:p w:rsidR="008E57C6" w:rsidRPr="00610744" w:rsidRDefault="00B33DA6" w:rsidP="00B33DA6">
      <w:pPr>
        <w:spacing w:before="120" w:after="120"/>
        <w:ind w:left="709"/>
        <w:jc w:val="both"/>
        <w:rPr>
          <w:sz w:val="28"/>
        </w:rPr>
      </w:pPr>
      <w:r>
        <w:rPr>
          <w:sz w:val="28"/>
        </w:rPr>
        <w:t>Требования не предъявляются</w:t>
      </w:r>
      <w:r w:rsidR="008E57C6">
        <w:rPr>
          <w:sz w:val="28"/>
        </w:rPr>
        <w:t>.</w:t>
      </w:r>
    </w:p>
    <w:p w:rsidR="00A03861" w:rsidRPr="00610744" w:rsidRDefault="00A03861" w:rsidP="00610744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610744">
        <w:rPr>
          <w:sz w:val="28"/>
        </w:rPr>
        <w:t>СПЕЦИАЛЬНЫЕ</w:t>
      </w:r>
      <w:r w:rsidR="00CA5E4F" w:rsidRPr="00610744">
        <w:rPr>
          <w:sz w:val="28"/>
        </w:rPr>
        <w:t xml:space="preserve"> ТРЕБОВАНИЯ</w:t>
      </w:r>
    </w:p>
    <w:p w:rsidR="00CA5E4F" w:rsidRPr="00CA5E4F" w:rsidRDefault="00610744" w:rsidP="00610744">
      <w:pPr>
        <w:shd w:val="clear" w:color="auto" w:fill="FFFFFF"/>
        <w:tabs>
          <w:tab w:val="num" w:pos="0"/>
        </w:tabs>
        <w:spacing w:before="5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A5E4F" w:rsidRPr="00610744">
        <w:rPr>
          <w:sz w:val="28"/>
          <w:szCs w:val="28"/>
        </w:rPr>
        <w:t>ребования не предъявляются.</w:t>
      </w:r>
    </w:p>
    <w:p w:rsidR="00CA5E4F" w:rsidRPr="00610744" w:rsidRDefault="00CA5E4F" w:rsidP="00610744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610744">
        <w:rPr>
          <w:sz w:val="28"/>
        </w:rPr>
        <w:t>ТРЕБОВАНИЯ</w:t>
      </w:r>
      <w:r w:rsidR="00D009C6">
        <w:rPr>
          <w:sz w:val="28"/>
        </w:rPr>
        <w:t xml:space="preserve"> </w:t>
      </w:r>
      <w:r w:rsidRPr="00610744">
        <w:rPr>
          <w:sz w:val="28"/>
        </w:rPr>
        <w:t>ПО ЗАЩИТЕ ИНФОРМАЦИИ</w:t>
      </w:r>
      <w:r w:rsidR="00D009C6">
        <w:rPr>
          <w:sz w:val="28"/>
        </w:rPr>
        <w:t xml:space="preserve"> </w:t>
      </w:r>
      <w:r w:rsidRPr="00610744">
        <w:rPr>
          <w:sz w:val="28"/>
        </w:rPr>
        <w:t>ПРИ</w:t>
      </w:r>
      <w:r w:rsidR="00D009C6">
        <w:rPr>
          <w:sz w:val="28"/>
        </w:rPr>
        <w:t xml:space="preserve"> </w:t>
      </w:r>
      <w:r w:rsidRPr="00610744">
        <w:rPr>
          <w:sz w:val="28"/>
        </w:rPr>
        <w:t>ВЫПОЛНЕНИИ ОКР</w:t>
      </w:r>
    </w:p>
    <w:p w:rsidR="00326A2F" w:rsidRPr="00833706" w:rsidRDefault="00326A2F" w:rsidP="00610744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833706">
        <w:rPr>
          <w:sz w:val="28"/>
        </w:rPr>
        <w:t>Требования обеспечения режима секретности</w:t>
      </w:r>
    </w:p>
    <w:p w:rsidR="00326A2F" w:rsidRPr="00833706" w:rsidRDefault="00326A2F" w:rsidP="008376FC">
      <w:pPr>
        <w:numPr>
          <w:ilvl w:val="2"/>
          <w:numId w:val="6"/>
        </w:numPr>
        <w:tabs>
          <w:tab w:val="left" w:pos="1620"/>
        </w:tabs>
        <w:jc w:val="both"/>
        <w:rPr>
          <w:sz w:val="28"/>
        </w:rPr>
      </w:pPr>
      <w:r w:rsidRPr="00833706">
        <w:rPr>
          <w:sz w:val="28"/>
        </w:rPr>
        <w:t>Гр</w:t>
      </w:r>
      <w:r w:rsidR="00610744" w:rsidRPr="00833706">
        <w:rPr>
          <w:sz w:val="28"/>
        </w:rPr>
        <w:t>иф разработки ОКР</w:t>
      </w:r>
      <w:r w:rsidR="00337246" w:rsidRPr="00833706">
        <w:rPr>
          <w:sz w:val="28"/>
        </w:rPr>
        <w:t xml:space="preserve"> – </w:t>
      </w:r>
      <w:r w:rsidR="00660069" w:rsidRPr="00833706">
        <w:rPr>
          <w:sz w:val="28"/>
        </w:rPr>
        <w:t>«</w:t>
      </w:r>
      <w:r w:rsidR="00337246" w:rsidRPr="00833706">
        <w:rPr>
          <w:sz w:val="28"/>
        </w:rPr>
        <w:t>не</w:t>
      </w:r>
      <w:r w:rsidR="00610744" w:rsidRPr="00833706">
        <w:rPr>
          <w:sz w:val="28"/>
        </w:rPr>
        <w:t>секретно</w:t>
      </w:r>
      <w:r w:rsidR="00660069" w:rsidRPr="00833706">
        <w:rPr>
          <w:sz w:val="28"/>
        </w:rPr>
        <w:t>»</w:t>
      </w:r>
      <w:r w:rsidR="00610744" w:rsidRPr="00833706">
        <w:rPr>
          <w:sz w:val="28"/>
        </w:rPr>
        <w:t>.</w:t>
      </w:r>
    </w:p>
    <w:p w:rsidR="00326A2F" w:rsidRPr="00833706" w:rsidRDefault="00326A2F" w:rsidP="008376FC">
      <w:pPr>
        <w:numPr>
          <w:ilvl w:val="2"/>
          <w:numId w:val="6"/>
        </w:numPr>
        <w:tabs>
          <w:tab w:val="left" w:pos="1620"/>
        </w:tabs>
        <w:jc w:val="both"/>
        <w:rPr>
          <w:sz w:val="28"/>
        </w:rPr>
      </w:pPr>
      <w:r w:rsidRPr="00833706">
        <w:rPr>
          <w:sz w:val="28"/>
        </w:rPr>
        <w:t>При ведении переговоров по теме ОКР с использованием открытой связи использовать шифр</w:t>
      </w:r>
      <w:r w:rsidR="00610744" w:rsidRPr="00833706">
        <w:rPr>
          <w:sz w:val="28"/>
        </w:rPr>
        <w:t>–«</w:t>
      </w:r>
      <w:r w:rsidR="00B1061C">
        <w:rPr>
          <w:sz w:val="28"/>
        </w:rPr>
        <w:t>Механизм - ДВ</w:t>
      </w:r>
      <w:bookmarkStart w:id="2" w:name="_GoBack"/>
      <w:bookmarkEnd w:id="2"/>
      <w:r w:rsidR="00B1061C">
        <w:rPr>
          <w:sz w:val="28"/>
        </w:rPr>
        <w:t>С</w:t>
      </w:r>
      <w:r w:rsidR="00610744" w:rsidRPr="00833706">
        <w:rPr>
          <w:sz w:val="28"/>
        </w:rPr>
        <w:t>»</w:t>
      </w:r>
      <w:r w:rsidRPr="00833706">
        <w:rPr>
          <w:sz w:val="28"/>
        </w:rPr>
        <w:t>.</w:t>
      </w:r>
    </w:p>
    <w:p w:rsidR="00326A2F" w:rsidRPr="00833706" w:rsidRDefault="00326A2F" w:rsidP="00610744">
      <w:pPr>
        <w:numPr>
          <w:ilvl w:val="1"/>
          <w:numId w:val="6"/>
        </w:numPr>
        <w:spacing w:before="120" w:after="120"/>
        <w:jc w:val="both"/>
        <w:rPr>
          <w:sz w:val="28"/>
        </w:rPr>
      </w:pPr>
      <w:r w:rsidRPr="00833706">
        <w:rPr>
          <w:sz w:val="28"/>
        </w:rPr>
        <w:t>Требования по противодействию ИТР</w:t>
      </w:r>
    </w:p>
    <w:p w:rsidR="00610744" w:rsidRPr="00CA5E4F" w:rsidRDefault="00610744" w:rsidP="00610744">
      <w:pPr>
        <w:shd w:val="clear" w:color="auto" w:fill="FFFFFF"/>
        <w:tabs>
          <w:tab w:val="num" w:pos="0"/>
        </w:tabs>
        <w:spacing w:before="5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10744">
        <w:rPr>
          <w:sz w:val="28"/>
          <w:szCs w:val="28"/>
        </w:rPr>
        <w:t>ребования не предъявляются.</w:t>
      </w:r>
    </w:p>
    <w:p w:rsidR="00CA5E4F" w:rsidRPr="00610744" w:rsidRDefault="00CA5E4F" w:rsidP="005D63A1">
      <w:pPr>
        <w:keepNext/>
        <w:numPr>
          <w:ilvl w:val="0"/>
          <w:numId w:val="6"/>
        </w:numPr>
        <w:spacing w:before="360" w:after="240"/>
        <w:jc w:val="both"/>
        <w:rPr>
          <w:sz w:val="28"/>
        </w:rPr>
      </w:pPr>
      <w:r w:rsidRPr="00610744">
        <w:rPr>
          <w:sz w:val="28"/>
        </w:rPr>
        <w:lastRenderedPageBreak/>
        <w:t>ЭТАПЫ ВЫПОЛНЕНИЯ ОКР</w:t>
      </w:r>
      <w:r w:rsidR="00E1256A">
        <w:rPr>
          <w:sz w:val="28"/>
        </w:rPr>
        <w:t>, СРОКИ ВЫПОЛНЕНИЯ</w:t>
      </w:r>
    </w:p>
    <w:p w:rsidR="008137FA" w:rsidRDefault="008137FA" w:rsidP="008376FC">
      <w:pPr>
        <w:pStyle w:val="af"/>
        <w:numPr>
          <w:ilvl w:val="1"/>
          <w:numId w:val="6"/>
        </w:numPr>
        <w:tabs>
          <w:tab w:val="left" w:pos="1620"/>
        </w:tabs>
        <w:spacing w:before="0"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ОКР выполняется поэтапно. Правила, порядок выполнения и приемки этапов ОКР осуществляется в соответствии с требованиями СТБ</w:t>
      </w:r>
      <w:r w:rsidR="00B33DA6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В</w:t>
      </w:r>
      <w:r w:rsidR="00B33DA6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15.202-2006. Содержание и конкретные сроки выполнения этапов ОКР определяются договором.</w:t>
      </w:r>
    </w:p>
    <w:p w:rsidR="008137FA" w:rsidRDefault="008137FA" w:rsidP="008376FC">
      <w:pPr>
        <w:pStyle w:val="af"/>
        <w:numPr>
          <w:ilvl w:val="1"/>
          <w:numId w:val="6"/>
        </w:numPr>
        <w:tabs>
          <w:tab w:val="left" w:pos="1620"/>
        </w:tabs>
        <w:spacing w:before="0"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Содержание этапов ОКР:</w:t>
      </w:r>
    </w:p>
    <w:p w:rsidR="008137FA" w:rsidRDefault="008137FA" w:rsidP="008376FC">
      <w:pPr>
        <w:shd w:val="clear" w:color="auto" w:fill="FFFFFF"/>
        <w:ind w:firstLine="709"/>
        <w:jc w:val="both"/>
        <w:rPr>
          <w:sz w:val="30"/>
        </w:rPr>
      </w:pPr>
      <w:r>
        <w:rPr>
          <w:sz w:val="30"/>
        </w:rPr>
        <w:t xml:space="preserve">1 этап – разработка </w:t>
      </w:r>
      <w:r w:rsidR="00B33DA6">
        <w:rPr>
          <w:sz w:val="30"/>
        </w:rPr>
        <w:t>эскизно-технического проекта (далее – ЭТП)</w:t>
      </w:r>
      <w:r>
        <w:rPr>
          <w:sz w:val="30"/>
        </w:rPr>
        <w:t>.</w:t>
      </w:r>
    </w:p>
    <w:p w:rsidR="008137FA" w:rsidRPr="007367C2" w:rsidRDefault="008137FA" w:rsidP="008376F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367C2">
        <w:rPr>
          <w:color w:val="000000"/>
          <w:sz w:val="28"/>
          <w:szCs w:val="28"/>
        </w:rPr>
        <w:t xml:space="preserve">2 этап </w:t>
      </w:r>
      <w:r w:rsidR="008376FC">
        <w:rPr>
          <w:color w:val="000000"/>
          <w:sz w:val="28"/>
          <w:szCs w:val="28"/>
        </w:rPr>
        <w:t>–</w:t>
      </w:r>
      <w:r w:rsidRPr="007367C2">
        <w:rPr>
          <w:color w:val="000000"/>
          <w:sz w:val="28"/>
          <w:szCs w:val="28"/>
        </w:rPr>
        <w:t xml:space="preserve"> разработка</w:t>
      </w:r>
      <w:r w:rsidR="00BE3335">
        <w:rPr>
          <w:color w:val="000000"/>
          <w:sz w:val="28"/>
          <w:szCs w:val="28"/>
        </w:rPr>
        <w:t xml:space="preserve"> </w:t>
      </w:r>
      <w:r w:rsidRPr="007367C2">
        <w:rPr>
          <w:color w:val="000000"/>
          <w:sz w:val="28"/>
          <w:szCs w:val="28"/>
        </w:rPr>
        <w:t xml:space="preserve">РКД для изготовления </w:t>
      </w:r>
      <w:r w:rsidR="00195029" w:rsidRPr="007367C2">
        <w:rPr>
          <w:color w:val="000000"/>
          <w:sz w:val="28"/>
          <w:szCs w:val="28"/>
        </w:rPr>
        <w:t xml:space="preserve">опытного образца </w:t>
      </w:r>
      <w:r w:rsidR="00B33DA6">
        <w:rPr>
          <w:color w:val="000000"/>
          <w:sz w:val="28"/>
          <w:szCs w:val="28"/>
        </w:rPr>
        <w:t>двигателя</w:t>
      </w:r>
      <w:r w:rsidRPr="007367C2">
        <w:rPr>
          <w:color w:val="000000"/>
          <w:sz w:val="28"/>
        </w:rPr>
        <w:t xml:space="preserve"> и проведение</w:t>
      </w:r>
      <w:r w:rsidRPr="007367C2">
        <w:rPr>
          <w:color w:val="000000"/>
          <w:sz w:val="28"/>
          <w:szCs w:val="28"/>
        </w:rPr>
        <w:t xml:space="preserve"> ПИ</w:t>
      </w:r>
      <w:r w:rsidR="00E15568">
        <w:rPr>
          <w:color w:val="000000"/>
          <w:sz w:val="28"/>
          <w:szCs w:val="28"/>
        </w:rPr>
        <w:t xml:space="preserve"> </w:t>
      </w:r>
      <w:r w:rsidR="005E3982" w:rsidRPr="007367C2">
        <w:rPr>
          <w:color w:val="000000"/>
          <w:sz w:val="28"/>
        </w:rPr>
        <w:t xml:space="preserve">в составе </w:t>
      </w:r>
      <w:r w:rsidR="00B33DA6">
        <w:rPr>
          <w:color w:val="000000"/>
          <w:sz w:val="28"/>
        </w:rPr>
        <w:t>БЛА</w:t>
      </w:r>
      <w:r w:rsidRPr="007367C2">
        <w:rPr>
          <w:color w:val="000000"/>
          <w:sz w:val="28"/>
        </w:rPr>
        <w:t>.</w:t>
      </w:r>
      <w:r w:rsidRPr="007367C2">
        <w:rPr>
          <w:color w:val="000000"/>
          <w:sz w:val="28"/>
          <w:szCs w:val="28"/>
        </w:rPr>
        <w:t xml:space="preserve"> Корректировка РКД и доработка опытн</w:t>
      </w:r>
      <w:r w:rsidR="00B33DA6">
        <w:rPr>
          <w:color w:val="000000"/>
          <w:sz w:val="28"/>
          <w:szCs w:val="28"/>
        </w:rPr>
        <w:t>ого</w:t>
      </w:r>
      <w:r w:rsidRPr="007367C2">
        <w:rPr>
          <w:color w:val="000000"/>
          <w:sz w:val="28"/>
          <w:szCs w:val="28"/>
        </w:rPr>
        <w:t xml:space="preserve"> образц</w:t>
      </w:r>
      <w:r w:rsidR="00B33DA6">
        <w:rPr>
          <w:color w:val="000000"/>
          <w:sz w:val="28"/>
          <w:szCs w:val="28"/>
        </w:rPr>
        <w:t>а</w:t>
      </w:r>
      <w:r w:rsidR="00BE3335">
        <w:rPr>
          <w:color w:val="000000"/>
          <w:sz w:val="28"/>
          <w:szCs w:val="28"/>
        </w:rPr>
        <w:t xml:space="preserve"> </w:t>
      </w:r>
      <w:r w:rsidR="00B33DA6">
        <w:rPr>
          <w:color w:val="000000"/>
          <w:sz w:val="28"/>
          <w:szCs w:val="28"/>
        </w:rPr>
        <w:t>двигателя</w:t>
      </w:r>
      <w:r w:rsidRPr="007367C2">
        <w:rPr>
          <w:color w:val="000000"/>
          <w:sz w:val="28"/>
          <w:szCs w:val="28"/>
        </w:rPr>
        <w:t xml:space="preserve"> по результатам ПИ. Присвоение РКД литеры «О».</w:t>
      </w:r>
    </w:p>
    <w:p w:rsidR="000F299A" w:rsidRPr="007367C2" w:rsidRDefault="008137FA" w:rsidP="008376FC">
      <w:pPr>
        <w:shd w:val="clear" w:color="auto" w:fill="FFFFFF"/>
        <w:ind w:firstLine="709"/>
        <w:jc w:val="both"/>
        <w:rPr>
          <w:color w:val="000000"/>
          <w:sz w:val="30"/>
        </w:rPr>
      </w:pPr>
      <w:r w:rsidRPr="007367C2">
        <w:rPr>
          <w:color w:val="000000"/>
          <w:sz w:val="30"/>
        </w:rPr>
        <w:t xml:space="preserve">3 этап – Проведение ГИ </w:t>
      </w:r>
      <w:r w:rsidR="00B33DA6">
        <w:rPr>
          <w:color w:val="000000"/>
          <w:sz w:val="30"/>
        </w:rPr>
        <w:t>двигателя</w:t>
      </w:r>
      <w:r w:rsidRPr="007367C2">
        <w:rPr>
          <w:color w:val="000000"/>
          <w:sz w:val="30"/>
        </w:rPr>
        <w:t xml:space="preserve"> в составе </w:t>
      </w:r>
      <w:r w:rsidR="00B33DA6">
        <w:rPr>
          <w:color w:val="000000"/>
          <w:sz w:val="30"/>
        </w:rPr>
        <w:t>БЛА</w:t>
      </w:r>
      <w:r w:rsidRPr="007367C2">
        <w:rPr>
          <w:color w:val="000000"/>
          <w:sz w:val="30"/>
        </w:rPr>
        <w:t xml:space="preserve">, корректировка, утверждение РКД </w:t>
      </w:r>
      <w:r w:rsidR="00B33DA6">
        <w:rPr>
          <w:color w:val="000000"/>
          <w:sz w:val="30"/>
        </w:rPr>
        <w:t>двигателя</w:t>
      </w:r>
      <w:r w:rsidR="00BE3335">
        <w:rPr>
          <w:color w:val="000000"/>
          <w:sz w:val="30"/>
        </w:rPr>
        <w:t xml:space="preserve"> </w:t>
      </w:r>
      <w:r w:rsidRPr="007367C2">
        <w:rPr>
          <w:color w:val="000000"/>
          <w:sz w:val="30"/>
        </w:rPr>
        <w:t xml:space="preserve">и доработка </w:t>
      </w:r>
      <w:r w:rsidR="00DB6DFC" w:rsidRPr="007367C2">
        <w:rPr>
          <w:color w:val="000000"/>
          <w:sz w:val="30"/>
        </w:rPr>
        <w:t>ОО </w:t>
      </w:r>
      <w:r w:rsidR="00B33DA6">
        <w:rPr>
          <w:color w:val="000000"/>
          <w:sz w:val="30"/>
        </w:rPr>
        <w:t>двигателя</w:t>
      </w:r>
      <w:r w:rsidR="00BE3335">
        <w:rPr>
          <w:color w:val="000000"/>
          <w:sz w:val="30"/>
        </w:rPr>
        <w:t xml:space="preserve"> </w:t>
      </w:r>
      <w:r w:rsidRPr="007367C2">
        <w:rPr>
          <w:color w:val="000000"/>
          <w:sz w:val="30"/>
        </w:rPr>
        <w:t>по результатам ГИ. Присвоение литеры «О</w:t>
      </w:r>
      <w:r w:rsidRPr="007367C2">
        <w:rPr>
          <w:color w:val="000000"/>
          <w:sz w:val="30"/>
          <w:vertAlign w:val="subscript"/>
        </w:rPr>
        <w:t>1</w:t>
      </w:r>
      <w:r w:rsidRPr="007367C2">
        <w:rPr>
          <w:color w:val="000000"/>
          <w:sz w:val="30"/>
        </w:rPr>
        <w:t>».</w:t>
      </w:r>
    </w:p>
    <w:p w:rsidR="00CA5E4F" w:rsidRPr="008C60ED" w:rsidRDefault="00215114" w:rsidP="008C60ED">
      <w:pPr>
        <w:keepNext/>
        <w:numPr>
          <w:ilvl w:val="0"/>
          <w:numId w:val="6"/>
        </w:numPr>
        <w:spacing w:before="240" w:after="240"/>
        <w:jc w:val="both"/>
        <w:rPr>
          <w:sz w:val="28"/>
        </w:rPr>
      </w:pPr>
      <w:r w:rsidRPr="008C60ED">
        <w:rPr>
          <w:sz w:val="28"/>
        </w:rPr>
        <w:t>ПО</w:t>
      </w:r>
      <w:r w:rsidR="00CA5E4F" w:rsidRPr="008C60ED">
        <w:rPr>
          <w:sz w:val="28"/>
        </w:rPr>
        <w:t>РЯДОК ВЫ</w:t>
      </w:r>
      <w:r w:rsidRPr="008C60ED">
        <w:rPr>
          <w:sz w:val="28"/>
        </w:rPr>
        <w:t>ПО</w:t>
      </w:r>
      <w:r w:rsidR="00CA5E4F" w:rsidRPr="008C60ED">
        <w:rPr>
          <w:sz w:val="28"/>
        </w:rPr>
        <w:t>ЛНЕНИЯ И ПРИЕМКИ ЭТАПОВ ОКР</w:t>
      </w:r>
    </w:p>
    <w:p w:rsidR="00CA5E4F" w:rsidRPr="008C60ED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8C60ED">
        <w:rPr>
          <w:sz w:val="28"/>
        </w:rPr>
        <w:t xml:space="preserve">Порядок выполнения и приемки </w:t>
      </w:r>
      <w:r w:rsidR="00215114" w:rsidRPr="008C60ED">
        <w:rPr>
          <w:sz w:val="28"/>
        </w:rPr>
        <w:t>эт</w:t>
      </w:r>
      <w:r w:rsidRPr="008C60ED">
        <w:rPr>
          <w:sz w:val="28"/>
        </w:rPr>
        <w:t>апов ОКР осуществляется в соответствии с СТБ В 15.202-2006.</w:t>
      </w:r>
    </w:p>
    <w:p w:rsidR="00CA5E4F" w:rsidRPr="007367C2" w:rsidRDefault="00CA5E4F" w:rsidP="008376FC">
      <w:pPr>
        <w:numPr>
          <w:ilvl w:val="1"/>
          <w:numId w:val="6"/>
        </w:numPr>
        <w:jc w:val="both"/>
        <w:rPr>
          <w:color w:val="000000"/>
          <w:sz w:val="28"/>
        </w:rPr>
      </w:pPr>
      <w:r w:rsidRPr="007367C2">
        <w:rPr>
          <w:color w:val="000000"/>
          <w:sz w:val="28"/>
        </w:rPr>
        <w:t xml:space="preserve">Порядок проведения испытаний </w:t>
      </w:r>
      <w:r w:rsidR="00B33DA6">
        <w:rPr>
          <w:color w:val="000000"/>
          <w:sz w:val="28"/>
        </w:rPr>
        <w:t>ОО двигателя</w:t>
      </w:r>
      <w:r w:rsidR="00DC704D">
        <w:rPr>
          <w:color w:val="000000"/>
          <w:sz w:val="28"/>
        </w:rPr>
        <w:t xml:space="preserve"> </w:t>
      </w:r>
      <w:r w:rsidRPr="007367C2">
        <w:rPr>
          <w:color w:val="000000"/>
          <w:sz w:val="28"/>
        </w:rPr>
        <w:t>осуществляется в соответствии с СТБ В 15.210-2007</w:t>
      </w:r>
      <w:r w:rsidR="000D2293" w:rsidRPr="007367C2">
        <w:rPr>
          <w:color w:val="000000"/>
          <w:sz w:val="28"/>
        </w:rPr>
        <w:t>,</w:t>
      </w:r>
      <w:r w:rsidRPr="007367C2">
        <w:rPr>
          <w:color w:val="000000"/>
          <w:sz w:val="28"/>
        </w:rPr>
        <w:t xml:space="preserve"> СТБ В 15.211-2007.</w:t>
      </w:r>
    </w:p>
    <w:p w:rsidR="00CA5E4F" w:rsidRPr="008C60ED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8C60ED">
        <w:rPr>
          <w:sz w:val="28"/>
        </w:rPr>
        <w:t>В месячный срок после утверждения ТЗ Исполнитель должен разраб</w:t>
      </w:r>
      <w:r w:rsidR="00215114" w:rsidRPr="008C60ED">
        <w:rPr>
          <w:sz w:val="28"/>
        </w:rPr>
        <w:t>отать</w:t>
      </w:r>
      <w:r w:rsidRPr="008C60ED">
        <w:rPr>
          <w:sz w:val="28"/>
        </w:rPr>
        <w:t xml:space="preserve"> план-график выполнения ОКР.</w:t>
      </w:r>
    </w:p>
    <w:p w:rsidR="00CA5E4F" w:rsidRPr="008C60ED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8C60ED">
        <w:rPr>
          <w:sz w:val="28"/>
        </w:rPr>
        <w:t xml:space="preserve">Рабочая конструкторская и программная документация на изделие должна соответствовать требованиям стандартов ЕСКД, ЕСПД. </w:t>
      </w:r>
      <w:r w:rsidR="00215114" w:rsidRPr="008C60ED">
        <w:rPr>
          <w:sz w:val="28"/>
        </w:rPr>
        <w:t>Э</w:t>
      </w:r>
      <w:r w:rsidRPr="008C60ED">
        <w:rPr>
          <w:sz w:val="28"/>
        </w:rPr>
        <w:t>Д должна быть разработана в соотве</w:t>
      </w:r>
      <w:r w:rsidR="00215114" w:rsidRPr="008C60ED">
        <w:rPr>
          <w:sz w:val="28"/>
        </w:rPr>
        <w:t>т</w:t>
      </w:r>
      <w:r w:rsidRPr="008C60ED">
        <w:rPr>
          <w:sz w:val="28"/>
        </w:rPr>
        <w:t xml:space="preserve">ствии с </w:t>
      </w:r>
      <w:r w:rsidR="00B33DA6">
        <w:rPr>
          <w:sz w:val="28"/>
        </w:rPr>
        <w:t>ГОСТ 18675</w:t>
      </w:r>
      <w:r w:rsidRPr="008C60ED">
        <w:rPr>
          <w:sz w:val="28"/>
        </w:rPr>
        <w:t xml:space="preserve">. Перечень и комплектность разрабатываемой документации подлежит согласованию с Заказчиком на этапе </w:t>
      </w:r>
      <w:r w:rsidR="00B33DA6">
        <w:rPr>
          <w:sz w:val="28"/>
        </w:rPr>
        <w:t>Э</w:t>
      </w:r>
      <w:r w:rsidRPr="008C60ED">
        <w:rPr>
          <w:sz w:val="28"/>
        </w:rPr>
        <w:t>ТП.</w:t>
      </w:r>
    </w:p>
    <w:p w:rsidR="00CA5E4F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8C60ED">
        <w:rPr>
          <w:sz w:val="28"/>
        </w:rPr>
        <w:t>Эксплуа</w:t>
      </w:r>
      <w:r w:rsidR="00215114" w:rsidRPr="008C60ED">
        <w:rPr>
          <w:sz w:val="28"/>
        </w:rPr>
        <w:t>т</w:t>
      </w:r>
      <w:r w:rsidRPr="008C60ED">
        <w:rPr>
          <w:sz w:val="28"/>
        </w:rPr>
        <w:t>а</w:t>
      </w:r>
      <w:r w:rsidR="00215114" w:rsidRPr="008C60ED">
        <w:rPr>
          <w:sz w:val="28"/>
        </w:rPr>
        <w:t>ц</w:t>
      </w:r>
      <w:r w:rsidRPr="008C60ED">
        <w:rPr>
          <w:sz w:val="28"/>
        </w:rPr>
        <w:t>ионная документация на бумажных носителях</w:t>
      </w:r>
      <w:r w:rsidR="00D25965">
        <w:rPr>
          <w:sz w:val="28"/>
        </w:rPr>
        <w:t>,</w:t>
      </w:r>
      <w:r w:rsidR="00BE3335">
        <w:rPr>
          <w:sz w:val="28"/>
        </w:rPr>
        <w:t xml:space="preserve"> </w:t>
      </w:r>
      <w:r w:rsidRPr="008C60ED">
        <w:rPr>
          <w:sz w:val="28"/>
        </w:rPr>
        <w:t>ПО</w:t>
      </w:r>
      <w:r w:rsidR="00E15568">
        <w:rPr>
          <w:sz w:val="28"/>
        </w:rPr>
        <w:t xml:space="preserve"> </w:t>
      </w:r>
      <w:r w:rsidRPr="008C60ED">
        <w:rPr>
          <w:sz w:val="28"/>
        </w:rPr>
        <w:t xml:space="preserve">на оптических носителях </w:t>
      </w:r>
      <w:r w:rsidR="00D25965">
        <w:rPr>
          <w:sz w:val="28"/>
        </w:rPr>
        <w:t xml:space="preserve">для ОО </w:t>
      </w:r>
      <w:r w:rsidRPr="008C60ED">
        <w:rPr>
          <w:sz w:val="28"/>
        </w:rPr>
        <w:t>должны поставляться в двух экземплярах.</w:t>
      </w:r>
    </w:p>
    <w:p w:rsidR="00CA5E4F" w:rsidRPr="008C60ED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8C60ED">
        <w:rPr>
          <w:sz w:val="28"/>
        </w:rPr>
        <w:t xml:space="preserve">Контроль выполнения работ осуществляет </w:t>
      </w:r>
      <w:r w:rsidR="00C50496">
        <w:rPr>
          <w:sz w:val="28"/>
        </w:rPr>
        <w:t xml:space="preserve">ПЗ </w:t>
      </w:r>
      <w:r w:rsidR="002B41D4">
        <w:rPr>
          <w:sz w:val="28"/>
        </w:rPr>
        <w:t>у разработчика (изготовителя) БЛА</w:t>
      </w:r>
      <w:r w:rsidRPr="008C60ED">
        <w:rPr>
          <w:sz w:val="28"/>
        </w:rPr>
        <w:t>.</w:t>
      </w:r>
    </w:p>
    <w:p w:rsidR="00CA5E4F" w:rsidRPr="008C60ED" w:rsidRDefault="004F6CC7" w:rsidP="008376FC">
      <w:pPr>
        <w:numPr>
          <w:ilvl w:val="1"/>
          <w:numId w:val="6"/>
        </w:numPr>
        <w:jc w:val="both"/>
        <w:rPr>
          <w:sz w:val="28"/>
        </w:rPr>
      </w:pPr>
      <w:r>
        <w:rPr>
          <w:sz w:val="28"/>
        </w:rPr>
        <w:t>ПИ</w:t>
      </w:r>
      <w:r w:rsidR="00CA5E4F" w:rsidRPr="008C60ED">
        <w:rPr>
          <w:sz w:val="28"/>
        </w:rPr>
        <w:t xml:space="preserve"> Исполнитель осуществляет с обязательным привлечением специалистов Заказчика.</w:t>
      </w:r>
    </w:p>
    <w:p w:rsidR="00CA5E4F" w:rsidRPr="00E12E9A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E12E9A">
        <w:rPr>
          <w:sz w:val="28"/>
        </w:rPr>
        <w:t>Исполнитель имеет право досрочной сдачи Заказчик</w:t>
      </w:r>
      <w:r w:rsidR="005A63D5" w:rsidRPr="00E12E9A">
        <w:rPr>
          <w:sz w:val="28"/>
        </w:rPr>
        <w:t>у</w:t>
      </w:r>
      <w:r w:rsidRPr="00E12E9A">
        <w:rPr>
          <w:sz w:val="28"/>
        </w:rPr>
        <w:t xml:space="preserve"> выполненных работ.</w:t>
      </w:r>
    </w:p>
    <w:p w:rsidR="00A6391D" w:rsidRDefault="00CA5E4F" w:rsidP="008376FC">
      <w:pPr>
        <w:numPr>
          <w:ilvl w:val="1"/>
          <w:numId w:val="6"/>
        </w:numPr>
        <w:jc w:val="both"/>
        <w:rPr>
          <w:sz w:val="28"/>
        </w:rPr>
      </w:pPr>
      <w:r w:rsidRPr="00E12E9A">
        <w:rPr>
          <w:sz w:val="28"/>
        </w:rPr>
        <w:t>Настоящее ТЗ может уточняться, корректироваться и дополняться в порядке, установленном СТБ В 15.201-2006. Принятые решения рассылаются в адрес Заказчика</w:t>
      </w:r>
      <w:r w:rsidR="005A63D5" w:rsidRPr="00E12E9A">
        <w:rPr>
          <w:sz w:val="28"/>
        </w:rPr>
        <w:t xml:space="preserve">, ПЗ </w:t>
      </w:r>
      <w:r w:rsidRPr="00E12E9A">
        <w:rPr>
          <w:sz w:val="28"/>
        </w:rPr>
        <w:t>и Исполнителя</w:t>
      </w:r>
      <w:r w:rsidR="00E12E9A">
        <w:rPr>
          <w:sz w:val="28"/>
        </w:rPr>
        <w:t>.</w:t>
      </w:r>
    </w:p>
    <w:p w:rsidR="00E12E9A" w:rsidRDefault="00E12E9A" w:rsidP="00E12E9A">
      <w:pPr>
        <w:pageBreakBefore/>
        <w:spacing w:before="120" w:after="120"/>
        <w:jc w:val="center"/>
        <w:rPr>
          <w:sz w:val="28"/>
        </w:rPr>
      </w:pPr>
      <w:r>
        <w:rPr>
          <w:sz w:val="28"/>
        </w:rPr>
        <w:lastRenderedPageBreak/>
        <w:t>ЛИСТ СОГЛАСОВАНИЯ</w:t>
      </w:r>
    </w:p>
    <w:tbl>
      <w:tblPr>
        <w:tblW w:w="9828" w:type="dxa"/>
        <w:tblLook w:val="01E0"/>
      </w:tblPr>
      <w:tblGrid>
        <w:gridCol w:w="3348"/>
        <w:gridCol w:w="3269"/>
        <w:gridCol w:w="3211"/>
      </w:tblGrid>
      <w:tr w:rsidR="00E12E9A" w:rsidRPr="00B34F4E" w:rsidTr="00B34F4E">
        <w:tc>
          <w:tcPr>
            <w:tcW w:w="3348" w:type="dxa"/>
            <w:shd w:val="clear" w:color="auto" w:fill="auto"/>
          </w:tcPr>
          <w:p w:rsidR="00E12E9A" w:rsidRPr="00B34F4E" w:rsidRDefault="00E12E9A" w:rsidP="00B34F4E">
            <w:pPr>
              <w:pStyle w:val="ad"/>
              <w:jc w:val="left"/>
              <w:rPr>
                <w:caps/>
                <w:szCs w:val="28"/>
              </w:rPr>
            </w:pPr>
            <w:r w:rsidRPr="00B34F4E">
              <w:rPr>
                <w:caps/>
                <w:szCs w:val="28"/>
              </w:rPr>
              <w:t>СОГЛАСОВАНО</w:t>
            </w:r>
          </w:p>
        </w:tc>
        <w:tc>
          <w:tcPr>
            <w:tcW w:w="3269" w:type="dxa"/>
            <w:shd w:val="clear" w:color="auto" w:fill="auto"/>
          </w:tcPr>
          <w:p w:rsidR="00E12E9A" w:rsidRPr="00B34F4E" w:rsidRDefault="00E12E9A" w:rsidP="00B34F4E">
            <w:pPr>
              <w:pStyle w:val="ad"/>
              <w:jc w:val="left"/>
              <w:rPr>
                <w:caps/>
                <w:szCs w:val="28"/>
              </w:rPr>
            </w:pPr>
            <w:r w:rsidRPr="00B34F4E">
              <w:rPr>
                <w:caps/>
                <w:szCs w:val="28"/>
              </w:rPr>
              <w:t>СОГЛАСОВАНО</w:t>
            </w:r>
          </w:p>
        </w:tc>
        <w:tc>
          <w:tcPr>
            <w:tcW w:w="3211" w:type="dxa"/>
            <w:shd w:val="clear" w:color="auto" w:fill="auto"/>
          </w:tcPr>
          <w:p w:rsidR="00E12E9A" w:rsidRPr="00B34F4E" w:rsidRDefault="00E12E9A" w:rsidP="00B34F4E">
            <w:pPr>
              <w:pStyle w:val="ad"/>
              <w:jc w:val="left"/>
              <w:rPr>
                <w:caps/>
                <w:szCs w:val="28"/>
              </w:rPr>
            </w:pPr>
            <w:r w:rsidRPr="00B34F4E">
              <w:rPr>
                <w:caps/>
                <w:szCs w:val="28"/>
              </w:rPr>
              <w:t>СОГЛАСОВАНО</w:t>
            </w:r>
          </w:p>
        </w:tc>
      </w:tr>
      <w:tr w:rsidR="00FE54D5" w:rsidRPr="00B34F4E" w:rsidTr="00B34F4E">
        <w:trPr>
          <w:trHeight w:val="1995"/>
        </w:trPr>
        <w:tc>
          <w:tcPr>
            <w:tcW w:w="3348" w:type="dxa"/>
            <w:shd w:val="clear" w:color="auto" w:fill="auto"/>
          </w:tcPr>
          <w:p w:rsidR="00FE54D5" w:rsidRPr="00B34F4E" w:rsidRDefault="00FE54D5" w:rsidP="00B34F4E">
            <w:pPr>
              <w:ind w:left="-108" w:right="-108"/>
              <w:rPr>
                <w:sz w:val="28"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E54D5" w:rsidRPr="00B34F4E" w:rsidRDefault="00FE54D5" w:rsidP="00B34F4E">
            <w:pPr>
              <w:pStyle w:val="7"/>
              <w:widowControl w:val="0"/>
              <w:autoSpaceDE w:val="0"/>
              <w:autoSpaceDN w:val="0"/>
              <w:adjustRightInd w:val="0"/>
              <w:ind w:right="-136"/>
              <w:jc w:val="left"/>
              <w:rPr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E54D5" w:rsidRPr="00B34F4E" w:rsidRDefault="00FE54D5" w:rsidP="00B34F4E">
            <w:pPr>
              <w:ind w:left="-80" w:right="-108" w:hanging="14"/>
              <w:rPr>
                <w:sz w:val="28"/>
              </w:rPr>
            </w:pPr>
          </w:p>
        </w:tc>
      </w:tr>
      <w:tr w:rsidR="007F1058" w:rsidRPr="00B34F4E" w:rsidTr="00B34F4E">
        <w:trPr>
          <w:trHeight w:val="435"/>
        </w:trPr>
        <w:tc>
          <w:tcPr>
            <w:tcW w:w="3348" w:type="dxa"/>
            <w:shd w:val="clear" w:color="auto" w:fill="auto"/>
          </w:tcPr>
          <w:p w:rsidR="007F1058" w:rsidRPr="00B34F4E" w:rsidRDefault="007F1058" w:rsidP="00B34F4E">
            <w:pPr>
              <w:pStyle w:val="7"/>
              <w:keepNext w:val="0"/>
              <w:widowControl w:val="0"/>
              <w:autoSpaceDE w:val="0"/>
              <w:autoSpaceDN w:val="0"/>
              <w:adjustRightInd w:val="0"/>
              <w:ind w:right="-108" w:firstLine="1332"/>
              <w:jc w:val="left"/>
              <w:rPr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7F1058" w:rsidRPr="00B34F4E" w:rsidRDefault="007F1058" w:rsidP="00B34F4E">
            <w:pPr>
              <w:ind w:firstLine="1512"/>
              <w:rPr>
                <w:sz w:val="28"/>
                <w:szCs w:val="28"/>
              </w:rPr>
            </w:pPr>
          </w:p>
        </w:tc>
        <w:tc>
          <w:tcPr>
            <w:tcW w:w="3211" w:type="dxa"/>
            <w:vMerge w:val="restart"/>
            <w:shd w:val="clear" w:color="auto" w:fill="auto"/>
          </w:tcPr>
          <w:p w:rsidR="007F1058" w:rsidRPr="00B34F4E" w:rsidRDefault="007F1058" w:rsidP="00B34F4E">
            <w:pPr>
              <w:ind w:right="-108"/>
              <w:rPr>
                <w:sz w:val="28"/>
                <w:szCs w:val="28"/>
              </w:rPr>
            </w:pPr>
          </w:p>
        </w:tc>
      </w:tr>
      <w:tr w:rsidR="007F1058" w:rsidRPr="00B34F4E" w:rsidTr="00B34F4E">
        <w:trPr>
          <w:trHeight w:val="540"/>
        </w:trPr>
        <w:tc>
          <w:tcPr>
            <w:tcW w:w="3348" w:type="dxa"/>
            <w:shd w:val="clear" w:color="auto" w:fill="auto"/>
          </w:tcPr>
          <w:p w:rsidR="007F1058" w:rsidRPr="00B34F4E" w:rsidRDefault="007F1058" w:rsidP="00B34F4E">
            <w:pPr>
              <w:ind w:right="-108" w:firstLine="1332"/>
              <w:rPr>
                <w:caps/>
                <w:sz w:val="28"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7F1058" w:rsidRPr="00B34F4E" w:rsidRDefault="007F1058" w:rsidP="00B34F4E">
            <w:pPr>
              <w:pStyle w:val="ad"/>
              <w:ind w:right="-108" w:firstLine="1512"/>
              <w:jc w:val="left"/>
              <w:rPr>
                <w:szCs w:val="28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:rsidR="007F1058" w:rsidRPr="00B34F4E" w:rsidRDefault="007F1058" w:rsidP="00B34F4E">
            <w:pPr>
              <w:ind w:right="-108"/>
              <w:rPr>
                <w:sz w:val="28"/>
                <w:szCs w:val="28"/>
              </w:rPr>
            </w:pPr>
          </w:p>
        </w:tc>
      </w:tr>
      <w:tr w:rsidR="007F1058" w:rsidRPr="00B34F4E" w:rsidTr="00B34F4E">
        <w:tc>
          <w:tcPr>
            <w:tcW w:w="3348" w:type="dxa"/>
            <w:shd w:val="clear" w:color="auto" w:fill="auto"/>
          </w:tcPr>
          <w:p w:rsidR="007F1058" w:rsidRPr="00B34F4E" w:rsidRDefault="007F1058" w:rsidP="00B34F4E">
            <w:pPr>
              <w:ind w:right="-108" w:firstLine="1332"/>
              <w:rPr>
                <w:caps/>
                <w:sz w:val="28"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7F1058" w:rsidRPr="00B34F4E" w:rsidRDefault="007F1058" w:rsidP="00B34F4E">
            <w:pPr>
              <w:pStyle w:val="ad"/>
              <w:ind w:right="-108" w:firstLine="1512"/>
              <w:jc w:val="left"/>
              <w:rPr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7F1058" w:rsidRPr="00B34F4E" w:rsidRDefault="007F1058" w:rsidP="00B34F4E">
            <w:pPr>
              <w:pStyle w:val="ad"/>
              <w:ind w:right="-108" w:firstLine="873"/>
              <w:jc w:val="left"/>
              <w:rPr>
                <w:szCs w:val="28"/>
              </w:rPr>
            </w:pPr>
          </w:p>
        </w:tc>
      </w:tr>
      <w:tr w:rsidR="007F1058" w:rsidRPr="00B34F4E" w:rsidTr="00B34F4E">
        <w:tc>
          <w:tcPr>
            <w:tcW w:w="3348" w:type="dxa"/>
            <w:shd w:val="clear" w:color="auto" w:fill="auto"/>
          </w:tcPr>
          <w:p w:rsidR="007F1058" w:rsidRPr="00B34F4E" w:rsidRDefault="007F1058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7F1058" w:rsidRPr="00B34F4E" w:rsidRDefault="007F1058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7F1058" w:rsidRPr="00B34F4E" w:rsidRDefault="007F1058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6762B" w:rsidRPr="00B34F4E" w:rsidTr="00B34F4E">
        <w:tc>
          <w:tcPr>
            <w:tcW w:w="3348" w:type="dxa"/>
            <w:shd w:val="clear" w:color="auto" w:fill="auto"/>
          </w:tcPr>
          <w:p w:rsidR="00F6762B" w:rsidRPr="00B34F4E" w:rsidRDefault="00F6762B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6762B" w:rsidRPr="00B34F4E" w:rsidRDefault="00F6762B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firstLine="1488"/>
              <w:jc w:val="both"/>
              <w:rPr>
                <w:caps/>
                <w:szCs w:val="28"/>
              </w:rPr>
            </w:pPr>
          </w:p>
        </w:tc>
      </w:tr>
      <w:tr w:rsidR="00F6762B" w:rsidRPr="00B34F4E" w:rsidTr="00B34F4E">
        <w:trPr>
          <w:trHeight w:val="400"/>
        </w:trPr>
        <w:tc>
          <w:tcPr>
            <w:tcW w:w="3348" w:type="dxa"/>
            <w:vMerge w:val="restart"/>
            <w:shd w:val="clear" w:color="auto" w:fill="auto"/>
          </w:tcPr>
          <w:p w:rsidR="00F6762B" w:rsidRPr="00B34F4E" w:rsidRDefault="00F6762B" w:rsidP="00B34F4E">
            <w:pPr>
              <w:pStyle w:val="ad"/>
              <w:ind w:left="-108" w:right="-108" w:firstLine="14"/>
              <w:jc w:val="left"/>
              <w:rPr>
                <w:szCs w:val="28"/>
              </w:rPr>
            </w:pPr>
          </w:p>
        </w:tc>
        <w:tc>
          <w:tcPr>
            <w:tcW w:w="3269" w:type="dxa"/>
            <w:vMerge w:val="restart"/>
            <w:shd w:val="clear" w:color="auto" w:fill="auto"/>
          </w:tcPr>
          <w:p w:rsidR="00F6762B" w:rsidRPr="00B34F4E" w:rsidRDefault="00F6762B" w:rsidP="00951EC6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hanging="27"/>
              <w:jc w:val="left"/>
              <w:rPr>
                <w:caps/>
                <w:szCs w:val="28"/>
              </w:rPr>
            </w:pPr>
          </w:p>
        </w:tc>
      </w:tr>
      <w:tr w:rsidR="00F6762B" w:rsidRPr="00B34F4E" w:rsidTr="00B34F4E">
        <w:trPr>
          <w:trHeight w:val="360"/>
        </w:trPr>
        <w:tc>
          <w:tcPr>
            <w:tcW w:w="3348" w:type="dxa"/>
            <w:vMerge/>
            <w:shd w:val="clear" w:color="auto" w:fill="auto"/>
          </w:tcPr>
          <w:p w:rsidR="00F6762B" w:rsidRPr="00B34F4E" w:rsidRDefault="00F6762B" w:rsidP="00B34F4E">
            <w:pPr>
              <w:ind w:left="-70" w:hanging="14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  <w:shd w:val="clear" w:color="auto" w:fill="auto"/>
          </w:tcPr>
          <w:p w:rsidR="00F6762B" w:rsidRPr="00B34F4E" w:rsidRDefault="00F6762B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6762B" w:rsidRPr="00B34F4E" w:rsidTr="00B34F4E">
        <w:trPr>
          <w:trHeight w:val="180"/>
        </w:trPr>
        <w:tc>
          <w:tcPr>
            <w:tcW w:w="3348" w:type="dxa"/>
            <w:vMerge/>
            <w:shd w:val="clear" w:color="auto" w:fill="auto"/>
          </w:tcPr>
          <w:p w:rsidR="00F6762B" w:rsidRPr="00B34F4E" w:rsidRDefault="00F6762B" w:rsidP="00B34F4E">
            <w:pPr>
              <w:ind w:left="-70" w:hanging="14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  <w:shd w:val="clear" w:color="auto" w:fill="auto"/>
          </w:tcPr>
          <w:p w:rsidR="00F6762B" w:rsidRPr="00B34F4E" w:rsidRDefault="00F6762B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6762B" w:rsidRPr="00B34F4E" w:rsidTr="00B34F4E">
        <w:trPr>
          <w:trHeight w:val="380"/>
        </w:trPr>
        <w:tc>
          <w:tcPr>
            <w:tcW w:w="3348" w:type="dxa"/>
            <w:vMerge/>
            <w:shd w:val="clear" w:color="auto" w:fill="auto"/>
          </w:tcPr>
          <w:p w:rsidR="00F6762B" w:rsidRPr="00B34F4E" w:rsidRDefault="00F6762B" w:rsidP="00B34F4E">
            <w:pPr>
              <w:ind w:left="-70" w:hanging="14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  <w:shd w:val="clear" w:color="auto" w:fill="auto"/>
          </w:tcPr>
          <w:p w:rsidR="00F6762B" w:rsidRPr="00B34F4E" w:rsidRDefault="00F6762B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951EC6">
            <w:pPr>
              <w:rPr>
                <w:sz w:val="28"/>
                <w:szCs w:val="28"/>
              </w:rPr>
            </w:pPr>
          </w:p>
        </w:tc>
      </w:tr>
      <w:tr w:rsidR="00F6762B" w:rsidRPr="00B34F4E" w:rsidTr="00B34F4E">
        <w:trPr>
          <w:trHeight w:val="442"/>
        </w:trPr>
        <w:tc>
          <w:tcPr>
            <w:tcW w:w="3348" w:type="dxa"/>
            <w:vMerge/>
            <w:shd w:val="clear" w:color="auto" w:fill="auto"/>
          </w:tcPr>
          <w:p w:rsidR="00F6762B" w:rsidRPr="00B34F4E" w:rsidRDefault="00F6762B" w:rsidP="00B34F4E">
            <w:pPr>
              <w:ind w:left="-70" w:hanging="14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  <w:shd w:val="clear" w:color="auto" w:fill="auto"/>
          </w:tcPr>
          <w:p w:rsidR="00F6762B" w:rsidRPr="00B34F4E" w:rsidRDefault="00F6762B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951EC6">
            <w:pPr>
              <w:rPr>
                <w:sz w:val="28"/>
                <w:szCs w:val="28"/>
              </w:rPr>
            </w:pPr>
          </w:p>
        </w:tc>
      </w:tr>
      <w:tr w:rsidR="00F6762B" w:rsidRPr="00B34F4E" w:rsidTr="00B34F4E">
        <w:tc>
          <w:tcPr>
            <w:tcW w:w="3348" w:type="dxa"/>
            <w:shd w:val="clear" w:color="auto" w:fill="auto"/>
          </w:tcPr>
          <w:p w:rsidR="00F6762B" w:rsidRPr="00B34F4E" w:rsidRDefault="00F6762B" w:rsidP="00B34F4E">
            <w:pPr>
              <w:ind w:left="-108" w:firstLine="1368"/>
              <w:rPr>
                <w:sz w:val="28"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6762B" w:rsidRPr="00B34F4E" w:rsidRDefault="00F6762B" w:rsidP="00B34F4E">
            <w:pPr>
              <w:ind w:firstLine="1512"/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6762B" w:rsidRPr="00B34F4E" w:rsidTr="00B34F4E">
        <w:tc>
          <w:tcPr>
            <w:tcW w:w="3348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right="-108" w:firstLine="1440"/>
              <w:jc w:val="left"/>
              <w:rPr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right="-108" w:firstLine="1512"/>
              <w:jc w:val="left"/>
              <w:rPr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6762B" w:rsidRPr="00B34F4E" w:rsidTr="00B34F4E">
        <w:tc>
          <w:tcPr>
            <w:tcW w:w="3348" w:type="dxa"/>
            <w:shd w:val="clear" w:color="auto" w:fill="auto"/>
          </w:tcPr>
          <w:p w:rsidR="00F6762B" w:rsidRPr="00B34F4E" w:rsidRDefault="00F6762B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6762B" w:rsidRPr="00B34F4E" w:rsidRDefault="00F6762B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6762B" w:rsidRPr="00B34F4E" w:rsidRDefault="00F6762B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</w:tr>
      <w:tr w:rsidR="00FB4DA0" w:rsidRPr="00B34F4E" w:rsidTr="00B34F4E">
        <w:tc>
          <w:tcPr>
            <w:tcW w:w="3348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  <w:r w:rsidRPr="00B34F4E">
              <w:rPr>
                <w:caps/>
                <w:szCs w:val="28"/>
              </w:rPr>
              <w:t>СОГЛАСОВАНО</w:t>
            </w:r>
          </w:p>
        </w:tc>
        <w:tc>
          <w:tcPr>
            <w:tcW w:w="3269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CB6802">
            <w:pPr>
              <w:rPr>
                <w:sz w:val="28"/>
                <w:szCs w:val="28"/>
              </w:rPr>
            </w:pPr>
          </w:p>
        </w:tc>
      </w:tr>
      <w:tr w:rsidR="00FB4DA0" w:rsidRPr="00B34F4E" w:rsidTr="00B34F4E">
        <w:trPr>
          <w:trHeight w:val="225"/>
        </w:trPr>
        <w:tc>
          <w:tcPr>
            <w:tcW w:w="3348" w:type="dxa"/>
            <w:vMerge w:val="restart"/>
            <w:shd w:val="clear" w:color="auto" w:fill="auto"/>
          </w:tcPr>
          <w:p w:rsidR="00FB4DA0" w:rsidRPr="00B34F4E" w:rsidRDefault="00FB4DA0" w:rsidP="00B34F4E">
            <w:pPr>
              <w:pStyle w:val="7"/>
              <w:widowControl w:val="0"/>
              <w:autoSpaceDE w:val="0"/>
              <w:autoSpaceDN w:val="0"/>
              <w:adjustRightInd w:val="0"/>
              <w:ind w:firstLine="22"/>
              <w:jc w:val="left"/>
              <w:rPr>
                <w:szCs w:val="28"/>
              </w:rPr>
            </w:pPr>
          </w:p>
        </w:tc>
        <w:tc>
          <w:tcPr>
            <w:tcW w:w="3269" w:type="dxa"/>
            <w:vMerge w:val="restart"/>
            <w:shd w:val="clear" w:color="auto" w:fill="auto"/>
          </w:tcPr>
          <w:p w:rsidR="00FB4DA0" w:rsidRPr="00B34F4E" w:rsidRDefault="00FB4DA0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B4DA0" w:rsidRPr="00B34F4E" w:rsidTr="00B34F4E">
        <w:trPr>
          <w:trHeight w:val="255"/>
        </w:trPr>
        <w:tc>
          <w:tcPr>
            <w:tcW w:w="3348" w:type="dxa"/>
            <w:vMerge/>
            <w:shd w:val="clear" w:color="auto" w:fill="auto"/>
          </w:tcPr>
          <w:p w:rsidR="00FB4DA0" w:rsidRPr="00B34F4E" w:rsidRDefault="00FB4DA0" w:rsidP="00B34F4E">
            <w:pPr>
              <w:ind w:left="-70" w:hanging="14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  <w:shd w:val="clear" w:color="auto" w:fill="auto"/>
          </w:tcPr>
          <w:p w:rsidR="00FB4DA0" w:rsidRPr="00B34F4E" w:rsidRDefault="00FB4DA0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pStyle w:val="ad"/>
              <w:ind w:right="-108" w:firstLine="873"/>
              <w:jc w:val="left"/>
              <w:rPr>
                <w:caps/>
                <w:szCs w:val="28"/>
              </w:rPr>
            </w:pPr>
          </w:p>
        </w:tc>
      </w:tr>
      <w:tr w:rsidR="00FB4DA0" w:rsidRPr="00B34F4E" w:rsidTr="00B34F4E">
        <w:trPr>
          <w:trHeight w:val="511"/>
        </w:trPr>
        <w:tc>
          <w:tcPr>
            <w:tcW w:w="3348" w:type="dxa"/>
            <w:vMerge/>
            <w:shd w:val="clear" w:color="auto" w:fill="auto"/>
          </w:tcPr>
          <w:p w:rsidR="00FB4DA0" w:rsidRPr="00B34F4E" w:rsidRDefault="00FB4DA0" w:rsidP="00B34F4E">
            <w:pPr>
              <w:ind w:left="-70" w:hanging="14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  <w:shd w:val="clear" w:color="auto" w:fill="auto"/>
          </w:tcPr>
          <w:p w:rsidR="00FB4DA0" w:rsidRPr="00B34F4E" w:rsidRDefault="00FB4DA0" w:rsidP="00951EC6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jc w:val="both"/>
              <w:rPr>
                <w:sz w:val="28"/>
                <w:szCs w:val="28"/>
              </w:rPr>
            </w:pPr>
          </w:p>
        </w:tc>
      </w:tr>
      <w:tr w:rsidR="00FB4DA0" w:rsidRPr="00B34F4E" w:rsidTr="00B34F4E">
        <w:tc>
          <w:tcPr>
            <w:tcW w:w="3348" w:type="dxa"/>
            <w:shd w:val="clear" w:color="auto" w:fill="auto"/>
          </w:tcPr>
          <w:p w:rsidR="00FB4DA0" w:rsidRPr="00B34F4E" w:rsidRDefault="00FB4DA0" w:rsidP="00B34F4E">
            <w:pPr>
              <w:ind w:firstLine="1440"/>
              <w:rPr>
                <w:sz w:val="28"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B4DA0" w:rsidRPr="00B34F4E" w:rsidRDefault="00FB4DA0" w:rsidP="00B34F4E">
            <w:pPr>
              <w:ind w:firstLine="1512"/>
              <w:rPr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  <w:r w:rsidRPr="00B34F4E">
              <w:rPr>
                <w:caps/>
                <w:szCs w:val="28"/>
              </w:rPr>
              <w:t>СОГЛАСОВАНО</w:t>
            </w:r>
          </w:p>
        </w:tc>
      </w:tr>
      <w:tr w:rsidR="00FB4DA0" w:rsidRPr="00B34F4E" w:rsidTr="00B34F4E">
        <w:tc>
          <w:tcPr>
            <w:tcW w:w="3348" w:type="dxa"/>
            <w:shd w:val="clear" w:color="auto" w:fill="auto"/>
          </w:tcPr>
          <w:p w:rsidR="00FB4DA0" w:rsidRPr="00B34F4E" w:rsidRDefault="00FB4DA0" w:rsidP="00B34F4E">
            <w:pPr>
              <w:pStyle w:val="ad"/>
              <w:ind w:right="-108" w:firstLine="1440"/>
              <w:jc w:val="left"/>
              <w:rPr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B4DA0" w:rsidRPr="00B34F4E" w:rsidRDefault="00FB4DA0" w:rsidP="00B34F4E">
            <w:pPr>
              <w:pStyle w:val="ad"/>
              <w:ind w:right="-108" w:firstLine="1512"/>
              <w:jc w:val="left"/>
              <w:rPr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pStyle w:val="7"/>
              <w:widowControl w:val="0"/>
              <w:autoSpaceDE w:val="0"/>
              <w:autoSpaceDN w:val="0"/>
              <w:adjustRightInd w:val="0"/>
              <w:ind w:firstLine="22"/>
              <w:jc w:val="left"/>
              <w:rPr>
                <w:szCs w:val="28"/>
              </w:rPr>
            </w:pPr>
          </w:p>
        </w:tc>
      </w:tr>
      <w:tr w:rsidR="00FB4DA0" w:rsidRPr="00B34F4E" w:rsidTr="00B34F4E">
        <w:tc>
          <w:tcPr>
            <w:tcW w:w="3348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jc w:val="both"/>
              <w:rPr>
                <w:sz w:val="28"/>
                <w:szCs w:val="28"/>
              </w:rPr>
            </w:pPr>
          </w:p>
        </w:tc>
      </w:tr>
      <w:tr w:rsidR="00FB4DA0" w:rsidRPr="00B34F4E" w:rsidTr="00B34F4E">
        <w:tc>
          <w:tcPr>
            <w:tcW w:w="3348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69" w:type="dxa"/>
            <w:shd w:val="clear" w:color="auto" w:fill="auto"/>
          </w:tcPr>
          <w:p w:rsidR="00FB4DA0" w:rsidRPr="00B34F4E" w:rsidRDefault="00FB4DA0" w:rsidP="00B34F4E">
            <w:pPr>
              <w:pStyle w:val="ad"/>
              <w:jc w:val="left"/>
              <w:rPr>
                <w:caps/>
                <w:szCs w:val="28"/>
              </w:rPr>
            </w:pPr>
          </w:p>
        </w:tc>
        <w:tc>
          <w:tcPr>
            <w:tcW w:w="3211" w:type="dxa"/>
            <w:shd w:val="clear" w:color="auto" w:fill="auto"/>
          </w:tcPr>
          <w:p w:rsidR="00FB4DA0" w:rsidRPr="00B34F4E" w:rsidRDefault="00FB4DA0" w:rsidP="00B34F4E">
            <w:pPr>
              <w:ind w:firstLine="1152"/>
              <w:rPr>
                <w:sz w:val="28"/>
                <w:szCs w:val="28"/>
              </w:rPr>
            </w:pPr>
          </w:p>
        </w:tc>
      </w:tr>
    </w:tbl>
    <w:p w:rsidR="00E12E9A" w:rsidRPr="00E12E9A" w:rsidRDefault="00E12E9A" w:rsidP="00E12E9A">
      <w:pPr>
        <w:spacing w:before="120" w:after="120"/>
        <w:jc w:val="both"/>
        <w:rPr>
          <w:sz w:val="28"/>
        </w:rPr>
      </w:pPr>
    </w:p>
    <w:p w:rsidR="00F70A35" w:rsidRPr="006129A4" w:rsidRDefault="00F70A35">
      <w:pPr>
        <w:rPr>
          <w:caps/>
          <w:sz w:val="28"/>
          <w:szCs w:val="28"/>
        </w:rPr>
      </w:pPr>
    </w:p>
    <w:sectPr w:rsidR="00F70A35" w:rsidRPr="006129A4" w:rsidSect="00FB7DF2">
      <w:headerReference w:type="even" r:id="rId8"/>
      <w:headerReference w:type="first" r:id="rId9"/>
      <w:pgSz w:w="11906" w:h="16838"/>
      <w:pgMar w:top="899" w:right="567" w:bottom="71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290" w:rsidRDefault="00BA6290">
      <w:r>
        <w:separator/>
      </w:r>
    </w:p>
  </w:endnote>
  <w:endnote w:type="continuationSeparator" w:id="1">
    <w:p w:rsidR="00BA6290" w:rsidRDefault="00BA6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290" w:rsidRDefault="00BA6290">
      <w:r>
        <w:separator/>
      </w:r>
    </w:p>
  </w:footnote>
  <w:footnote w:type="continuationSeparator" w:id="1">
    <w:p w:rsidR="00BA6290" w:rsidRDefault="00BA6290">
      <w:r>
        <w:continuationSeparator/>
      </w:r>
    </w:p>
  </w:footnote>
  <w:footnote w:id="2">
    <w:p w:rsidR="00B815FF" w:rsidRDefault="00B815FF" w:rsidP="000D7461">
      <w:pPr>
        <w:pStyle w:val="aff0"/>
        <w:ind w:left="142" w:hanging="142"/>
      </w:pPr>
      <w:r>
        <w:rPr>
          <w:rStyle w:val="aff2"/>
        </w:rPr>
        <w:footnoteRef/>
      </w:r>
      <w:r w:rsidRPr="00B815FF">
        <w:rPr>
          <w:sz w:val="24"/>
          <w:szCs w:val="24"/>
        </w:rPr>
        <w:t>Количественные показатели надежности определяются расчетным путем и уточняются по результатам испытаний</w:t>
      </w:r>
      <w:r w:rsidRPr="00B815FF">
        <w:rPr>
          <w:rFonts w:eastAsia="Times New Roman"/>
          <w:sz w:val="24"/>
          <w:szCs w:val="24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6D" w:rsidRDefault="001F31FB">
    <w:pPr>
      <w:pStyle w:val="a6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29726D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9726D" w:rsidRDefault="0029726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6D" w:rsidRDefault="0029726D">
    <w:pPr>
      <w:pStyle w:val="a6"/>
      <w:framePr w:wrap="around" w:vAnchor="text" w:hAnchor="margin" w:xAlign="center" w:y="1"/>
      <w:rPr>
        <w:rStyle w:val="af3"/>
      </w:rPr>
    </w:pPr>
  </w:p>
  <w:p w:rsidR="0029726D" w:rsidRDefault="0029726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F7E"/>
    <w:multiLevelType w:val="multilevel"/>
    <w:tmpl w:val="558EACD6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8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iC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>
    <w:nsid w:val="1A7375F9"/>
    <w:multiLevelType w:val="multilevel"/>
    <w:tmpl w:val="2D707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680" w:hanging="68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648"/>
        </w:tabs>
        <w:ind w:left="1216" w:hanging="64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>
    <w:nsid w:val="238A1FF6"/>
    <w:multiLevelType w:val="multilevel"/>
    <w:tmpl w:val="AEF8CF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680" w:hanging="68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648"/>
        </w:tabs>
        <w:ind w:left="1216" w:hanging="64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">
    <w:nsid w:val="27272CA4"/>
    <w:multiLevelType w:val="singleLevel"/>
    <w:tmpl w:val="E76CA242"/>
    <w:lvl w:ilvl="0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</w:abstractNum>
  <w:abstractNum w:abstractNumId="4">
    <w:nsid w:val="368411E9"/>
    <w:multiLevelType w:val="singleLevel"/>
    <w:tmpl w:val="E76CA242"/>
    <w:lvl w:ilvl="0">
      <w:start w:val="1"/>
      <w:numFmt w:val="bullet"/>
      <w:lvlText w:val="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</w:abstractNum>
  <w:abstractNum w:abstractNumId="5">
    <w:nsid w:val="3D383E58"/>
    <w:multiLevelType w:val="hybridMultilevel"/>
    <w:tmpl w:val="D19A9DCE"/>
    <w:lvl w:ilvl="0" w:tplc="060A13CA">
      <w:start w:val="1"/>
      <w:numFmt w:val="bullet"/>
      <w:pStyle w:val="a"/>
      <w:lvlText w:val="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 w:tplc="78AA82AC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8F1C88DC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C2DABEC4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1720AF9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52DE7D5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904C4BFC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6770C140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69A67D20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3E7D70DE"/>
    <w:multiLevelType w:val="multilevel"/>
    <w:tmpl w:val="1BD61FC8"/>
    <w:lvl w:ilvl="0">
      <w:start w:val="1"/>
      <w:numFmt w:val="russianUpper"/>
      <w:pStyle w:val="a0"/>
      <w:lvlText w:val="Приложение %1."/>
      <w:lvlJc w:val="left"/>
      <w:pPr>
        <w:tabs>
          <w:tab w:val="num" w:pos="840"/>
        </w:tabs>
        <w:ind w:left="840" w:hanging="8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96"/>
        </w:tabs>
        <w:ind w:left="1596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74"/>
        </w:tabs>
        <w:ind w:left="1974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92"/>
        </w:tabs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970"/>
        </w:tabs>
        <w:ind w:left="2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8"/>
        </w:tabs>
        <w:ind w:left="37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086"/>
        </w:tabs>
        <w:ind w:left="40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24"/>
        </w:tabs>
        <w:ind w:left="4824" w:hanging="1800"/>
      </w:pPr>
      <w:rPr>
        <w:rFonts w:hint="default"/>
      </w:rPr>
    </w:lvl>
  </w:abstractNum>
  <w:abstractNum w:abstractNumId="7">
    <w:nsid w:val="484419EF"/>
    <w:multiLevelType w:val="hybridMultilevel"/>
    <w:tmpl w:val="27F89B48"/>
    <w:lvl w:ilvl="0" w:tplc="E0129588">
      <w:start w:val="1"/>
      <w:numFmt w:val="bullet"/>
      <w:lvlText w:val=""/>
      <w:lvlJc w:val="left"/>
      <w:pPr>
        <w:ind w:left="4897" w:hanging="360"/>
      </w:pPr>
      <w:rPr>
        <w:rFonts w:ascii="Symbol" w:hAnsi="Symbol" w:hint="default"/>
        <w:b w:val="0"/>
        <w:i w:val="0"/>
        <w:sz w:val="26"/>
        <w:szCs w:val="26"/>
      </w:rPr>
    </w:lvl>
    <w:lvl w:ilvl="1" w:tplc="E6E09E5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E4243A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63012C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AC8F7D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0367C3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C60E6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225B8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1D410E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84B1FB0"/>
    <w:multiLevelType w:val="multilevel"/>
    <w:tmpl w:val="CAFA8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680" w:hanging="68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648"/>
        </w:tabs>
        <w:ind w:left="1216" w:hanging="64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>
    <w:nsid w:val="494179CC"/>
    <w:multiLevelType w:val="multilevel"/>
    <w:tmpl w:val="0B867788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8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iC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0">
    <w:nsid w:val="4D8526E5"/>
    <w:multiLevelType w:val="hybridMultilevel"/>
    <w:tmpl w:val="A34C0C5C"/>
    <w:lvl w:ilvl="0" w:tplc="C5C4860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6290980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F25C704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2690C8F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500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D63693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49406EE6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D98A3EA0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E9CE3B16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>
    <w:nsid w:val="4FC329E2"/>
    <w:multiLevelType w:val="hybridMultilevel"/>
    <w:tmpl w:val="DBF49EA4"/>
    <w:lvl w:ilvl="0" w:tplc="3CCCDF4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3A60CB06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21123320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E32457CA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3B2A23BC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5F24465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93C8FC08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70C0F4B0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94EEE6D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50EE71FE"/>
    <w:multiLevelType w:val="multilevel"/>
    <w:tmpl w:val="A8789330"/>
    <w:lvl w:ilvl="0">
      <w:start w:val="1"/>
      <w:numFmt w:val="decimal"/>
      <w:pStyle w:val="1"/>
      <w:lvlText w:val="%1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decimal"/>
      <w:pStyle w:val="a1"/>
      <w:lvlText w:val="%1.%2"/>
      <w:lvlJc w:val="left"/>
      <w:pPr>
        <w:tabs>
          <w:tab w:val="num" w:pos="1419"/>
        </w:tabs>
        <w:ind w:left="568" w:firstLine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1"/>
        </w:tabs>
        <w:ind w:left="0" w:firstLine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3">
    <w:nsid w:val="576F7ADC"/>
    <w:multiLevelType w:val="hybridMultilevel"/>
    <w:tmpl w:val="5D064C46"/>
    <w:lvl w:ilvl="0" w:tplc="6FF0CA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2"/>
  </w:num>
  <w:num w:numId="5">
    <w:abstractNumId w:val="2"/>
  </w:num>
  <w:num w:numId="6">
    <w:abstractNumId w:val="9"/>
  </w:num>
  <w:num w:numId="7">
    <w:abstractNumId w:val="11"/>
  </w:num>
  <w:num w:numId="8">
    <w:abstractNumId w:val="0"/>
  </w:num>
  <w:num w:numId="9">
    <w:abstractNumId w:val="1"/>
  </w:num>
  <w:num w:numId="10">
    <w:abstractNumId w:val="7"/>
  </w:num>
  <w:num w:numId="11">
    <w:abstractNumId w:val="6"/>
  </w:num>
  <w:num w:numId="12">
    <w:abstractNumId w:val="10"/>
  </w:num>
  <w:num w:numId="13">
    <w:abstractNumId w:val="7"/>
  </w:num>
  <w:num w:numId="14">
    <w:abstractNumId w:val="4"/>
  </w:num>
  <w:num w:numId="15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doNotTrackMoves/>
  <w:defaultTabStop w:val="709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11A"/>
    <w:rsid w:val="0000145E"/>
    <w:rsid w:val="0000466F"/>
    <w:rsid w:val="00004F9D"/>
    <w:rsid w:val="00005D83"/>
    <w:rsid w:val="000105DF"/>
    <w:rsid w:val="0002770C"/>
    <w:rsid w:val="00030954"/>
    <w:rsid w:val="00035853"/>
    <w:rsid w:val="00043F15"/>
    <w:rsid w:val="0004724D"/>
    <w:rsid w:val="00047B9E"/>
    <w:rsid w:val="00050561"/>
    <w:rsid w:val="00052B58"/>
    <w:rsid w:val="00063FD6"/>
    <w:rsid w:val="00067D65"/>
    <w:rsid w:val="00071071"/>
    <w:rsid w:val="00076A08"/>
    <w:rsid w:val="00084B5F"/>
    <w:rsid w:val="00086FBE"/>
    <w:rsid w:val="00090340"/>
    <w:rsid w:val="000A1367"/>
    <w:rsid w:val="000A3D60"/>
    <w:rsid w:val="000A65E8"/>
    <w:rsid w:val="000B1A27"/>
    <w:rsid w:val="000B626D"/>
    <w:rsid w:val="000B69EA"/>
    <w:rsid w:val="000C308A"/>
    <w:rsid w:val="000D2293"/>
    <w:rsid w:val="000D58D6"/>
    <w:rsid w:val="000D7461"/>
    <w:rsid w:val="000E0109"/>
    <w:rsid w:val="000E7422"/>
    <w:rsid w:val="000F0820"/>
    <w:rsid w:val="000F299A"/>
    <w:rsid w:val="000F44B5"/>
    <w:rsid w:val="000F4B7C"/>
    <w:rsid w:val="000F7501"/>
    <w:rsid w:val="00100F6F"/>
    <w:rsid w:val="001024C9"/>
    <w:rsid w:val="00103D57"/>
    <w:rsid w:val="00115B6C"/>
    <w:rsid w:val="00120919"/>
    <w:rsid w:val="00122515"/>
    <w:rsid w:val="00131E0B"/>
    <w:rsid w:val="00132CCD"/>
    <w:rsid w:val="00134CE5"/>
    <w:rsid w:val="00136A64"/>
    <w:rsid w:val="00140F6C"/>
    <w:rsid w:val="001421C4"/>
    <w:rsid w:val="00143457"/>
    <w:rsid w:val="00155F15"/>
    <w:rsid w:val="00157CC5"/>
    <w:rsid w:val="00160CF9"/>
    <w:rsid w:val="0016159C"/>
    <w:rsid w:val="00162DE1"/>
    <w:rsid w:val="0016351A"/>
    <w:rsid w:val="00167392"/>
    <w:rsid w:val="00171300"/>
    <w:rsid w:val="00177130"/>
    <w:rsid w:val="0018629F"/>
    <w:rsid w:val="001862D2"/>
    <w:rsid w:val="00190ED1"/>
    <w:rsid w:val="001928F4"/>
    <w:rsid w:val="00192BCA"/>
    <w:rsid w:val="00194A2C"/>
    <w:rsid w:val="00195029"/>
    <w:rsid w:val="00195ABE"/>
    <w:rsid w:val="00197D0E"/>
    <w:rsid w:val="001A1C01"/>
    <w:rsid w:val="001A3CBE"/>
    <w:rsid w:val="001A43FF"/>
    <w:rsid w:val="001A4A9E"/>
    <w:rsid w:val="001A6CB2"/>
    <w:rsid w:val="001A7FBA"/>
    <w:rsid w:val="001B0904"/>
    <w:rsid w:val="001B22BD"/>
    <w:rsid w:val="001B5226"/>
    <w:rsid w:val="001C40F3"/>
    <w:rsid w:val="001D0428"/>
    <w:rsid w:val="001D20B1"/>
    <w:rsid w:val="001D5CFB"/>
    <w:rsid w:val="001E2207"/>
    <w:rsid w:val="001E4BC2"/>
    <w:rsid w:val="001F31FB"/>
    <w:rsid w:val="001F39BD"/>
    <w:rsid w:val="001F6382"/>
    <w:rsid w:val="002043D5"/>
    <w:rsid w:val="00207BC1"/>
    <w:rsid w:val="00215114"/>
    <w:rsid w:val="0021544E"/>
    <w:rsid w:val="002155BB"/>
    <w:rsid w:val="0022032D"/>
    <w:rsid w:val="0022452D"/>
    <w:rsid w:val="002258AD"/>
    <w:rsid w:val="00226D83"/>
    <w:rsid w:val="00227F68"/>
    <w:rsid w:val="0023341A"/>
    <w:rsid w:val="002371F1"/>
    <w:rsid w:val="002408C9"/>
    <w:rsid w:val="0024359B"/>
    <w:rsid w:val="00243901"/>
    <w:rsid w:val="00244DF4"/>
    <w:rsid w:val="00245349"/>
    <w:rsid w:val="00245DB6"/>
    <w:rsid w:val="00247898"/>
    <w:rsid w:val="002618FC"/>
    <w:rsid w:val="00264348"/>
    <w:rsid w:val="0026773E"/>
    <w:rsid w:val="00271E83"/>
    <w:rsid w:val="002723F8"/>
    <w:rsid w:val="002760D8"/>
    <w:rsid w:val="00283DCF"/>
    <w:rsid w:val="00284CBA"/>
    <w:rsid w:val="00297054"/>
    <w:rsid w:val="0029726D"/>
    <w:rsid w:val="002B2826"/>
    <w:rsid w:val="002B41D4"/>
    <w:rsid w:val="002B6B7B"/>
    <w:rsid w:val="002C61B8"/>
    <w:rsid w:val="002C7E3F"/>
    <w:rsid w:val="002D229D"/>
    <w:rsid w:val="002D42FE"/>
    <w:rsid w:val="002D5CE5"/>
    <w:rsid w:val="002E21B8"/>
    <w:rsid w:val="002E5635"/>
    <w:rsid w:val="002F5C9B"/>
    <w:rsid w:val="003029BE"/>
    <w:rsid w:val="00303B69"/>
    <w:rsid w:val="00314AFD"/>
    <w:rsid w:val="003221F3"/>
    <w:rsid w:val="0032238D"/>
    <w:rsid w:val="00324D25"/>
    <w:rsid w:val="0032645F"/>
    <w:rsid w:val="00326A2F"/>
    <w:rsid w:val="00327710"/>
    <w:rsid w:val="003326A3"/>
    <w:rsid w:val="003350FF"/>
    <w:rsid w:val="00337246"/>
    <w:rsid w:val="003453EC"/>
    <w:rsid w:val="00350D1A"/>
    <w:rsid w:val="00353370"/>
    <w:rsid w:val="00361733"/>
    <w:rsid w:val="003750AE"/>
    <w:rsid w:val="003758A1"/>
    <w:rsid w:val="00380439"/>
    <w:rsid w:val="0038111A"/>
    <w:rsid w:val="00382D48"/>
    <w:rsid w:val="00385217"/>
    <w:rsid w:val="00387863"/>
    <w:rsid w:val="003928F5"/>
    <w:rsid w:val="003A10E6"/>
    <w:rsid w:val="003A12F7"/>
    <w:rsid w:val="003A2A58"/>
    <w:rsid w:val="003F118A"/>
    <w:rsid w:val="003F44C5"/>
    <w:rsid w:val="0040614C"/>
    <w:rsid w:val="004061A5"/>
    <w:rsid w:val="0041253C"/>
    <w:rsid w:val="00415337"/>
    <w:rsid w:val="004170DF"/>
    <w:rsid w:val="00417E9C"/>
    <w:rsid w:val="004202F4"/>
    <w:rsid w:val="004215A4"/>
    <w:rsid w:val="004257D9"/>
    <w:rsid w:val="00427A39"/>
    <w:rsid w:val="00430B02"/>
    <w:rsid w:val="00432DAD"/>
    <w:rsid w:val="00437427"/>
    <w:rsid w:val="00446F24"/>
    <w:rsid w:val="004471CF"/>
    <w:rsid w:val="00452A6B"/>
    <w:rsid w:val="0045458B"/>
    <w:rsid w:val="00456217"/>
    <w:rsid w:val="004573CF"/>
    <w:rsid w:val="00461A0A"/>
    <w:rsid w:val="00463EB0"/>
    <w:rsid w:val="00465044"/>
    <w:rsid w:val="004737CD"/>
    <w:rsid w:val="00474189"/>
    <w:rsid w:val="004745D8"/>
    <w:rsid w:val="00476C9A"/>
    <w:rsid w:val="00487393"/>
    <w:rsid w:val="0049034D"/>
    <w:rsid w:val="004917B1"/>
    <w:rsid w:val="00492586"/>
    <w:rsid w:val="00495B97"/>
    <w:rsid w:val="00496173"/>
    <w:rsid w:val="00497A94"/>
    <w:rsid w:val="004B1EF6"/>
    <w:rsid w:val="004B7998"/>
    <w:rsid w:val="004C613B"/>
    <w:rsid w:val="004D04FC"/>
    <w:rsid w:val="004D2831"/>
    <w:rsid w:val="004D3E94"/>
    <w:rsid w:val="004D4033"/>
    <w:rsid w:val="004D6C34"/>
    <w:rsid w:val="004E6747"/>
    <w:rsid w:val="004F0664"/>
    <w:rsid w:val="004F2962"/>
    <w:rsid w:val="004F4BE8"/>
    <w:rsid w:val="004F6124"/>
    <w:rsid w:val="004F6CC7"/>
    <w:rsid w:val="00512465"/>
    <w:rsid w:val="00512B47"/>
    <w:rsid w:val="00514D36"/>
    <w:rsid w:val="00517B2A"/>
    <w:rsid w:val="00520EA1"/>
    <w:rsid w:val="00521DB8"/>
    <w:rsid w:val="00522298"/>
    <w:rsid w:val="00526F95"/>
    <w:rsid w:val="00533895"/>
    <w:rsid w:val="005343DB"/>
    <w:rsid w:val="00537152"/>
    <w:rsid w:val="00545E89"/>
    <w:rsid w:val="00557566"/>
    <w:rsid w:val="005662BD"/>
    <w:rsid w:val="0056745D"/>
    <w:rsid w:val="00570875"/>
    <w:rsid w:val="005870EE"/>
    <w:rsid w:val="00590A32"/>
    <w:rsid w:val="00596A89"/>
    <w:rsid w:val="00596E53"/>
    <w:rsid w:val="005A11C1"/>
    <w:rsid w:val="005A333A"/>
    <w:rsid w:val="005A5354"/>
    <w:rsid w:val="005A5828"/>
    <w:rsid w:val="005A63D5"/>
    <w:rsid w:val="005A6F16"/>
    <w:rsid w:val="005B4AFB"/>
    <w:rsid w:val="005C34CE"/>
    <w:rsid w:val="005C5B28"/>
    <w:rsid w:val="005D63A1"/>
    <w:rsid w:val="005D6D08"/>
    <w:rsid w:val="005E020F"/>
    <w:rsid w:val="005E1C2C"/>
    <w:rsid w:val="005E3982"/>
    <w:rsid w:val="005F7BC6"/>
    <w:rsid w:val="00602E9E"/>
    <w:rsid w:val="00610744"/>
    <w:rsid w:val="0062205B"/>
    <w:rsid w:val="00624515"/>
    <w:rsid w:val="0062471B"/>
    <w:rsid w:val="00631EEE"/>
    <w:rsid w:val="00633DA9"/>
    <w:rsid w:val="006420D8"/>
    <w:rsid w:val="00647392"/>
    <w:rsid w:val="00652EC8"/>
    <w:rsid w:val="00660069"/>
    <w:rsid w:val="00660C84"/>
    <w:rsid w:val="0066505D"/>
    <w:rsid w:val="00670955"/>
    <w:rsid w:val="00671431"/>
    <w:rsid w:val="00677B03"/>
    <w:rsid w:val="0068577B"/>
    <w:rsid w:val="00685965"/>
    <w:rsid w:val="00685BB4"/>
    <w:rsid w:val="0069016F"/>
    <w:rsid w:val="006A2ADA"/>
    <w:rsid w:val="006A34E1"/>
    <w:rsid w:val="006A527E"/>
    <w:rsid w:val="006B1EF1"/>
    <w:rsid w:val="006C1CC7"/>
    <w:rsid w:val="006D0B08"/>
    <w:rsid w:val="006D1BFE"/>
    <w:rsid w:val="006D509F"/>
    <w:rsid w:val="006D55DB"/>
    <w:rsid w:val="006E2F98"/>
    <w:rsid w:val="006E43BB"/>
    <w:rsid w:val="006F70DD"/>
    <w:rsid w:val="007128DA"/>
    <w:rsid w:val="00714487"/>
    <w:rsid w:val="00715B1C"/>
    <w:rsid w:val="00723910"/>
    <w:rsid w:val="00724D79"/>
    <w:rsid w:val="00730267"/>
    <w:rsid w:val="00732A32"/>
    <w:rsid w:val="00733994"/>
    <w:rsid w:val="00735745"/>
    <w:rsid w:val="007367C2"/>
    <w:rsid w:val="00737127"/>
    <w:rsid w:val="00737E03"/>
    <w:rsid w:val="00740F92"/>
    <w:rsid w:val="00742A66"/>
    <w:rsid w:val="00747481"/>
    <w:rsid w:val="00750D6E"/>
    <w:rsid w:val="00752C2D"/>
    <w:rsid w:val="0076271F"/>
    <w:rsid w:val="00763B46"/>
    <w:rsid w:val="007671AD"/>
    <w:rsid w:val="00771AF2"/>
    <w:rsid w:val="0077249C"/>
    <w:rsid w:val="00772D09"/>
    <w:rsid w:val="00772DA1"/>
    <w:rsid w:val="00772E84"/>
    <w:rsid w:val="00790B66"/>
    <w:rsid w:val="00791644"/>
    <w:rsid w:val="00794A99"/>
    <w:rsid w:val="00794E37"/>
    <w:rsid w:val="00797BE9"/>
    <w:rsid w:val="007A0A18"/>
    <w:rsid w:val="007A0D1F"/>
    <w:rsid w:val="007A1216"/>
    <w:rsid w:val="007A2D8B"/>
    <w:rsid w:val="007A3DB2"/>
    <w:rsid w:val="007A63FD"/>
    <w:rsid w:val="007A70BB"/>
    <w:rsid w:val="007B2985"/>
    <w:rsid w:val="007B52A7"/>
    <w:rsid w:val="007B5F8E"/>
    <w:rsid w:val="007B7085"/>
    <w:rsid w:val="007C3026"/>
    <w:rsid w:val="007C6220"/>
    <w:rsid w:val="007C6EF0"/>
    <w:rsid w:val="007D6BF3"/>
    <w:rsid w:val="007D7CD6"/>
    <w:rsid w:val="007E3E2F"/>
    <w:rsid w:val="007E6CE7"/>
    <w:rsid w:val="007E6F87"/>
    <w:rsid w:val="007F083A"/>
    <w:rsid w:val="007F1058"/>
    <w:rsid w:val="008137FA"/>
    <w:rsid w:val="00826F83"/>
    <w:rsid w:val="00827C58"/>
    <w:rsid w:val="00827FB2"/>
    <w:rsid w:val="008305DF"/>
    <w:rsid w:val="00833350"/>
    <w:rsid w:val="00833706"/>
    <w:rsid w:val="008376FC"/>
    <w:rsid w:val="00847211"/>
    <w:rsid w:val="00850D60"/>
    <w:rsid w:val="00860816"/>
    <w:rsid w:val="00863D80"/>
    <w:rsid w:val="00866D5A"/>
    <w:rsid w:val="0087376D"/>
    <w:rsid w:val="0087401B"/>
    <w:rsid w:val="00874869"/>
    <w:rsid w:val="0087534C"/>
    <w:rsid w:val="00876800"/>
    <w:rsid w:val="00880736"/>
    <w:rsid w:val="00885F56"/>
    <w:rsid w:val="008869CF"/>
    <w:rsid w:val="0089244C"/>
    <w:rsid w:val="008A4472"/>
    <w:rsid w:val="008B151A"/>
    <w:rsid w:val="008B45BC"/>
    <w:rsid w:val="008B7BB4"/>
    <w:rsid w:val="008C60ED"/>
    <w:rsid w:val="008E5083"/>
    <w:rsid w:val="008E57C6"/>
    <w:rsid w:val="008E63FE"/>
    <w:rsid w:val="00907B3A"/>
    <w:rsid w:val="009149D4"/>
    <w:rsid w:val="009317DC"/>
    <w:rsid w:val="00935319"/>
    <w:rsid w:val="0093676B"/>
    <w:rsid w:val="00937057"/>
    <w:rsid w:val="0094230A"/>
    <w:rsid w:val="0094675E"/>
    <w:rsid w:val="00951CB6"/>
    <w:rsid w:val="00951EC6"/>
    <w:rsid w:val="0095266A"/>
    <w:rsid w:val="00957A49"/>
    <w:rsid w:val="00963800"/>
    <w:rsid w:val="00967306"/>
    <w:rsid w:val="0097668C"/>
    <w:rsid w:val="00980642"/>
    <w:rsid w:val="009816BC"/>
    <w:rsid w:val="009817AD"/>
    <w:rsid w:val="009879B0"/>
    <w:rsid w:val="009926CE"/>
    <w:rsid w:val="0099438F"/>
    <w:rsid w:val="00995451"/>
    <w:rsid w:val="00995F2F"/>
    <w:rsid w:val="009A6473"/>
    <w:rsid w:val="009A7BC1"/>
    <w:rsid w:val="009C2678"/>
    <w:rsid w:val="009C2859"/>
    <w:rsid w:val="009C2968"/>
    <w:rsid w:val="009C432F"/>
    <w:rsid w:val="009E3F87"/>
    <w:rsid w:val="009E6A83"/>
    <w:rsid w:val="009F5449"/>
    <w:rsid w:val="009F579A"/>
    <w:rsid w:val="00A03861"/>
    <w:rsid w:val="00A13013"/>
    <w:rsid w:val="00A13142"/>
    <w:rsid w:val="00A13805"/>
    <w:rsid w:val="00A13A0B"/>
    <w:rsid w:val="00A23454"/>
    <w:rsid w:val="00A427C2"/>
    <w:rsid w:val="00A46043"/>
    <w:rsid w:val="00A46135"/>
    <w:rsid w:val="00A47D67"/>
    <w:rsid w:val="00A5060A"/>
    <w:rsid w:val="00A523C9"/>
    <w:rsid w:val="00A57ABF"/>
    <w:rsid w:val="00A6391D"/>
    <w:rsid w:val="00A659D7"/>
    <w:rsid w:val="00A7104D"/>
    <w:rsid w:val="00A7597C"/>
    <w:rsid w:val="00A77920"/>
    <w:rsid w:val="00A81D83"/>
    <w:rsid w:val="00A83CA3"/>
    <w:rsid w:val="00A87DB9"/>
    <w:rsid w:val="00A91A17"/>
    <w:rsid w:val="00A91C6D"/>
    <w:rsid w:val="00A926D7"/>
    <w:rsid w:val="00A94D4A"/>
    <w:rsid w:val="00A95526"/>
    <w:rsid w:val="00A9694E"/>
    <w:rsid w:val="00AA0F70"/>
    <w:rsid w:val="00AA5811"/>
    <w:rsid w:val="00AA5B38"/>
    <w:rsid w:val="00AB182A"/>
    <w:rsid w:val="00AB43FD"/>
    <w:rsid w:val="00AB55B3"/>
    <w:rsid w:val="00AB73F6"/>
    <w:rsid w:val="00AC34AD"/>
    <w:rsid w:val="00AD015A"/>
    <w:rsid w:val="00AD6EBA"/>
    <w:rsid w:val="00AE1C8C"/>
    <w:rsid w:val="00AE4112"/>
    <w:rsid w:val="00AF2CAC"/>
    <w:rsid w:val="00AF46BD"/>
    <w:rsid w:val="00AF4FE1"/>
    <w:rsid w:val="00B00F8C"/>
    <w:rsid w:val="00B1061C"/>
    <w:rsid w:val="00B1062C"/>
    <w:rsid w:val="00B111AF"/>
    <w:rsid w:val="00B112AD"/>
    <w:rsid w:val="00B216DD"/>
    <w:rsid w:val="00B21AFE"/>
    <w:rsid w:val="00B27E12"/>
    <w:rsid w:val="00B33DA6"/>
    <w:rsid w:val="00B34F4E"/>
    <w:rsid w:val="00B3551A"/>
    <w:rsid w:val="00B41358"/>
    <w:rsid w:val="00B44EF3"/>
    <w:rsid w:val="00B64A85"/>
    <w:rsid w:val="00B65AE0"/>
    <w:rsid w:val="00B65FDD"/>
    <w:rsid w:val="00B70918"/>
    <w:rsid w:val="00B728E0"/>
    <w:rsid w:val="00B73CC1"/>
    <w:rsid w:val="00B77D14"/>
    <w:rsid w:val="00B815FF"/>
    <w:rsid w:val="00B81E60"/>
    <w:rsid w:val="00B87A9A"/>
    <w:rsid w:val="00B948D8"/>
    <w:rsid w:val="00BA6290"/>
    <w:rsid w:val="00BC242D"/>
    <w:rsid w:val="00BC5581"/>
    <w:rsid w:val="00BC61BE"/>
    <w:rsid w:val="00BE22DF"/>
    <w:rsid w:val="00BE3335"/>
    <w:rsid w:val="00BE47B1"/>
    <w:rsid w:val="00BF104D"/>
    <w:rsid w:val="00BF463D"/>
    <w:rsid w:val="00BF5472"/>
    <w:rsid w:val="00BF5D92"/>
    <w:rsid w:val="00BF6843"/>
    <w:rsid w:val="00C00BEF"/>
    <w:rsid w:val="00C02D1E"/>
    <w:rsid w:val="00C04691"/>
    <w:rsid w:val="00C12833"/>
    <w:rsid w:val="00C20224"/>
    <w:rsid w:val="00C336B6"/>
    <w:rsid w:val="00C37514"/>
    <w:rsid w:val="00C41E53"/>
    <w:rsid w:val="00C436C3"/>
    <w:rsid w:val="00C46379"/>
    <w:rsid w:val="00C50275"/>
    <w:rsid w:val="00C50496"/>
    <w:rsid w:val="00C545BF"/>
    <w:rsid w:val="00C619A0"/>
    <w:rsid w:val="00C655F5"/>
    <w:rsid w:val="00C70538"/>
    <w:rsid w:val="00C717EF"/>
    <w:rsid w:val="00C71BB1"/>
    <w:rsid w:val="00C747EA"/>
    <w:rsid w:val="00C816F5"/>
    <w:rsid w:val="00C92B4B"/>
    <w:rsid w:val="00C970B8"/>
    <w:rsid w:val="00CA5E4F"/>
    <w:rsid w:val="00CB15E9"/>
    <w:rsid w:val="00CB47B3"/>
    <w:rsid w:val="00CB5116"/>
    <w:rsid w:val="00CB6802"/>
    <w:rsid w:val="00CB69A0"/>
    <w:rsid w:val="00CB7250"/>
    <w:rsid w:val="00CC329A"/>
    <w:rsid w:val="00CD45EB"/>
    <w:rsid w:val="00CE4327"/>
    <w:rsid w:val="00CE4D8A"/>
    <w:rsid w:val="00CE5970"/>
    <w:rsid w:val="00CE63FF"/>
    <w:rsid w:val="00CF1364"/>
    <w:rsid w:val="00CF453B"/>
    <w:rsid w:val="00D009C6"/>
    <w:rsid w:val="00D042B3"/>
    <w:rsid w:val="00D10964"/>
    <w:rsid w:val="00D1410A"/>
    <w:rsid w:val="00D169CE"/>
    <w:rsid w:val="00D25965"/>
    <w:rsid w:val="00D30A11"/>
    <w:rsid w:val="00D31C2F"/>
    <w:rsid w:val="00D42DFF"/>
    <w:rsid w:val="00D44F7E"/>
    <w:rsid w:val="00D557DD"/>
    <w:rsid w:val="00D5617A"/>
    <w:rsid w:val="00D6411E"/>
    <w:rsid w:val="00D649FB"/>
    <w:rsid w:val="00D7098B"/>
    <w:rsid w:val="00D72D94"/>
    <w:rsid w:val="00D7386A"/>
    <w:rsid w:val="00D8087D"/>
    <w:rsid w:val="00D91EC1"/>
    <w:rsid w:val="00D94D3F"/>
    <w:rsid w:val="00DA19AF"/>
    <w:rsid w:val="00DA7EBE"/>
    <w:rsid w:val="00DB6DFC"/>
    <w:rsid w:val="00DB78DA"/>
    <w:rsid w:val="00DC3578"/>
    <w:rsid w:val="00DC6670"/>
    <w:rsid w:val="00DC6BA9"/>
    <w:rsid w:val="00DC704D"/>
    <w:rsid w:val="00DD104E"/>
    <w:rsid w:val="00DD3F20"/>
    <w:rsid w:val="00DE62AB"/>
    <w:rsid w:val="00DF016B"/>
    <w:rsid w:val="00DF2267"/>
    <w:rsid w:val="00DF4E72"/>
    <w:rsid w:val="00E0325B"/>
    <w:rsid w:val="00E058B9"/>
    <w:rsid w:val="00E06085"/>
    <w:rsid w:val="00E06F62"/>
    <w:rsid w:val="00E124F3"/>
    <w:rsid w:val="00E1256A"/>
    <w:rsid w:val="00E12B5C"/>
    <w:rsid w:val="00E12E9A"/>
    <w:rsid w:val="00E14018"/>
    <w:rsid w:val="00E15568"/>
    <w:rsid w:val="00E40009"/>
    <w:rsid w:val="00E408E7"/>
    <w:rsid w:val="00E415A2"/>
    <w:rsid w:val="00E417C2"/>
    <w:rsid w:val="00E43E0F"/>
    <w:rsid w:val="00E5575E"/>
    <w:rsid w:val="00E55E17"/>
    <w:rsid w:val="00E5627C"/>
    <w:rsid w:val="00E608B7"/>
    <w:rsid w:val="00E6514F"/>
    <w:rsid w:val="00E65E21"/>
    <w:rsid w:val="00E71FB1"/>
    <w:rsid w:val="00E73205"/>
    <w:rsid w:val="00E739A6"/>
    <w:rsid w:val="00E77F81"/>
    <w:rsid w:val="00E822CF"/>
    <w:rsid w:val="00E842B0"/>
    <w:rsid w:val="00E90754"/>
    <w:rsid w:val="00E958CF"/>
    <w:rsid w:val="00EA449A"/>
    <w:rsid w:val="00EA6E3D"/>
    <w:rsid w:val="00EA792F"/>
    <w:rsid w:val="00EB36B5"/>
    <w:rsid w:val="00EC0E83"/>
    <w:rsid w:val="00EC28A3"/>
    <w:rsid w:val="00EC67D2"/>
    <w:rsid w:val="00ED25DE"/>
    <w:rsid w:val="00ED60BF"/>
    <w:rsid w:val="00EE2FC4"/>
    <w:rsid w:val="00EE3B95"/>
    <w:rsid w:val="00EE55DB"/>
    <w:rsid w:val="00EE7DBD"/>
    <w:rsid w:val="00EF0649"/>
    <w:rsid w:val="00EF62E0"/>
    <w:rsid w:val="00F00206"/>
    <w:rsid w:val="00F12313"/>
    <w:rsid w:val="00F15605"/>
    <w:rsid w:val="00F16DF3"/>
    <w:rsid w:val="00F2089A"/>
    <w:rsid w:val="00F2234E"/>
    <w:rsid w:val="00F24975"/>
    <w:rsid w:val="00F25198"/>
    <w:rsid w:val="00F307A3"/>
    <w:rsid w:val="00F309E9"/>
    <w:rsid w:val="00F367E6"/>
    <w:rsid w:val="00F42B0A"/>
    <w:rsid w:val="00F42CA8"/>
    <w:rsid w:val="00F47888"/>
    <w:rsid w:val="00F51551"/>
    <w:rsid w:val="00F555A4"/>
    <w:rsid w:val="00F6103E"/>
    <w:rsid w:val="00F62C53"/>
    <w:rsid w:val="00F648F3"/>
    <w:rsid w:val="00F6762B"/>
    <w:rsid w:val="00F70A35"/>
    <w:rsid w:val="00F713AC"/>
    <w:rsid w:val="00F73105"/>
    <w:rsid w:val="00F80210"/>
    <w:rsid w:val="00F81B19"/>
    <w:rsid w:val="00F94205"/>
    <w:rsid w:val="00F96548"/>
    <w:rsid w:val="00FA11EF"/>
    <w:rsid w:val="00FA1F49"/>
    <w:rsid w:val="00FB4DA0"/>
    <w:rsid w:val="00FB521E"/>
    <w:rsid w:val="00FB68F4"/>
    <w:rsid w:val="00FB7DF2"/>
    <w:rsid w:val="00FB7F30"/>
    <w:rsid w:val="00FC4A4E"/>
    <w:rsid w:val="00FC67F0"/>
    <w:rsid w:val="00FD04C9"/>
    <w:rsid w:val="00FD2CEA"/>
    <w:rsid w:val="00FD4992"/>
    <w:rsid w:val="00FD575E"/>
    <w:rsid w:val="00FD70DD"/>
    <w:rsid w:val="00FE0C42"/>
    <w:rsid w:val="00FE2227"/>
    <w:rsid w:val="00FE54D5"/>
    <w:rsid w:val="00FF4F92"/>
    <w:rsid w:val="00FF7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5F7BC6"/>
    <w:pPr>
      <w:widowControl w:val="0"/>
      <w:autoSpaceDE w:val="0"/>
      <w:autoSpaceDN w:val="0"/>
      <w:adjustRightInd w:val="0"/>
    </w:pPr>
  </w:style>
  <w:style w:type="paragraph" w:styleId="10">
    <w:name w:val="heading 1"/>
    <w:basedOn w:val="a2"/>
    <w:next w:val="a2"/>
    <w:qFormat/>
    <w:rsid w:val="00967306"/>
    <w:pPr>
      <w:keepNext/>
      <w:pageBreakBefore/>
      <w:widowControl/>
      <w:suppressAutoHyphens/>
      <w:autoSpaceDE/>
      <w:autoSpaceDN/>
      <w:adjustRightInd/>
      <w:spacing w:after="360" w:line="360" w:lineRule="auto"/>
      <w:outlineLvl w:val="0"/>
    </w:pPr>
    <w:rPr>
      <w:kern w:val="32"/>
      <w:sz w:val="32"/>
    </w:rPr>
  </w:style>
  <w:style w:type="paragraph" w:styleId="2">
    <w:name w:val="heading 2"/>
    <w:basedOn w:val="a2"/>
    <w:next w:val="a2"/>
    <w:qFormat/>
    <w:rsid w:val="00967306"/>
    <w:pPr>
      <w:keepNext/>
      <w:keepLines/>
      <w:widowControl/>
      <w:suppressAutoHyphens/>
      <w:autoSpaceDE/>
      <w:autoSpaceDN/>
      <w:adjustRightInd/>
      <w:spacing w:before="360" w:after="240" w:line="300" w:lineRule="auto"/>
      <w:outlineLvl w:val="1"/>
    </w:pPr>
    <w:rPr>
      <w:b/>
      <w:sz w:val="28"/>
    </w:rPr>
  </w:style>
  <w:style w:type="paragraph" w:styleId="3">
    <w:name w:val="heading 3"/>
    <w:aliases w:val="Заголовок 3 Знак1,Section, Знак"/>
    <w:basedOn w:val="a2"/>
    <w:next w:val="a2"/>
    <w:qFormat/>
    <w:rsid w:val="00967306"/>
    <w:pPr>
      <w:keepNext/>
      <w:widowControl/>
      <w:autoSpaceDE/>
      <w:autoSpaceDN/>
      <w:adjustRightInd/>
      <w:outlineLvl w:val="2"/>
    </w:pPr>
    <w:rPr>
      <w:sz w:val="28"/>
    </w:rPr>
  </w:style>
  <w:style w:type="paragraph" w:styleId="4">
    <w:name w:val="heading 4"/>
    <w:aliases w:val="Знак"/>
    <w:basedOn w:val="a2"/>
    <w:next w:val="a2"/>
    <w:qFormat/>
    <w:rsid w:val="00967306"/>
    <w:pPr>
      <w:keepNext/>
      <w:widowControl/>
      <w:autoSpaceDE/>
      <w:autoSpaceDN/>
      <w:adjustRightInd/>
      <w:spacing w:line="276" w:lineRule="auto"/>
      <w:outlineLvl w:val="3"/>
    </w:pPr>
    <w:rPr>
      <w:sz w:val="28"/>
    </w:rPr>
  </w:style>
  <w:style w:type="paragraph" w:styleId="5">
    <w:name w:val="heading 5"/>
    <w:basedOn w:val="a2"/>
    <w:next w:val="a2"/>
    <w:qFormat/>
    <w:rsid w:val="00967306"/>
    <w:pPr>
      <w:keepNext/>
      <w:ind w:firstLine="1560"/>
      <w:jc w:val="right"/>
      <w:outlineLvl w:val="4"/>
    </w:pPr>
    <w:rPr>
      <w:sz w:val="28"/>
    </w:rPr>
  </w:style>
  <w:style w:type="paragraph" w:styleId="6">
    <w:name w:val="heading 6"/>
    <w:basedOn w:val="a2"/>
    <w:next w:val="a2"/>
    <w:qFormat/>
    <w:rsid w:val="00967306"/>
    <w:pPr>
      <w:keepNext/>
      <w:ind w:firstLine="1451"/>
      <w:jc w:val="right"/>
      <w:outlineLvl w:val="5"/>
    </w:pPr>
    <w:rPr>
      <w:sz w:val="28"/>
    </w:rPr>
  </w:style>
  <w:style w:type="paragraph" w:styleId="7">
    <w:name w:val="heading 7"/>
    <w:basedOn w:val="a2"/>
    <w:next w:val="a2"/>
    <w:qFormat/>
    <w:rsid w:val="00967306"/>
    <w:pPr>
      <w:keepNext/>
      <w:widowControl/>
      <w:autoSpaceDE/>
      <w:autoSpaceDN/>
      <w:adjustRightInd/>
      <w:jc w:val="right"/>
      <w:outlineLvl w:val="6"/>
    </w:pPr>
    <w:rPr>
      <w:sz w:val="28"/>
    </w:rPr>
  </w:style>
  <w:style w:type="paragraph" w:styleId="8">
    <w:name w:val="heading 8"/>
    <w:basedOn w:val="a2"/>
    <w:next w:val="a2"/>
    <w:qFormat/>
    <w:rsid w:val="00967306"/>
    <w:pPr>
      <w:keepNext/>
      <w:widowControl/>
      <w:autoSpaceDE/>
      <w:autoSpaceDN/>
      <w:adjustRightInd/>
      <w:jc w:val="right"/>
      <w:outlineLvl w:val="7"/>
    </w:pPr>
    <w:rPr>
      <w:sz w:val="30"/>
    </w:rPr>
  </w:style>
  <w:style w:type="paragraph" w:styleId="9">
    <w:name w:val="heading 9"/>
    <w:basedOn w:val="a2"/>
    <w:next w:val="a2"/>
    <w:qFormat/>
    <w:rsid w:val="00967306"/>
    <w:pPr>
      <w:keepNext/>
      <w:jc w:val="center"/>
      <w:outlineLvl w:val="8"/>
    </w:pPr>
    <w:rPr>
      <w:sz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locked/>
    <w:rsid w:val="009673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semiHidden/>
    <w:locked/>
    <w:rsid w:val="0096730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semiHidden/>
    <w:locked/>
    <w:rsid w:val="009673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Знак Знак"/>
    <w:semiHidden/>
    <w:locked/>
    <w:rsid w:val="009673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semiHidden/>
    <w:locked/>
    <w:rsid w:val="009673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semiHidden/>
    <w:locked/>
    <w:rsid w:val="00967306"/>
    <w:rPr>
      <w:rFonts w:ascii="Calibri" w:hAnsi="Calibri" w:cs="Times New Roman"/>
      <w:b/>
      <w:bCs/>
    </w:rPr>
  </w:style>
  <w:style w:type="character" w:customStyle="1" w:styleId="70">
    <w:name w:val="Заголовок 7 Знак"/>
    <w:semiHidden/>
    <w:locked/>
    <w:rsid w:val="009673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semiHidden/>
    <w:locked/>
    <w:rsid w:val="009673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semiHidden/>
    <w:locked/>
    <w:rsid w:val="00967306"/>
    <w:rPr>
      <w:rFonts w:ascii="Cambria" w:hAnsi="Cambria" w:cs="Times New Roman"/>
    </w:rPr>
  </w:style>
  <w:style w:type="character" w:customStyle="1" w:styleId="31">
    <w:name w:val="Основной текст с отступом 3 Знак"/>
    <w:locked/>
    <w:rsid w:val="00967306"/>
    <w:rPr>
      <w:sz w:val="16"/>
    </w:rPr>
  </w:style>
  <w:style w:type="paragraph" w:styleId="32">
    <w:name w:val="Body Text Indent 3"/>
    <w:basedOn w:val="a2"/>
    <w:semiHidden/>
    <w:rsid w:val="00967306"/>
    <w:pPr>
      <w:spacing w:after="120"/>
      <w:ind w:left="283"/>
    </w:pPr>
    <w:rPr>
      <w:rFonts w:eastAsia="Times New Roman"/>
      <w:sz w:val="16"/>
      <w:szCs w:val="16"/>
      <w:lang w:eastAsia="en-US"/>
    </w:rPr>
  </w:style>
  <w:style w:type="character" w:customStyle="1" w:styleId="320">
    <w:name w:val="Основной текст с отступом 3 Знак2"/>
    <w:semiHidden/>
    <w:locked/>
    <w:rsid w:val="00967306"/>
    <w:rPr>
      <w:rFonts w:eastAsia="Times New Roman" w:cs="Times New Roman"/>
      <w:sz w:val="16"/>
      <w:szCs w:val="16"/>
    </w:rPr>
  </w:style>
  <w:style w:type="character" w:customStyle="1" w:styleId="310">
    <w:name w:val="Основной текст с отступом 3 Знак1"/>
    <w:semiHidden/>
    <w:rsid w:val="00967306"/>
    <w:rPr>
      <w:rFonts w:eastAsia="Times New Roman"/>
      <w:noProof w:val="0"/>
      <w:sz w:val="16"/>
      <w:lang w:eastAsia="ru-RU"/>
    </w:rPr>
  </w:style>
  <w:style w:type="paragraph" w:customStyle="1" w:styleId="125">
    <w:name w:val="Стиль по ширине Первая строка:  125 см Междустр.интервал:  полут..."/>
    <w:basedOn w:val="a2"/>
    <w:autoRedefine/>
    <w:rsid w:val="00967306"/>
    <w:pPr>
      <w:widowControl/>
      <w:autoSpaceDE/>
      <w:autoSpaceDN/>
      <w:adjustRightInd/>
      <w:ind w:firstLine="709"/>
      <w:jc w:val="both"/>
    </w:pPr>
    <w:rPr>
      <w:sz w:val="30"/>
      <w:szCs w:val="30"/>
    </w:rPr>
  </w:style>
  <w:style w:type="paragraph" w:styleId="a6">
    <w:name w:val="header"/>
    <w:basedOn w:val="a2"/>
    <w:uiPriority w:val="99"/>
    <w:rsid w:val="00967306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semiHidden/>
    <w:locked/>
    <w:rsid w:val="00967306"/>
    <w:rPr>
      <w:rFonts w:eastAsia="Times New Roman" w:cs="Times New Roman"/>
      <w:sz w:val="20"/>
      <w:szCs w:val="20"/>
    </w:rPr>
  </w:style>
  <w:style w:type="character" w:customStyle="1" w:styleId="a7">
    <w:name w:val="Верхний колонтитул Знак"/>
    <w:uiPriority w:val="99"/>
    <w:rsid w:val="00967306"/>
    <w:rPr>
      <w:rFonts w:eastAsia="Times New Roman"/>
      <w:noProof w:val="0"/>
      <w:sz w:val="20"/>
      <w:lang w:eastAsia="ru-RU"/>
    </w:rPr>
  </w:style>
  <w:style w:type="paragraph" w:styleId="a8">
    <w:name w:val="footer"/>
    <w:basedOn w:val="a2"/>
    <w:semiHidden/>
    <w:rsid w:val="00967306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semiHidden/>
    <w:locked/>
    <w:rsid w:val="00967306"/>
    <w:rPr>
      <w:rFonts w:eastAsia="Times New Roman" w:cs="Times New Roman"/>
      <w:sz w:val="20"/>
      <w:szCs w:val="20"/>
    </w:rPr>
  </w:style>
  <w:style w:type="character" w:customStyle="1" w:styleId="a9">
    <w:name w:val="Нижний колонтитул Знак"/>
    <w:semiHidden/>
    <w:rsid w:val="00967306"/>
    <w:rPr>
      <w:rFonts w:eastAsia="Times New Roman"/>
      <w:noProof w:val="0"/>
      <w:sz w:val="20"/>
      <w:lang w:eastAsia="ru-RU"/>
    </w:rPr>
  </w:style>
  <w:style w:type="paragraph" w:styleId="aa">
    <w:name w:val="Body Text Indent"/>
    <w:basedOn w:val="a2"/>
    <w:semiHidden/>
    <w:rsid w:val="00967306"/>
    <w:pPr>
      <w:ind w:firstLine="720"/>
      <w:jc w:val="both"/>
    </w:pPr>
    <w:rPr>
      <w:sz w:val="30"/>
    </w:rPr>
  </w:style>
  <w:style w:type="character" w:customStyle="1" w:styleId="ab">
    <w:name w:val="Основной текст с отступом Знак"/>
    <w:semiHidden/>
    <w:locked/>
    <w:rsid w:val="00967306"/>
    <w:rPr>
      <w:rFonts w:eastAsia="Times New Roman" w:cs="Times New Roman"/>
      <w:sz w:val="20"/>
      <w:szCs w:val="20"/>
    </w:rPr>
  </w:style>
  <w:style w:type="paragraph" w:styleId="21">
    <w:name w:val="Body Text Indent 2"/>
    <w:basedOn w:val="a2"/>
    <w:semiHidden/>
    <w:rsid w:val="00967306"/>
    <w:pPr>
      <w:ind w:firstLine="900"/>
      <w:jc w:val="both"/>
    </w:pPr>
    <w:rPr>
      <w:sz w:val="28"/>
    </w:rPr>
  </w:style>
  <w:style w:type="character" w:customStyle="1" w:styleId="22">
    <w:name w:val="Основной текст с отступом 2 Знак"/>
    <w:semiHidden/>
    <w:locked/>
    <w:rsid w:val="00967306"/>
    <w:rPr>
      <w:rFonts w:eastAsia="Times New Roman" w:cs="Times New Roman"/>
      <w:sz w:val="20"/>
      <w:szCs w:val="20"/>
    </w:rPr>
  </w:style>
  <w:style w:type="paragraph" w:styleId="ac">
    <w:name w:val="caption"/>
    <w:aliases w:val="Название объекта Знак Знак,Название объекта Знак Знак Знак,Название объекта1 Знак"/>
    <w:basedOn w:val="a2"/>
    <w:next w:val="a2"/>
    <w:qFormat/>
    <w:rsid w:val="00967306"/>
    <w:pPr>
      <w:keepNext/>
      <w:widowControl/>
      <w:autoSpaceDE/>
      <w:autoSpaceDN/>
      <w:adjustRightInd/>
      <w:spacing w:line="360" w:lineRule="auto"/>
    </w:pPr>
    <w:rPr>
      <w:sz w:val="24"/>
    </w:rPr>
  </w:style>
  <w:style w:type="paragraph" w:customStyle="1" w:styleId="ConsPlusNonformat">
    <w:name w:val="ConsPlusNonformat"/>
    <w:rsid w:val="00967306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d">
    <w:name w:val="Body Text"/>
    <w:basedOn w:val="a2"/>
    <w:semiHidden/>
    <w:rsid w:val="00967306"/>
    <w:pPr>
      <w:widowControl/>
      <w:autoSpaceDE/>
      <w:autoSpaceDN/>
      <w:adjustRightInd/>
      <w:jc w:val="center"/>
    </w:pPr>
    <w:rPr>
      <w:sz w:val="28"/>
    </w:rPr>
  </w:style>
  <w:style w:type="character" w:customStyle="1" w:styleId="ae">
    <w:name w:val="Основной текст Знак"/>
    <w:semiHidden/>
    <w:locked/>
    <w:rsid w:val="00967306"/>
    <w:rPr>
      <w:rFonts w:eastAsia="Times New Roman" w:cs="Times New Roman"/>
      <w:sz w:val="20"/>
      <w:szCs w:val="20"/>
    </w:rPr>
  </w:style>
  <w:style w:type="paragraph" w:customStyle="1" w:styleId="af">
    <w:name w:val="Пункт ТЗ"/>
    <w:basedOn w:val="a2"/>
    <w:rsid w:val="00967306"/>
    <w:pPr>
      <w:widowControl/>
      <w:autoSpaceDE/>
      <w:autoSpaceDN/>
      <w:adjustRightInd/>
      <w:spacing w:before="120" w:after="120"/>
      <w:jc w:val="both"/>
    </w:pPr>
    <w:rPr>
      <w:rFonts w:ascii="Courier New" w:hAnsi="Courier New"/>
      <w:sz w:val="22"/>
      <w:lang w:val="en-US"/>
    </w:rPr>
  </w:style>
  <w:style w:type="paragraph" w:customStyle="1" w:styleId="-">
    <w:name w:val="Текст-табл"/>
    <w:basedOn w:val="a2"/>
    <w:rsid w:val="00967306"/>
    <w:pPr>
      <w:keepNext/>
      <w:widowControl/>
      <w:autoSpaceDE/>
      <w:autoSpaceDN/>
      <w:adjustRightInd/>
      <w:spacing w:line="360" w:lineRule="auto"/>
      <w:ind w:firstLine="851"/>
      <w:jc w:val="both"/>
    </w:pPr>
    <w:rPr>
      <w:position w:val="-28"/>
      <w:sz w:val="28"/>
    </w:rPr>
  </w:style>
  <w:style w:type="paragraph" w:styleId="23">
    <w:name w:val="Body Text 2"/>
    <w:basedOn w:val="a2"/>
    <w:semiHidden/>
    <w:rsid w:val="00967306"/>
    <w:pPr>
      <w:jc w:val="both"/>
    </w:pPr>
    <w:rPr>
      <w:sz w:val="28"/>
    </w:rPr>
  </w:style>
  <w:style w:type="character" w:customStyle="1" w:styleId="24">
    <w:name w:val="Основной текст 2 Знак"/>
    <w:semiHidden/>
    <w:locked/>
    <w:rsid w:val="00967306"/>
    <w:rPr>
      <w:rFonts w:eastAsia="Times New Roman" w:cs="Times New Roman"/>
      <w:sz w:val="20"/>
      <w:szCs w:val="20"/>
    </w:rPr>
  </w:style>
  <w:style w:type="paragraph" w:customStyle="1" w:styleId="25">
    <w:name w:val="пункт 2 знака"/>
    <w:basedOn w:val="a2"/>
    <w:rsid w:val="00967306"/>
    <w:pPr>
      <w:keepNext/>
      <w:keepLines/>
      <w:widowControl/>
      <w:suppressAutoHyphens/>
      <w:autoSpaceDE/>
      <w:autoSpaceDN/>
      <w:adjustRightInd/>
      <w:spacing w:line="276" w:lineRule="auto"/>
      <w:outlineLvl w:val="1"/>
    </w:pPr>
    <w:rPr>
      <w:sz w:val="28"/>
    </w:rPr>
  </w:style>
  <w:style w:type="paragraph" w:customStyle="1" w:styleId="33">
    <w:name w:val="пункт 3 знака"/>
    <w:basedOn w:val="a2"/>
    <w:rsid w:val="00967306"/>
    <w:pPr>
      <w:keepNext/>
      <w:keepLines/>
      <w:widowControl/>
      <w:suppressAutoHyphens/>
      <w:autoSpaceDE/>
      <w:autoSpaceDN/>
      <w:adjustRightInd/>
      <w:spacing w:line="300" w:lineRule="auto"/>
      <w:outlineLvl w:val="2"/>
    </w:pPr>
    <w:rPr>
      <w:sz w:val="30"/>
    </w:rPr>
  </w:style>
  <w:style w:type="paragraph" w:styleId="34">
    <w:name w:val="Body Text 3"/>
    <w:basedOn w:val="a2"/>
    <w:semiHidden/>
    <w:rsid w:val="00967306"/>
    <w:pPr>
      <w:shd w:val="clear" w:color="auto" w:fill="FFFFFF"/>
      <w:tabs>
        <w:tab w:val="left" w:pos="893"/>
      </w:tabs>
      <w:spacing w:before="120"/>
      <w:jc w:val="both"/>
    </w:pPr>
    <w:rPr>
      <w:sz w:val="28"/>
    </w:rPr>
  </w:style>
  <w:style w:type="character" w:customStyle="1" w:styleId="35">
    <w:name w:val="Основной текст 3 Знак"/>
    <w:semiHidden/>
    <w:locked/>
    <w:rsid w:val="00967306"/>
    <w:rPr>
      <w:rFonts w:eastAsia="Times New Roman" w:cs="Times New Roman"/>
      <w:sz w:val="16"/>
      <w:szCs w:val="16"/>
    </w:rPr>
  </w:style>
  <w:style w:type="character" w:styleId="af0">
    <w:name w:val="Hyperlink"/>
    <w:semiHidden/>
    <w:rsid w:val="00967306"/>
    <w:rPr>
      <w:rFonts w:cs="Times New Roman"/>
      <w:color w:val="0000FF"/>
      <w:u w:val="single"/>
    </w:rPr>
  </w:style>
  <w:style w:type="paragraph" w:styleId="af1">
    <w:name w:val="Document Map"/>
    <w:basedOn w:val="a2"/>
    <w:semiHidden/>
    <w:rsid w:val="00967306"/>
    <w:pPr>
      <w:shd w:val="clear" w:color="auto" w:fill="000080"/>
    </w:pPr>
    <w:rPr>
      <w:rFonts w:ascii="Tahoma" w:hAnsi="Tahoma" w:cs="Tahoma"/>
    </w:rPr>
  </w:style>
  <w:style w:type="character" w:customStyle="1" w:styleId="af2">
    <w:name w:val="Схема документа Знак"/>
    <w:semiHidden/>
    <w:locked/>
    <w:rsid w:val="00967306"/>
    <w:rPr>
      <w:rFonts w:eastAsia="Times New Roman" w:cs="Times New Roman"/>
      <w:sz w:val="2"/>
    </w:rPr>
  </w:style>
  <w:style w:type="paragraph" w:customStyle="1" w:styleId="114126">
    <w:name w:val="Стиль Заголовок 1 + 14 пт полужирный Перед:  12 пт После:  6 пт..."/>
    <w:basedOn w:val="10"/>
    <w:autoRedefine/>
    <w:rsid w:val="00967306"/>
    <w:pPr>
      <w:pageBreakBefore w:val="0"/>
      <w:tabs>
        <w:tab w:val="num" w:pos="360"/>
        <w:tab w:val="num" w:pos="426"/>
      </w:tabs>
      <w:spacing w:before="240" w:after="120" w:line="240" w:lineRule="auto"/>
    </w:pPr>
    <w:rPr>
      <w:rFonts w:eastAsia="Times New Roman"/>
      <w:b/>
      <w:bCs/>
      <w:sz w:val="28"/>
    </w:rPr>
  </w:style>
  <w:style w:type="paragraph" w:customStyle="1" w:styleId="261">
    <w:name w:val="Стиль Заголовок 2 + По ширине Перед:  6 пт Междустр.интервал:  од...1"/>
    <w:basedOn w:val="2"/>
    <w:autoRedefine/>
    <w:rsid w:val="00967306"/>
    <w:pPr>
      <w:keepNext w:val="0"/>
      <w:keepLines w:val="0"/>
      <w:numPr>
        <w:ilvl w:val="1"/>
      </w:numPr>
      <w:tabs>
        <w:tab w:val="num" w:pos="993"/>
      </w:tabs>
      <w:spacing w:before="120" w:after="120" w:line="240" w:lineRule="auto"/>
      <w:ind w:firstLine="426"/>
      <w:jc w:val="both"/>
    </w:pPr>
    <w:rPr>
      <w:rFonts w:eastAsia="Times New Roman" w:cs="Arial"/>
      <w:b w:val="0"/>
      <w:bCs/>
      <w:iCs/>
      <w:kern w:val="32"/>
      <w:szCs w:val="28"/>
    </w:rPr>
  </w:style>
  <w:style w:type="paragraph" w:customStyle="1" w:styleId="a">
    <w:name w:val="НИР Маркированный"/>
    <w:basedOn w:val="a2"/>
    <w:rsid w:val="00967306"/>
    <w:pPr>
      <w:widowControl/>
      <w:numPr>
        <w:ilvl w:val="1"/>
        <w:numId w:val="2"/>
      </w:numPr>
      <w:tabs>
        <w:tab w:val="clear" w:pos="2149"/>
        <w:tab w:val="num" w:pos="1134"/>
      </w:tabs>
      <w:autoSpaceDE/>
      <w:autoSpaceDN/>
      <w:adjustRightInd/>
      <w:spacing w:line="360" w:lineRule="auto"/>
      <w:ind w:left="1134" w:hanging="283"/>
      <w:jc w:val="both"/>
    </w:pPr>
    <w:rPr>
      <w:rFonts w:eastAsia="Times New Roman"/>
      <w:sz w:val="28"/>
    </w:rPr>
  </w:style>
  <w:style w:type="character" w:styleId="af3">
    <w:name w:val="page number"/>
    <w:basedOn w:val="a3"/>
    <w:semiHidden/>
    <w:rsid w:val="00967306"/>
  </w:style>
  <w:style w:type="character" w:customStyle="1" w:styleId="Heading3Char">
    <w:name w:val="Heading 3 Char"/>
    <w:locked/>
    <w:rsid w:val="00967306"/>
    <w:rPr>
      <w:rFonts w:eastAsia="Calibri"/>
      <w:noProof w:val="0"/>
      <w:sz w:val="28"/>
      <w:lang w:val="ru-RU" w:eastAsia="ru-RU" w:bidi="ar-SA"/>
    </w:rPr>
  </w:style>
  <w:style w:type="paragraph" w:customStyle="1" w:styleId="Default">
    <w:name w:val="Default"/>
    <w:rsid w:val="00A91C6D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a1">
    <w:name w:val="список"/>
    <w:basedOn w:val="a2"/>
    <w:rsid w:val="00874869"/>
    <w:pPr>
      <w:widowControl/>
      <w:numPr>
        <w:ilvl w:val="1"/>
        <w:numId w:val="4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8"/>
    </w:rPr>
  </w:style>
  <w:style w:type="paragraph" w:customStyle="1" w:styleId="1">
    <w:name w:val="список1"/>
    <w:basedOn w:val="a1"/>
    <w:rsid w:val="00874869"/>
    <w:pPr>
      <w:numPr>
        <w:ilvl w:val="0"/>
      </w:numPr>
      <w:tabs>
        <w:tab w:val="clear" w:pos="851"/>
      </w:tabs>
      <w:ind w:left="840" w:hanging="840"/>
    </w:pPr>
  </w:style>
  <w:style w:type="character" w:styleId="af4">
    <w:name w:val="annotation reference"/>
    <w:semiHidden/>
    <w:rsid w:val="00740F92"/>
    <w:rPr>
      <w:sz w:val="16"/>
      <w:szCs w:val="16"/>
    </w:rPr>
  </w:style>
  <w:style w:type="paragraph" w:styleId="af5">
    <w:name w:val="annotation text"/>
    <w:basedOn w:val="a2"/>
    <w:semiHidden/>
    <w:rsid w:val="00740F92"/>
  </w:style>
  <w:style w:type="paragraph" w:styleId="af6">
    <w:name w:val="annotation subject"/>
    <w:basedOn w:val="af5"/>
    <w:next w:val="af5"/>
    <w:semiHidden/>
    <w:rsid w:val="00740F92"/>
    <w:rPr>
      <w:b/>
      <w:bCs/>
    </w:rPr>
  </w:style>
  <w:style w:type="paragraph" w:styleId="af7">
    <w:name w:val="Balloon Text"/>
    <w:basedOn w:val="a2"/>
    <w:link w:val="af8"/>
    <w:semiHidden/>
    <w:rsid w:val="00740F92"/>
    <w:rPr>
      <w:rFonts w:ascii="Tahoma" w:hAnsi="Tahoma" w:cs="Tahoma"/>
      <w:sz w:val="16"/>
      <w:szCs w:val="16"/>
    </w:rPr>
  </w:style>
  <w:style w:type="table" w:styleId="af9">
    <w:name w:val="Table Grid"/>
    <w:basedOn w:val="a4"/>
    <w:uiPriority w:val="59"/>
    <w:rsid w:val="000F29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aieiaie1">
    <w:name w:val="caaieiaie 1"/>
    <w:basedOn w:val="a2"/>
    <w:next w:val="a2"/>
    <w:rsid w:val="000A65E8"/>
    <w:pPr>
      <w:pageBreakBefore/>
      <w:autoSpaceDE/>
      <w:autoSpaceDN/>
      <w:adjustRightInd/>
      <w:spacing w:after="120"/>
      <w:ind w:firstLine="720"/>
    </w:pPr>
    <w:rPr>
      <w:rFonts w:eastAsia="Times New Roman"/>
      <w:caps/>
      <w:kern w:val="28"/>
      <w:sz w:val="28"/>
    </w:rPr>
  </w:style>
  <w:style w:type="character" w:customStyle="1" w:styleId="af8">
    <w:name w:val="Текст выноски Знак"/>
    <w:link w:val="af7"/>
    <w:semiHidden/>
    <w:rsid w:val="000A65E8"/>
    <w:rPr>
      <w:rFonts w:ascii="Tahoma" w:eastAsia="Calibri" w:hAnsi="Tahoma" w:cs="Tahoma"/>
      <w:sz w:val="16"/>
      <w:szCs w:val="16"/>
      <w:lang w:val="ru-RU" w:eastAsia="ru-RU" w:bidi="ar-SA"/>
    </w:rPr>
  </w:style>
  <w:style w:type="paragraph" w:customStyle="1" w:styleId="afa">
    <w:name w:val="Марк_Список"/>
    <w:basedOn w:val="a2"/>
    <w:link w:val="afb"/>
    <w:autoRedefine/>
    <w:qFormat/>
    <w:rsid w:val="0040614C"/>
    <w:pPr>
      <w:widowControl/>
      <w:suppressAutoHyphens/>
      <w:autoSpaceDE/>
      <w:autoSpaceDN/>
      <w:adjustRightInd/>
      <w:ind w:firstLine="720"/>
      <w:jc w:val="both"/>
    </w:pPr>
    <w:rPr>
      <w:rFonts w:eastAsia="Times New Roman"/>
      <w:spacing w:val="-2"/>
      <w:sz w:val="28"/>
      <w:szCs w:val="28"/>
    </w:rPr>
  </w:style>
  <w:style w:type="character" w:customStyle="1" w:styleId="afb">
    <w:name w:val="Марк_Список Знак Знак"/>
    <w:link w:val="afa"/>
    <w:rsid w:val="0040614C"/>
    <w:rPr>
      <w:rFonts w:eastAsia="Times New Roman"/>
      <w:spacing w:val="-2"/>
      <w:sz w:val="28"/>
      <w:szCs w:val="28"/>
    </w:rPr>
  </w:style>
  <w:style w:type="paragraph" w:customStyle="1" w:styleId="a0">
    <w:name w:val="Заголовок приложения"/>
    <w:basedOn w:val="10"/>
    <w:next w:val="a2"/>
    <w:rsid w:val="0087401B"/>
    <w:pPr>
      <w:numPr>
        <w:numId w:val="11"/>
      </w:numPr>
      <w:jc w:val="center"/>
    </w:pPr>
    <w:rPr>
      <w:rFonts w:eastAsia="Times New Roman" w:cs="Arial"/>
      <w:bCs/>
      <w:szCs w:val="32"/>
    </w:rPr>
  </w:style>
  <w:style w:type="paragraph" w:customStyle="1" w:styleId="43">
    <w:name w:val="пункт 4 3нака"/>
    <w:basedOn w:val="4"/>
    <w:qFormat/>
    <w:rsid w:val="008A4472"/>
    <w:pPr>
      <w:keepLines/>
      <w:numPr>
        <w:ilvl w:val="3"/>
      </w:numPr>
      <w:spacing w:line="300" w:lineRule="auto"/>
      <w:ind w:firstLine="709"/>
      <w:jc w:val="both"/>
    </w:pPr>
    <w:rPr>
      <w:rFonts w:eastAsia="Times New Roman"/>
      <w:szCs w:val="28"/>
    </w:rPr>
  </w:style>
  <w:style w:type="paragraph" w:styleId="afc">
    <w:name w:val="List Paragraph"/>
    <w:basedOn w:val="a2"/>
    <w:uiPriority w:val="34"/>
    <w:qFormat/>
    <w:rsid w:val="009E3F87"/>
    <w:pPr>
      <w:widowControl/>
      <w:autoSpaceDE/>
      <w:autoSpaceDN/>
      <w:adjustRightInd/>
      <w:ind w:left="720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afd">
    <w:name w:val="endnote text"/>
    <w:basedOn w:val="a2"/>
    <w:link w:val="afe"/>
    <w:uiPriority w:val="99"/>
    <w:semiHidden/>
    <w:unhideWhenUsed/>
    <w:rsid w:val="00B815FF"/>
  </w:style>
  <w:style w:type="character" w:customStyle="1" w:styleId="afe">
    <w:name w:val="Текст концевой сноски Знак"/>
    <w:basedOn w:val="a3"/>
    <w:link w:val="afd"/>
    <w:uiPriority w:val="99"/>
    <w:semiHidden/>
    <w:rsid w:val="00B815FF"/>
  </w:style>
  <w:style w:type="character" w:styleId="aff">
    <w:name w:val="endnote reference"/>
    <w:uiPriority w:val="99"/>
    <w:semiHidden/>
    <w:unhideWhenUsed/>
    <w:rsid w:val="00B815FF"/>
    <w:rPr>
      <w:vertAlign w:val="superscript"/>
    </w:rPr>
  </w:style>
  <w:style w:type="paragraph" w:styleId="aff0">
    <w:name w:val="footnote text"/>
    <w:basedOn w:val="a2"/>
    <w:link w:val="aff1"/>
    <w:uiPriority w:val="99"/>
    <w:semiHidden/>
    <w:unhideWhenUsed/>
    <w:rsid w:val="00B815FF"/>
  </w:style>
  <w:style w:type="character" w:customStyle="1" w:styleId="aff1">
    <w:name w:val="Текст сноски Знак"/>
    <w:basedOn w:val="a3"/>
    <w:link w:val="aff0"/>
    <w:uiPriority w:val="99"/>
    <w:semiHidden/>
    <w:rsid w:val="00B815FF"/>
  </w:style>
  <w:style w:type="character" w:styleId="aff2">
    <w:name w:val="footnote reference"/>
    <w:uiPriority w:val="99"/>
    <w:semiHidden/>
    <w:unhideWhenUsed/>
    <w:rsid w:val="00B815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3B3EF-9D21-4BAE-93C1-4771AD54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9</Pages>
  <Words>2131</Words>
  <Characters>12150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/>
  <LinksUpToDate>false</LinksUpToDate>
  <CharactersWithSpaces>14253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ГУЛИН</dc:creator>
  <cp:keywords/>
  <cp:lastModifiedBy>Пользователь</cp:lastModifiedBy>
  <cp:revision>40</cp:revision>
  <cp:lastPrinted>2012-06-04T07:43:00Z</cp:lastPrinted>
  <dcterms:created xsi:type="dcterms:W3CDTF">2013-10-18T08:57:00Z</dcterms:created>
  <dcterms:modified xsi:type="dcterms:W3CDTF">2016-11-18T11:24:00Z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-836891890</vt:i4>
  </property>
</Properties>
</file>