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1ED" w:rsidRDefault="00C048BD">
      <w:pPr>
        <w:pStyle w:val="Style1"/>
        <w:widowControl/>
        <w:spacing w:line="274" w:lineRule="exact"/>
        <w:ind w:left="5741"/>
        <w:rPr>
          <w:rStyle w:val="FontStyle13"/>
        </w:rPr>
      </w:pPr>
      <w:r>
        <w:rPr>
          <w:rStyle w:val="FontStyle13"/>
        </w:rPr>
        <w:t>В управление государственного авиационного надзора и надзора за обеспечением транспортной безопасности по южному федеральному округу федеральной службы по надзору в сфере транспорта</w:t>
      </w:r>
    </w:p>
    <w:p w:rsidR="005811ED" w:rsidRDefault="005811ED">
      <w:pPr>
        <w:pStyle w:val="Style1"/>
        <w:widowControl/>
        <w:spacing w:line="240" w:lineRule="exact"/>
        <w:ind w:left="5299"/>
        <w:rPr>
          <w:sz w:val="20"/>
          <w:szCs w:val="20"/>
        </w:rPr>
      </w:pPr>
    </w:p>
    <w:p w:rsidR="005811ED" w:rsidRDefault="005811ED">
      <w:pPr>
        <w:pStyle w:val="Style2"/>
        <w:widowControl/>
        <w:spacing w:line="240" w:lineRule="exact"/>
        <w:ind w:left="2587" w:right="2573"/>
        <w:rPr>
          <w:sz w:val="20"/>
          <w:szCs w:val="20"/>
        </w:rPr>
      </w:pPr>
    </w:p>
    <w:p w:rsidR="009C5A72" w:rsidRPr="009C5A72" w:rsidRDefault="00C048BD">
      <w:pPr>
        <w:pStyle w:val="Style2"/>
        <w:widowControl/>
        <w:spacing w:before="48"/>
        <w:ind w:left="2587" w:right="2573"/>
        <w:rPr>
          <w:rStyle w:val="FontStyle11"/>
        </w:rPr>
      </w:pPr>
      <w:r>
        <w:rPr>
          <w:rStyle w:val="FontStyle13"/>
        </w:rPr>
        <w:t xml:space="preserve">Возражения на протокол № </w:t>
      </w:r>
      <w:r w:rsidR="009C5A72" w:rsidRPr="009C5A72">
        <w:rPr>
          <w:rStyle w:val="FontStyle11"/>
        </w:rPr>
        <w:t>______</w:t>
      </w:r>
    </w:p>
    <w:p w:rsidR="005811ED" w:rsidRDefault="00C048BD">
      <w:pPr>
        <w:pStyle w:val="Style2"/>
        <w:widowControl/>
        <w:spacing w:before="48"/>
        <w:ind w:left="2587" w:right="2573"/>
        <w:rPr>
          <w:rStyle w:val="FontStyle13"/>
        </w:rPr>
      </w:pPr>
      <w:r>
        <w:rPr>
          <w:rStyle w:val="FontStyle11"/>
        </w:rPr>
        <w:t xml:space="preserve"> </w:t>
      </w:r>
      <w:r>
        <w:rPr>
          <w:rStyle w:val="FontStyle13"/>
        </w:rPr>
        <w:t xml:space="preserve">от </w:t>
      </w:r>
      <w:r>
        <w:rPr>
          <w:rStyle w:val="FontStyle11"/>
        </w:rPr>
        <w:t xml:space="preserve">20.06.2014 </w:t>
      </w:r>
      <w:r>
        <w:rPr>
          <w:rStyle w:val="FontStyle13"/>
        </w:rPr>
        <w:t>года об административном правонарушении</w:t>
      </w:r>
    </w:p>
    <w:p w:rsidR="005811ED" w:rsidRDefault="005811ED">
      <w:pPr>
        <w:pStyle w:val="Style3"/>
        <w:widowControl/>
        <w:spacing w:line="240" w:lineRule="exact"/>
        <w:rPr>
          <w:sz w:val="20"/>
          <w:szCs w:val="20"/>
        </w:rPr>
      </w:pPr>
    </w:p>
    <w:p w:rsidR="005811ED" w:rsidRPr="009C5A72" w:rsidRDefault="00C048BD">
      <w:pPr>
        <w:pStyle w:val="Style3"/>
        <w:widowControl/>
        <w:spacing w:before="34" w:line="274" w:lineRule="exact"/>
        <w:rPr>
          <w:rStyle w:val="FontStyle13"/>
        </w:rPr>
      </w:pPr>
      <w:r>
        <w:rPr>
          <w:rStyle w:val="FontStyle11"/>
        </w:rPr>
        <w:t xml:space="preserve">20.06.2014 </w:t>
      </w:r>
      <w:r>
        <w:rPr>
          <w:rStyle w:val="FontStyle13"/>
        </w:rPr>
        <w:t>года государственным инспектором отдела надзора в сфере использования воздушного пространства и аэронавигационного обслужи</w:t>
      </w:r>
      <w:bookmarkStart w:id="0" w:name="_GoBack"/>
      <w:bookmarkEnd w:id="0"/>
      <w:r>
        <w:rPr>
          <w:rStyle w:val="FontStyle13"/>
        </w:rPr>
        <w:t>вания УГАН НОТ</w:t>
      </w:r>
      <w:r w:rsidR="009C5A72">
        <w:rPr>
          <w:rStyle w:val="FontStyle13"/>
        </w:rPr>
        <w:t>Б</w:t>
      </w:r>
      <w:r>
        <w:rPr>
          <w:rStyle w:val="FontStyle13"/>
        </w:rPr>
        <w:t xml:space="preserve"> ЮФО Ространснадзора, </w:t>
      </w:r>
      <w:r w:rsidR="009C5A72" w:rsidRPr="009C5A72">
        <w:rPr>
          <w:rStyle w:val="FontStyle13"/>
        </w:rPr>
        <w:t xml:space="preserve">                                </w:t>
      </w:r>
      <w:r>
        <w:rPr>
          <w:rStyle w:val="FontStyle13"/>
        </w:rPr>
        <w:t xml:space="preserve">составлен протокол № </w:t>
      </w:r>
      <w:r w:rsidR="009C5A72" w:rsidRPr="009C5A72">
        <w:rPr>
          <w:rStyle w:val="FontStyle13"/>
        </w:rPr>
        <w:t xml:space="preserve">            </w:t>
      </w:r>
      <w:r>
        <w:rPr>
          <w:rStyle w:val="FontStyle11"/>
        </w:rPr>
        <w:t xml:space="preserve"> </w:t>
      </w:r>
      <w:r>
        <w:rPr>
          <w:rStyle w:val="FontStyle13"/>
        </w:rPr>
        <w:t>об административном правонарушении в отношении</w:t>
      </w:r>
      <w:r w:rsidR="009C5A72" w:rsidRPr="009C5A72">
        <w:rPr>
          <w:rStyle w:val="FontStyle13"/>
        </w:rPr>
        <w:t>__________________.</w:t>
      </w:r>
    </w:p>
    <w:p w:rsidR="005811ED" w:rsidRDefault="00C048BD">
      <w:pPr>
        <w:pStyle w:val="Style3"/>
        <w:widowControl/>
        <w:spacing w:line="274" w:lineRule="exact"/>
        <w:ind w:firstLine="427"/>
        <w:rPr>
          <w:rStyle w:val="FontStyle13"/>
        </w:rPr>
      </w:pPr>
      <w:r>
        <w:rPr>
          <w:rStyle w:val="FontStyle13"/>
        </w:rPr>
        <w:t>В соответствии с вышеуказанным протоколом инспектор указывает на нарушение, совершенное мною,</w:t>
      </w:r>
      <w:r w:rsidR="009C5A72" w:rsidRPr="009C5A72">
        <w:rPr>
          <w:rStyle w:val="FontStyle13"/>
        </w:rPr>
        <w:t>___________________________</w:t>
      </w:r>
      <w:r>
        <w:rPr>
          <w:rStyle w:val="FontStyle13"/>
        </w:rPr>
        <w:t xml:space="preserve">, выразившееся в осуществлении полетов пилотом </w:t>
      </w:r>
      <w:r w:rsidR="009C5A72" w:rsidRPr="009C5A72">
        <w:rPr>
          <w:rStyle w:val="FontStyle13"/>
        </w:rPr>
        <w:t>____________________________</w:t>
      </w:r>
      <w:r>
        <w:rPr>
          <w:rStyle w:val="FontStyle13"/>
        </w:rPr>
        <w:t xml:space="preserve"> на воздушном судне</w:t>
      </w:r>
      <w:r w:rsidR="009C5A72" w:rsidRPr="009C5A72">
        <w:rPr>
          <w:rStyle w:val="FontStyle13"/>
        </w:rPr>
        <w:t>__________________</w:t>
      </w:r>
      <w:r>
        <w:rPr>
          <w:rStyle w:val="FontStyle13"/>
        </w:rPr>
        <w:t xml:space="preserve">, принадлежащем </w:t>
      </w:r>
      <w:r w:rsidR="009C5A72" w:rsidRPr="009C5A72">
        <w:rPr>
          <w:rStyle w:val="FontStyle13"/>
        </w:rPr>
        <w:t>________________</w:t>
      </w:r>
      <w:r>
        <w:rPr>
          <w:rStyle w:val="FontStyle13"/>
        </w:rPr>
        <w:t>в воздушном пространстве класса</w:t>
      </w:r>
      <w:r w:rsidRPr="00F105B5">
        <w:rPr>
          <w:rStyle w:val="FontStyle13"/>
        </w:rPr>
        <w:t xml:space="preserve"> </w:t>
      </w:r>
      <w:r>
        <w:rPr>
          <w:rStyle w:val="FontStyle13"/>
          <w:lang w:val="en-US"/>
        </w:rPr>
        <w:t>G</w:t>
      </w:r>
      <w:r>
        <w:rPr>
          <w:rStyle w:val="FontStyle13"/>
        </w:rPr>
        <w:t xml:space="preserve"> без уведомления соответствующих органов обслуживания воздушного движения (управления полетами) о своей деятельности в целях получения полетно-информационного обслуживания и аварийного оповещения, что. по мнению инспектора, является нарушением пункта </w:t>
      </w:r>
      <w:r>
        <w:rPr>
          <w:rStyle w:val="FontStyle11"/>
        </w:rPr>
        <w:t xml:space="preserve">124 </w:t>
      </w:r>
      <w:r>
        <w:rPr>
          <w:rStyle w:val="FontStyle13"/>
        </w:rPr>
        <w:t xml:space="preserve">«Федеральных правил использования воздушного пространства Российской Федерации» от </w:t>
      </w:r>
      <w:r>
        <w:rPr>
          <w:rStyle w:val="FontStyle11"/>
        </w:rPr>
        <w:t xml:space="preserve">11.03.2010 </w:t>
      </w:r>
      <w:r>
        <w:rPr>
          <w:rStyle w:val="FontStyle13"/>
        </w:rPr>
        <w:t xml:space="preserve">года № </w:t>
      </w:r>
      <w:r>
        <w:rPr>
          <w:rStyle w:val="FontStyle11"/>
        </w:rPr>
        <w:t xml:space="preserve">138 </w:t>
      </w:r>
      <w:r>
        <w:rPr>
          <w:rStyle w:val="FontStyle13"/>
        </w:rPr>
        <w:t>, а также п.3.1 Федеральных авиационных правил «Подготовка и выполнение полетов в гражданской авиации Российской Федерации» утвержденных приказом Минтранса РФ от 31.07.2009№ 128.</w:t>
      </w:r>
    </w:p>
    <w:p w:rsidR="005811ED" w:rsidRDefault="00C048BD">
      <w:pPr>
        <w:pStyle w:val="Style3"/>
        <w:widowControl/>
        <w:spacing w:line="274" w:lineRule="exact"/>
        <w:ind w:firstLine="350"/>
        <w:rPr>
          <w:rStyle w:val="FontStyle13"/>
        </w:rPr>
      </w:pPr>
      <w:r>
        <w:rPr>
          <w:rStyle w:val="FontStyle13"/>
        </w:rPr>
        <w:t>В соответствии со статьями 123 и 124«Федеральных правил использования воздушного пространства Российской Федерации» от 11.03.2010 года № 138 в воздушном пространстве класса</w:t>
      </w:r>
      <w:r w:rsidRPr="00F105B5">
        <w:rPr>
          <w:rStyle w:val="FontStyle13"/>
        </w:rPr>
        <w:t xml:space="preserve"> «</w:t>
      </w:r>
      <w:r>
        <w:rPr>
          <w:rStyle w:val="FontStyle13"/>
          <w:lang w:val="en-US"/>
        </w:rPr>
        <w:t>G</w:t>
      </w:r>
      <w:r w:rsidRPr="00F105B5">
        <w:rPr>
          <w:rStyle w:val="FontStyle13"/>
        </w:rPr>
        <w:t>»</w:t>
      </w:r>
      <w:r>
        <w:rPr>
          <w:rStyle w:val="FontStyle13"/>
        </w:rPr>
        <w:t xml:space="preserve"> устанавливается уведомительный порядок использования воздушного пространства. Под уведомительным порядком использования воздушного пространства понимается предоставление пользователям воздушного пространства возможности выполнения полетов без получения диспетчерского разрешения.</w:t>
      </w:r>
    </w:p>
    <w:p w:rsidR="005811ED" w:rsidRDefault="00C048BD">
      <w:pPr>
        <w:pStyle w:val="Style4"/>
        <w:widowControl/>
        <w:spacing w:line="274" w:lineRule="exact"/>
        <w:ind w:right="58"/>
        <w:rPr>
          <w:rStyle w:val="FontStyle13"/>
        </w:rPr>
      </w:pPr>
      <w:r>
        <w:rPr>
          <w:rStyle w:val="FontStyle13"/>
        </w:rPr>
        <w:t>Пользователи воздушного пространства, осуществляющие полеты в воздушном пространстве класса</w:t>
      </w:r>
      <w:r w:rsidRPr="00F105B5">
        <w:rPr>
          <w:rStyle w:val="FontStyle13"/>
        </w:rPr>
        <w:t xml:space="preserve"> </w:t>
      </w:r>
      <w:r>
        <w:rPr>
          <w:rStyle w:val="FontStyle13"/>
          <w:lang w:val="en-US"/>
        </w:rPr>
        <w:t>G</w:t>
      </w:r>
      <w:r w:rsidRPr="00F105B5">
        <w:rPr>
          <w:rStyle w:val="FontStyle13"/>
        </w:rPr>
        <w:t>,</w:t>
      </w:r>
      <w:r>
        <w:rPr>
          <w:rStyle w:val="FontStyle13"/>
        </w:rPr>
        <w:t xml:space="preserve"> уведомляют соответствующие органы обслуживания воздушного движения (управления полетами) о своей деятельности в целях получения полетно-информационного обслуживания и аварийного оповещения.</w:t>
      </w:r>
    </w:p>
    <w:p w:rsidR="00F105B5" w:rsidRPr="00F105B5" w:rsidRDefault="00C048BD" w:rsidP="00F105B5">
      <w:pPr>
        <w:pStyle w:val="Style5"/>
        <w:widowControl/>
        <w:spacing w:line="274" w:lineRule="exact"/>
        <w:rPr>
          <w:rStyle w:val="FontStyle13"/>
        </w:rPr>
      </w:pPr>
      <w:r>
        <w:rPr>
          <w:rStyle w:val="FontStyle13"/>
        </w:rPr>
        <w:t>Согласно классификации воздушного пространства, в воздушном пространстве класс</w:t>
      </w:r>
      <w:r w:rsidRPr="00F105B5">
        <w:rPr>
          <w:rStyle w:val="FontStyle13"/>
        </w:rPr>
        <w:t xml:space="preserve"> </w:t>
      </w:r>
      <w:r>
        <w:rPr>
          <w:rStyle w:val="FontStyle13"/>
          <w:lang w:val="en-US"/>
        </w:rPr>
        <w:t>G</w:t>
      </w:r>
      <w:r>
        <w:rPr>
          <w:rStyle w:val="FontStyle13"/>
        </w:rPr>
        <w:t xml:space="preserve"> - разрешаются полеты, выполняемые по правилам полетов по приборам и правилам визуальных полетов. Эшелонирование воздушных судов не производится. Все полеты по запросу обеспечиваются полетно-информационным обслуживанием. Для всех полетов на высотах ниже </w:t>
      </w:r>
      <w:r>
        <w:rPr>
          <w:rStyle w:val="FontStyle11"/>
        </w:rPr>
        <w:t xml:space="preserve">3050 </w:t>
      </w:r>
      <w:r>
        <w:rPr>
          <w:rStyle w:val="FontStyle13"/>
        </w:rPr>
        <w:t xml:space="preserve">м действует ограничение по скорости, составляющее не более </w:t>
      </w:r>
      <w:r>
        <w:rPr>
          <w:rStyle w:val="FontStyle11"/>
        </w:rPr>
        <w:t xml:space="preserve">450 </w:t>
      </w:r>
      <w:r>
        <w:rPr>
          <w:rStyle w:val="FontStyle13"/>
        </w:rPr>
        <w:t>км/ч. Воздушные суда, выполняющие полеты по правилам полетов по приборам,   обязаны   иметь   постоянную   двухстороннюю   радиосвязь   с органом</w:t>
      </w:r>
      <w:r w:rsidR="00F105B5">
        <w:rPr>
          <w:rStyle w:val="FontStyle13"/>
        </w:rPr>
        <w:t xml:space="preserve"> </w:t>
      </w:r>
      <w:r w:rsidR="00F105B5" w:rsidRPr="00F105B5">
        <w:rPr>
          <w:rStyle w:val="FontStyle13"/>
        </w:rPr>
        <w:t>обслуживания воздушного движения (управления полетами). При полетах воздушных судов по правилам визуальных полетов наличие постоянной двухсторонней радиосвязи с органом обслуживания воздушного движения (управления полетами) не требуется. При выполнении всех полетов воздушных судов наличие разрешения на использование воздушного пространства не требуется.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 xml:space="preserve">Пункт 3.1 Федеральных авиационных правил «Подготовка и выполнение полетов в гражданской авиации Российской Федерации» утвержденных приказом Минтранса РФ от 31.07.2009№ 128 предусматривает, что командир воздушного судна, и в случае использования воздушных судов, включенных в сертификат (свидетельство) эксплуатанта, эксплуатант воздушного судна обеспечивают использование воздушного пространства Российской Федерации в порядке, установленном Федеральными правилами использования воздушного пространства </w:t>
      </w:r>
      <w:r w:rsidRPr="00F105B5">
        <w:rPr>
          <w:rStyle w:val="FontStyle13"/>
        </w:rPr>
        <w:lastRenderedPageBreak/>
        <w:t>Российской Федерации, утвержденными постановлением Правительства Российской Федерации от 11 марта 2010 г. N 138.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Таким образом, вышеуказанные пункты правил носят разъяснительный характер и по своей сути не предполагают возможности их нарушения.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Государственным инспектором отдела надзора в сфере использования воздушного пространства и аэронавигационного обслуживания УГАН НОТ</w:t>
      </w:r>
      <w:r w:rsidR="009C5A72">
        <w:rPr>
          <w:rStyle w:val="FontStyle13"/>
        </w:rPr>
        <w:t>Б</w:t>
      </w:r>
      <w:r w:rsidRPr="00F105B5">
        <w:rPr>
          <w:rStyle w:val="FontStyle13"/>
        </w:rPr>
        <w:t xml:space="preserve"> ЮФО Ространснадзора. </w:t>
      </w:r>
      <w:r w:rsidR="009C5A72" w:rsidRPr="009C5A72">
        <w:rPr>
          <w:rStyle w:val="FontStyle13"/>
        </w:rPr>
        <w:t>_________________</w:t>
      </w:r>
      <w:r w:rsidRPr="00F105B5">
        <w:rPr>
          <w:rStyle w:val="FontStyle13"/>
        </w:rPr>
        <w:t xml:space="preserve"> мои действия квалифицируются по ч. 1 ст. 11.4 КоАП РФ "Нарушение правил использования воздушного пространства".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Объектом этого правонарушения является безопасность полетов, а непосредственно оно направлено на нарушение установленных правил пользования воздушным пространством. Состав правонарушения носит формальный характер, и его объективная сторона выражается в совершении лицом деяния, нарушающего правила пользования воздушным пространством. В данной статье предусматривается ответственность специальных субъектов - граждан, должностных лиц, юридических лиц, наделенных в установленном порядке правом на осуществление деятельности по использованию воздушного пространства.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Вместе с тем согласно 147. Постановление Правительства РФ от 11.03.2010 N 138 "Об утверждении Федеральных правил использования воздушного пространства Российской Федерации к нарушениям порядка использования воздушного пространства Российской Федерации относятся: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а)</w:t>
      </w:r>
      <w:r w:rsidRPr="00F105B5">
        <w:rPr>
          <w:rStyle w:val="FontStyle13"/>
        </w:rPr>
        <w:tab/>
        <w:t>использование воздушного пространства без разрешения соответствующего центра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Единой системы при разрешительном порядке использования воздушного пространства,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за исключением случаев, указанных в пункте 114 настоящих Федеральных правил;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б)</w:t>
      </w:r>
      <w:r w:rsidRPr="00F105B5">
        <w:rPr>
          <w:rStyle w:val="FontStyle13"/>
        </w:rPr>
        <w:tab/>
        <w:t>несоблюдение условий, доведенных центром Единой системы в разрешении на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использование воздушного пространства;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в)</w:t>
      </w:r>
      <w:r w:rsidRPr="00F105B5">
        <w:rPr>
          <w:rStyle w:val="FontStyle13"/>
        </w:rPr>
        <w:tab/>
        <w:t>невыполнение команд органов обслуживания воздушного движения (управления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полетами) и команд дежурного воздушного судна Вооруженных Сил Российской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Федерации;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г)</w:t>
      </w:r>
      <w:r w:rsidRPr="00F105B5">
        <w:rPr>
          <w:rStyle w:val="FontStyle13"/>
        </w:rPr>
        <w:tab/>
        <w:t>несоблюдение порядка использования воздушного пространства приграничной полосы: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д)</w:t>
      </w:r>
      <w:r w:rsidRPr="00F105B5">
        <w:rPr>
          <w:rStyle w:val="FontStyle13"/>
        </w:rPr>
        <w:tab/>
        <w:t>несоблюдение установленных временного и местного режимов, а также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кратковременных ограничений;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е)</w:t>
      </w:r>
      <w:r w:rsidRPr="00F105B5">
        <w:rPr>
          <w:rStyle w:val="FontStyle13"/>
        </w:rPr>
        <w:tab/>
        <w:t>полет группы воздушных судов в количестве, превышающем количество, указанное в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плане полета воздушного судна;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ж)</w:t>
      </w:r>
      <w:r w:rsidRPr="00F105B5">
        <w:rPr>
          <w:rStyle w:val="FontStyle13"/>
        </w:rPr>
        <w:tab/>
        <w:t>использование воздушного пространства запретной зоны, зоны ограничения полетов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без разрешения: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з)</w:t>
      </w:r>
      <w:r w:rsidRPr="00F105B5">
        <w:rPr>
          <w:rStyle w:val="FontStyle13"/>
        </w:rPr>
        <w:tab/>
        <w:t>посадка воздушного судна на незапланированный (незаявленный) аэродром (площадку),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кроме случаев вынужденной посадки, а также случаев, согласованных с органом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обслуживания воздушного движения (управления полетами);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и)</w:t>
      </w:r>
      <w:r w:rsidRPr="00F105B5">
        <w:rPr>
          <w:rStyle w:val="FontStyle13"/>
        </w:rPr>
        <w:tab/>
        <w:t>несоблюдение экипажем воздушного судна правил вертикального, продольного и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бокового эшелонирования (за исключением случаев возникновения на борту воздушного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 xml:space="preserve"> 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судна аварийной ситуации, требующей немедленного изменения профиля и режима полета);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к) несанкционированное органом обслуживания воздушного движения (управления полетами) отклонение воздушного судна за пределы границ воздушной трассы, местной воздушной линии и маршрута, за исключением случаев, когда такое отклонение обусловлено соображениями безопасности полета (обход опасных метеорологических явлений погоды и др.);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л) влет воздушного судна в контролируемое воздушное пространство без разрешения органа      обслуживания      воздушного      движения      (управления полетами).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Таким образом, статьей 147 Постановления Правительства РФ от 11.03.2010 N 138 "Об утверждении Федеральных правил использования воздушного пространства Российской Федерации, не предусмотрено такого вида нарушения порядка использования воздушного пространства Российской Федерации как осуществление полетов пилотом в воздушном пространстве класса G без уведомления соответствующих органов обслуживания воздушного движения (управления полетами) о своей деятельности в целях получения полетно-</w:t>
      </w:r>
      <w:r w:rsidRPr="00F105B5">
        <w:rPr>
          <w:rStyle w:val="FontStyle13"/>
        </w:rPr>
        <w:lastRenderedPageBreak/>
        <w:t>информационного обслуживания и аварийного оповещения. Соответственно, полагаю, что. поскольку нет нарушения, то и не правомерно ставить вопрос об ответственности.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 xml:space="preserve">На основании вышеизложенного прошу прекратить дело об административном правонарушении в отношении </w:t>
      </w:r>
      <w:r w:rsidR="009C5A72" w:rsidRPr="009C5A72">
        <w:rPr>
          <w:rStyle w:val="FontStyle13"/>
        </w:rPr>
        <w:t>___________________</w:t>
      </w:r>
      <w:r w:rsidRPr="00F105B5">
        <w:rPr>
          <w:rStyle w:val="FontStyle13"/>
        </w:rPr>
        <w:t xml:space="preserve">, обвиняемого в совершении административного правонарушения предусмотренного ч. 1 ст. 11.4 КоАП РФ в виду отсутствия в действиях </w:t>
      </w:r>
      <w:r w:rsidR="009C5A72" w:rsidRPr="009C5A72">
        <w:rPr>
          <w:rStyle w:val="FontStyle13"/>
        </w:rPr>
        <w:t>__________________________</w:t>
      </w:r>
      <w:r w:rsidRPr="00F105B5">
        <w:rPr>
          <w:rStyle w:val="FontStyle13"/>
        </w:rPr>
        <w:t xml:space="preserve"> состава административного правонарушения.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  <w:r w:rsidRPr="00F105B5">
        <w:rPr>
          <w:rStyle w:val="FontStyle13"/>
        </w:rPr>
        <w:t>«   »</w:t>
      </w:r>
      <w:r w:rsidRPr="00F105B5">
        <w:rPr>
          <w:rStyle w:val="FontStyle13"/>
        </w:rPr>
        <w:tab/>
        <w:t>2014 г.</w:t>
      </w:r>
    </w:p>
    <w:p w:rsidR="00F105B5" w:rsidRP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</w:p>
    <w:p w:rsidR="00F105B5" w:rsidRDefault="00F105B5" w:rsidP="00F105B5">
      <w:pPr>
        <w:pStyle w:val="Style5"/>
        <w:widowControl/>
        <w:spacing w:line="274" w:lineRule="exact"/>
        <w:rPr>
          <w:rStyle w:val="FontStyle13"/>
        </w:rPr>
      </w:pPr>
    </w:p>
    <w:sectPr w:rsidR="00F105B5">
      <w:type w:val="continuous"/>
      <w:pgSz w:w="11905" w:h="16837"/>
      <w:pgMar w:top="803" w:right="902" w:bottom="961" w:left="1622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326" w:rsidRDefault="000C6326">
      <w:r>
        <w:separator/>
      </w:r>
    </w:p>
  </w:endnote>
  <w:endnote w:type="continuationSeparator" w:id="0">
    <w:p w:rsidR="000C6326" w:rsidRDefault="000C6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326" w:rsidRDefault="000C6326">
      <w:r>
        <w:separator/>
      </w:r>
    </w:p>
  </w:footnote>
  <w:footnote w:type="continuationSeparator" w:id="0">
    <w:p w:rsidR="000C6326" w:rsidRDefault="000C63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ocumentProtection w:edit="readOnly" w:enforcement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alignTablesRowByRow/>
    <w:forgetLastTabAlignment/>
    <w:adjustLineHeightInTable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05B5"/>
    <w:rsid w:val="000C6326"/>
    <w:rsid w:val="00264E8A"/>
    <w:rsid w:val="005811ED"/>
    <w:rsid w:val="009C5A72"/>
    <w:rsid w:val="00B91A24"/>
    <w:rsid w:val="00C048BD"/>
    <w:rsid w:val="00F105B5"/>
    <w:rsid w:val="00FC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76" w:lineRule="exact"/>
      <w:jc w:val="right"/>
    </w:pPr>
  </w:style>
  <w:style w:type="paragraph" w:customStyle="1" w:styleId="Style2">
    <w:name w:val="Style2"/>
    <w:basedOn w:val="a"/>
    <w:uiPriority w:val="99"/>
    <w:pPr>
      <w:spacing w:line="274" w:lineRule="exact"/>
      <w:jc w:val="center"/>
    </w:pPr>
  </w:style>
  <w:style w:type="paragraph" w:customStyle="1" w:styleId="Style3">
    <w:name w:val="Style3"/>
    <w:basedOn w:val="a"/>
    <w:uiPriority w:val="99"/>
    <w:pPr>
      <w:spacing w:line="275" w:lineRule="exact"/>
      <w:ind w:firstLine="413"/>
      <w:jc w:val="both"/>
    </w:pPr>
  </w:style>
  <w:style w:type="paragraph" w:customStyle="1" w:styleId="Style4">
    <w:name w:val="Style4"/>
    <w:basedOn w:val="a"/>
    <w:uiPriority w:val="99"/>
    <w:pPr>
      <w:spacing w:line="277" w:lineRule="exact"/>
      <w:ind w:firstLine="245"/>
      <w:jc w:val="both"/>
    </w:pPr>
  </w:style>
  <w:style w:type="paragraph" w:customStyle="1" w:styleId="Style5">
    <w:name w:val="Style5"/>
    <w:basedOn w:val="a"/>
    <w:uiPriority w:val="99"/>
    <w:pPr>
      <w:spacing w:line="278" w:lineRule="exact"/>
      <w:ind w:firstLine="542"/>
      <w:jc w:val="both"/>
    </w:p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uiPriority w:val="99"/>
    <w:rPr>
      <w:rFonts w:ascii="Trebuchet MS" w:hAnsi="Trebuchet MS" w:cs="Trebuchet MS"/>
      <w:i/>
      <w:iCs/>
      <w:sz w:val="20"/>
      <w:szCs w:val="20"/>
    </w:rPr>
  </w:style>
  <w:style w:type="character" w:customStyle="1" w:styleId="FontStyle13">
    <w:name w:val="Font Style13"/>
    <w:uiPriority w:val="99"/>
    <w:rPr>
      <w:rFonts w:ascii="Times New Roman" w:hAnsi="Times New Roman" w:cs="Times New Roman"/>
      <w:sz w:val="22"/>
      <w:szCs w:val="22"/>
    </w:rPr>
  </w:style>
  <w:style w:type="character" w:styleId="a3">
    <w:name w:val="Hyperlink"/>
    <w:uiPriority w:val="99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3</cp:revision>
  <dcterms:created xsi:type="dcterms:W3CDTF">2014-06-27T09:48:00Z</dcterms:created>
  <dcterms:modified xsi:type="dcterms:W3CDTF">2014-06-27T09:49:00Z</dcterms:modified>
</cp:coreProperties>
</file>